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753D3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07F7978D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407DC427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33DAF465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71DE9391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02D00975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020770A6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72794B0C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32410BC8" w14:textId="77777777" w:rsidR="002B27DA" w:rsidRDefault="002B27DA" w:rsidP="0056751F">
      <w:pPr>
        <w:tabs>
          <w:tab w:val="left" w:pos="426"/>
        </w:tabs>
        <w:spacing w:line="240" w:lineRule="auto"/>
        <w:ind w:left="4111" w:right="849"/>
        <w:jc w:val="both"/>
        <w:rPr>
          <w:rFonts w:ascii="Arial" w:hAnsi="Arial"/>
        </w:rPr>
      </w:pPr>
    </w:p>
    <w:p w14:paraId="046DD6BF" w14:textId="357D6290" w:rsidR="002B27DA" w:rsidRDefault="00FA51BF" w:rsidP="0056751F">
      <w:pPr>
        <w:spacing w:line="240" w:lineRule="auto"/>
        <w:rPr>
          <w:rFonts w:ascii="Arial" w:hAnsi="Arial" w:cs="Arial"/>
          <w:sz w:val="26"/>
        </w:rPr>
      </w:pPr>
      <w:r>
        <w:rPr>
          <w:rFonts w:ascii="Arial" w:hAnsi="Arial" w:cs="Arial"/>
          <w:noProof/>
          <w:sz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F3B0E2" wp14:editId="38266F02">
                <wp:simplePos x="0" y="0"/>
                <wp:positionH relativeFrom="column">
                  <wp:posOffset>2640330</wp:posOffset>
                </wp:positionH>
                <wp:positionV relativeFrom="paragraph">
                  <wp:posOffset>16510</wp:posOffset>
                </wp:positionV>
                <wp:extent cx="3429000" cy="0"/>
                <wp:effectExtent l="0" t="0" r="0" b="0"/>
                <wp:wrapNone/>
                <wp:docPr id="2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9A8F98A" id="Line 7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9pt,1.3pt" to="477.9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" strokeweight="1pt"/>
            </w:pict>
          </mc:Fallback>
        </mc:AlternateContent>
      </w:r>
    </w:p>
    <w:p w14:paraId="04D3FDC2" w14:textId="77777777" w:rsidR="0056751F" w:rsidRDefault="0056751F" w:rsidP="0056751F">
      <w:pPr>
        <w:tabs>
          <w:tab w:val="right" w:pos="9540"/>
        </w:tabs>
        <w:spacing w:line="240" w:lineRule="auto"/>
        <w:ind w:left="4140"/>
        <w:rPr>
          <w:rFonts w:ascii="Arial" w:hAnsi="Arial" w:cs="Arial"/>
          <w:caps/>
          <w:sz w:val="26"/>
        </w:rPr>
      </w:pPr>
    </w:p>
    <w:p w14:paraId="53BAC0EF" w14:textId="6D2A6E92" w:rsidR="002B27DA" w:rsidRPr="00FE10E6" w:rsidRDefault="002C443C" w:rsidP="00C25688">
      <w:pPr>
        <w:tabs>
          <w:tab w:val="right" w:pos="9540"/>
        </w:tabs>
        <w:spacing w:line="240" w:lineRule="auto"/>
        <w:ind w:left="4140"/>
        <w:rPr>
          <w:rFonts w:ascii="Arial" w:hAnsi="Arial" w:cs="Arial"/>
          <w:caps/>
          <w:sz w:val="26"/>
          <w:szCs w:val="26"/>
        </w:rPr>
      </w:pPr>
      <w:r w:rsidRPr="00FE10E6">
        <w:rPr>
          <w:rFonts w:ascii="Arial" w:hAnsi="Arial" w:cs="Arial"/>
          <w:caps/>
          <w:sz w:val="26"/>
          <w:szCs w:val="26"/>
        </w:rPr>
        <w:t>m</w:t>
      </w:r>
      <w:r w:rsidR="00A31D9A">
        <w:rPr>
          <w:rFonts w:ascii="Arial" w:hAnsi="Arial" w:cs="Arial"/>
          <w:caps/>
          <w:sz w:val="26"/>
          <w:szCs w:val="26"/>
        </w:rPr>
        <w:t>ANTA GEOTÊXTIL</w:t>
      </w:r>
      <w:r w:rsidR="00927F07" w:rsidRPr="00FE10E6">
        <w:rPr>
          <w:rFonts w:ascii="Arial" w:hAnsi="Arial" w:cs="Arial"/>
          <w:sz w:val="26"/>
          <w:szCs w:val="26"/>
        </w:rPr>
        <w:tab/>
      </w:r>
    </w:p>
    <w:p w14:paraId="3E887946" w14:textId="77777777" w:rsidR="0056751F" w:rsidRDefault="0056751F" w:rsidP="0056751F">
      <w:pPr>
        <w:spacing w:line="240" w:lineRule="auto"/>
        <w:rPr>
          <w:rFonts w:ascii="Arial" w:hAnsi="Arial" w:cs="Arial"/>
        </w:rPr>
      </w:pPr>
    </w:p>
    <w:p w14:paraId="14A15437" w14:textId="0DC1C0A1" w:rsidR="002B27DA" w:rsidRDefault="00FA51BF" w:rsidP="0056751F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D5D040" wp14:editId="188A53E9">
                <wp:simplePos x="0" y="0"/>
                <wp:positionH relativeFrom="column">
                  <wp:posOffset>2628900</wp:posOffset>
                </wp:positionH>
                <wp:positionV relativeFrom="paragraph">
                  <wp:posOffset>171450</wp:posOffset>
                </wp:positionV>
                <wp:extent cx="3429000" cy="0"/>
                <wp:effectExtent l="0" t="0" r="0" b="0"/>
                <wp:wrapNone/>
                <wp:docPr id="1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331C60A" id="Line 7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3.5pt" to="477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" strokeweight="1pt"/>
            </w:pict>
          </mc:Fallback>
        </mc:AlternateContent>
      </w:r>
    </w:p>
    <w:p w14:paraId="0C287708" w14:textId="77777777" w:rsidR="002B27DA" w:rsidRDefault="002B27DA" w:rsidP="002B27DA"/>
    <w:p w14:paraId="076B3877" w14:textId="77777777" w:rsidR="002B27DA" w:rsidRDefault="002B27DA" w:rsidP="002B27DA">
      <w:pPr>
        <w:ind w:left="567"/>
        <w:jc w:val="both"/>
      </w:pPr>
    </w:p>
    <w:p w14:paraId="3761D671" w14:textId="77777777" w:rsidR="002B27DA" w:rsidRDefault="002B27DA" w:rsidP="002B27DA"/>
    <w:p w14:paraId="3F6C8325" w14:textId="77777777" w:rsidR="002B27DA" w:rsidRDefault="002B27DA" w:rsidP="002B27DA"/>
    <w:p w14:paraId="40EFF0F7" w14:textId="77777777" w:rsidR="002B27DA" w:rsidRDefault="002B27DA" w:rsidP="002B27DA"/>
    <w:p w14:paraId="4FFC1B5B" w14:textId="77777777" w:rsidR="002B27DA" w:rsidRDefault="002B27DA" w:rsidP="002B27DA"/>
    <w:p w14:paraId="15B253EB" w14:textId="77777777" w:rsidR="002B27DA" w:rsidRDefault="002B27DA" w:rsidP="002B27DA"/>
    <w:p w14:paraId="754A1A63" w14:textId="77777777" w:rsidR="002B27DA" w:rsidRDefault="002B27DA" w:rsidP="002B27DA"/>
    <w:p w14:paraId="36E334C3" w14:textId="77777777" w:rsidR="002B27DA" w:rsidRDefault="002B27DA" w:rsidP="002B27DA"/>
    <w:p w14:paraId="456BECCA" w14:textId="77777777" w:rsidR="002B27DA" w:rsidRDefault="002B27DA" w:rsidP="002B27DA"/>
    <w:p w14:paraId="5867D3F4" w14:textId="77777777" w:rsidR="002B27DA" w:rsidRDefault="002B27DA" w:rsidP="002B27DA"/>
    <w:p w14:paraId="223B17ED" w14:textId="77777777" w:rsidR="002B27DA" w:rsidRDefault="002B27DA" w:rsidP="002B27DA"/>
    <w:p w14:paraId="5011A23C" w14:textId="77777777" w:rsidR="002B27DA" w:rsidRPr="00BF45BD" w:rsidRDefault="002B27DA" w:rsidP="002B27DA">
      <w:pPr>
        <w:rPr>
          <w:sz w:val="20"/>
        </w:rPr>
      </w:pPr>
    </w:p>
    <w:p w14:paraId="4F89A80B" w14:textId="77777777" w:rsidR="002B27DA" w:rsidRPr="00BF45BD" w:rsidRDefault="002B27DA" w:rsidP="002B27DA">
      <w:pPr>
        <w:rPr>
          <w:sz w:val="20"/>
        </w:rPr>
      </w:pPr>
    </w:p>
    <w:p w14:paraId="6F009C70" w14:textId="77777777" w:rsidR="002B27DA" w:rsidRPr="00BF45BD" w:rsidRDefault="002B27DA" w:rsidP="002B27DA">
      <w:pPr>
        <w:rPr>
          <w:sz w:val="20"/>
        </w:rPr>
      </w:pPr>
    </w:p>
    <w:p w14:paraId="057E6ADA" w14:textId="77777777" w:rsidR="002B27DA" w:rsidRPr="00BF45BD" w:rsidRDefault="002B27DA" w:rsidP="002B27DA">
      <w:pPr>
        <w:rPr>
          <w:sz w:val="20"/>
        </w:rPr>
      </w:pPr>
    </w:p>
    <w:p w14:paraId="5DD5F1E7" w14:textId="77777777" w:rsidR="002B27DA" w:rsidRDefault="002B27DA" w:rsidP="002B27DA">
      <w:pPr>
        <w:rPr>
          <w:sz w:val="20"/>
        </w:rPr>
      </w:pPr>
    </w:p>
    <w:p w14:paraId="73AE1A69" w14:textId="77777777" w:rsidR="000851C5" w:rsidRPr="00BF45BD" w:rsidRDefault="000851C5" w:rsidP="002B27DA">
      <w:pPr>
        <w:rPr>
          <w:sz w:val="20"/>
        </w:rPr>
      </w:pPr>
    </w:p>
    <w:p w14:paraId="793812C5" w14:textId="77777777" w:rsidR="00FE10E6" w:rsidRPr="00BF45BD" w:rsidRDefault="00FE10E6" w:rsidP="00FE10E6">
      <w:pPr>
        <w:rPr>
          <w:sz w:val="20"/>
        </w:rPr>
      </w:pPr>
    </w:p>
    <w:tbl>
      <w:tblPr>
        <w:tblpPr w:leftFromText="141" w:rightFromText="141" w:vertAnchor="text" w:tblpXSpec="center" w:tblpY="1"/>
        <w:tblOverlap w:val="never"/>
        <w:tblW w:w="6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3"/>
        <w:gridCol w:w="1332"/>
        <w:gridCol w:w="969"/>
        <w:gridCol w:w="969"/>
        <w:gridCol w:w="969"/>
        <w:gridCol w:w="2033"/>
      </w:tblGrid>
      <w:tr w:rsidR="00560F34" w14:paraId="40A0EC97" w14:textId="77777777" w:rsidTr="00560F34">
        <w:trPr>
          <w:cantSplit/>
          <w:trHeight w:val="227"/>
        </w:trPr>
        <w:tc>
          <w:tcPr>
            <w:tcW w:w="653" w:type="dxa"/>
            <w:vMerge w:val="restart"/>
            <w:textDirection w:val="btLr"/>
            <w:vAlign w:val="center"/>
          </w:tcPr>
          <w:p w14:paraId="77350DAB" w14:textId="77777777" w:rsidR="00560F34" w:rsidRPr="00D23438" w:rsidRDefault="00560F34" w:rsidP="009A1C7E">
            <w:pPr>
              <w:jc w:val="center"/>
              <w:rPr>
                <w:rFonts w:ascii="Arial" w:hAnsi="Arial" w:cs="Arial"/>
                <w:sz w:val="20"/>
              </w:rPr>
            </w:pPr>
            <w:r w:rsidRPr="00D23438">
              <w:rPr>
                <w:rFonts w:ascii="Arial" w:hAnsi="Arial" w:cs="Arial"/>
                <w:sz w:val="20"/>
              </w:rPr>
              <w:t>CONTROLE</w:t>
            </w:r>
          </w:p>
        </w:tc>
        <w:tc>
          <w:tcPr>
            <w:tcW w:w="1332" w:type="dxa"/>
            <w:vAlign w:val="center"/>
          </w:tcPr>
          <w:p w14:paraId="495A4DEF" w14:textId="77777777" w:rsidR="00560F34" w:rsidRPr="00D23438" w:rsidRDefault="00560F34" w:rsidP="009A1C7E">
            <w:pPr>
              <w:rPr>
                <w:rFonts w:ascii="Arial" w:hAnsi="Arial" w:cs="Arial"/>
                <w:sz w:val="20"/>
              </w:rPr>
            </w:pPr>
            <w:r w:rsidRPr="00D23438">
              <w:rPr>
                <w:rFonts w:ascii="Arial" w:hAnsi="Arial" w:cs="Arial"/>
                <w:sz w:val="20"/>
              </w:rPr>
              <w:t>Data</w:t>
            </w:r>
          </w:p>
        </w:tc>
        <w:tc>
          <w:tcPr>
            <w:tcW w:w="969" w:type="dxa"/>
            <w:vAlign w:val="center"/>
          </w:tcPr>
          <w:p w14:paraId="57199D4A" w14:textId="4C9D586B" w:rsidR="00560F34" w:rsidRPr="00444263" w:rsidRDefault="002221D6" w:rsidP="009A1C7E">
            <w:pPr>
              <w:jc w:val="center"/>
              <w:rPr>
                <w:rFonts w:ascii="Arial" w:hAnsi="Arial" w:cs="Arial"/>
                <w:color w:val="000000" w:themeColor="text1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15/06/21</w:t>
            </w:r>
          </w:p>
        </w:tc>
        <w:tc>
          <w:tcPr>
            <w:tcW w:w="969" w:type="dxa"/>
          </w:tcPr>
          <w:p w14:paraId="6CDEA898" w14:textId="77777777" w:rsidR="00560F34" w:rsidRPr="004013A9" w:rsidRDefault="00560F34" w:rsidP="009A1C7E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72EF984D" w14:textId="16FFC2BE" w:rsidR="00560F34" w:rsidRPr="004013A9" w:rsidRDefault="00560F34" w:rsidP="009A1C7E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 w:val="restart"/>
          </w:tcPr>
          <w:p w14:paraId="6CB2C6AB" w14:textId="77777777" w:rsidR="00560F34" w:rsidRPr="004013A9" w:rsidRDefault="00560F34" w:rsidP="009A1C7E">
            <w:pPr>
              <w:tabs>
                <w:tab w:val="left" w:pos="918"/>
              </w:tabs>
              <w:ind w:right="1010"/>
              <w:rPr>
                <w:rFonts w:ascii="Arial" w:hAnsi="Arial" w:cs="Arial"/>
                <w:sz w:val="20"/>
              </w:rPr>
            </w:pPr>
            <w:r w:rsidRPr="004013A9">
              <w:rPr>
                <w:rFonts w:ascii="Arial" w:hAnsi="Arial" w:cs="Arial"/>
                <w:sz w:val="20"/>
              </w:rPr>
              <w:t>Notas</w:t>
            </w:r>
          </w:p>
          <w:p w14:paraId="217C8256" w14:textId="77777777" w:rsidR="00560F34" w:rsidRPr="003A7529" w:rsidRDefault="00560F34" w:rsidP="009A1C7E">
            <w:pPr>
              <w:tabs>
                <w:tab w:val="left" w:pos="918"/>
              </w:tabs>
              <w:ind w:right="219"/>
              <w:jc w:val="both"/>
              <w:rPr>
                <w:rFonts w:cs="Arial"/>
              </w:rPr>
            </w:pPr>
          </w:p>
        </w:tc>
      </w:tr>
      <w:tr w:rsidR="00560F34" w14:paraId="4C3FAFBB" w14:textId="77777777" w:rsidTr="00560F34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78A14467" w14:textId="77777777" w:rsidR="00560F34" w:rsidRPr="00D23438" w:rsidRDefault="00560F34" w:rsidP="009A1C7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5DCA24AB" w14:textId="77777777" w:rsidR="00560F34" w:rsidRPr="00D23438" w:rsidRDefault="00560F34" w:rsidP="009A1C7E">
            <w:pPr>
              <w:rPr>
                <w:rFonts w:ascii="Arial" w:hAnsi="Arial" w:cs="Arial"/>
                <w:sz w:val="20"/>
              </w:rPr>
            </w:pPr>
            <w:r w:rsidRPr="00D23438">
              <w:rPr>
                <w:rFonts w:ascii="Arial" w:hAnsi="Arial" w:cs="Arial"/>
                <w:sz w:val="20"/>
              </w:rPr>
              <w:t>Nº Folhas</w:t>
            </w:r>
          </w:p>
        </w:tc>
        <w:tc>
          <w:tcPr>
            <w:tcW w:w="969" w:type="dxa"/>
            <w:vAlign w:val="center"/>
          </w:tcPr>
          <w:p w14:paraId="0373F270" w14:textId="505AA2CB" w:rsidR="00560F34" w:rsidRPr="00D23438" w:rsidRDefault="00414791" w:rsidP="009A1C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969" w:type="dxa"/>
          </w:tcPr>
          <w:p w14:paraId="7AC55C76" w14:textId="77777777" w:rsidR="00560F34" w:rsidRPr="004013A9" w:rsidRDefault="00560F34" w:rsidP="009A1C7E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34F51322" w14:textId="34F6CA8D" w:rsidR="00560F34" w:rsidRPr="004013A9" w:rsidRDefault="00560F34" w:rsidP="009A1C7E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38EBE1BC" w14:textId="77777777" w:rsidR="00560F34" w:rsidRDefault="00560F34" w:rsidP="009A1C7E">
            <w:pPr>
              <w:tabs>
                <w:tab w:val="left" w:pos="918"/>
              </w:tabs>
              <w:ind w:right="1010"/>
              <w:rPr>
                <w:rFonts w:cs="Arial"/>
                <w:sz w:val="16"/>
              </w:rPr>
            </w:pPr>
          </w:p>
        </w:tc>
      </w:tr>
      <w:tr w:rsidR="00560F34" w14:paraId="4DE4C88A" w14:textId="77777777" w:rsidTr="00560F34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424568E2" w14:textId="77777777" w:rsidR="00560F34" w:rsidRPr="00D23438" w:rsidRDefault="00560F34" w:rsidP="009A1C7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7BD578AB" w14:textId="77777777" w:rsidR="00560F34" w:rsidRPr="00D23438" w:rsidRDefault="00560F34" w:rsidP="009A1C7E">
            <w:pPr>
              <w:rPr>
                <w:rFonts w:ascii="Arial" w:hAnsi="Arial" w:cs="Arial"/>
                <w:sz w:val="20"/>
              </w:rPr>
            </w:pPr>
            <w:r w:rsidRPr="00D23438">
              <w:rPr>
                <w:rFonts w:ascii="Arial" w:hAnsi="Arial" w:cs="Arial"/>
                <w:sz w:val="20"/>
              </w:rPr>
              <w:t>Responsável</w:t>
            </w:r>
          </w:p>
        </w:tc>
        <w:tc>
          <w:tcPr>
            <w:tcW w:w="969" w:type="dxa"/>
            <w:vAlign w:val="center"/>
          </w:tcPr>
          <w:p w14:paraId="0D087F83" w14:textId="2785E3FD" w:rsidR="00560F34" w:rsidRPr="00D23438" w:rsidRDefault="00560F34" w:rsidP="009A1C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João</w:t>
            </w:r>
          </w:p>
        </w:tc>
        <w:tc>
          <w:tcPr>
            <w:tcW w:w="969" w:type="dxa"/>
          </w:tcPr>
          <w:p w14:paraId="3D3C1F76" w14:textId="77777777" w:rsidR="00560F34" w:rsidRPr="004013A9" w:rsidRDefault="00560F34" w:rsidP="009A1C7E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07535966" w14:textId="00790186" w:rsidR="00560F34" w:rsidRPr="004013A9" w:rsidRDefault="00560F34" w:rsidP="009A1C7E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23995F2B" w14:textId="77777777" w:rsidR="00560F34" w:rsidRDefault="00560F34" w:rsidP="009A1C7E">
            <w:pPr>
              <w:tabs>
                <w:tab w:val="left" w:pos="426"/>
              </w:tabs>
              <w:ind w:right="1730"/>
              <w:rPr>
                <w:rFonts w:cs="Arial"/>
                <w:sz w:val="16"/>
              </w:rPr>
            </w:pPr>
          </w:p>
        </w:tc>
      </w:tr>
      <w:tr w:rsidR="00560F34" w14:paraId="5ABACE63" w14:textId="77777777" w:rsidTr="00560F34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5CEE40C1" w14:textId="77777777" w:rsidR="00560F34" w:rsidRPr="00D23438" w:rsidRDefault="00560F34" w:rsidP="009A1C7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3B371829" w14:textId="77777777" w:rsidR="00560F34" w:rsidRPr="00D23438" w:rsidRDefault="00560F34" w:rsidP="009A1C7E">
            <w:pPr>
              <w:rPr>
                <w:rFonts w:ascii="Arial" w:hAnsi="Arial" w:cs="Arial"/>
                <w:sz w:val="20"/>
              </w:rPr>
            </w:pPr>
            <w:r w:rsidRPr="00D23438">
              <w:rPr>
                <w:rFonts w:ascii="Arial" w:hAnsi="Arial" w:cs="Arial"/>
                <w:sz w:val="20"/>
              </w:rPr>
              <w:t>Verificação</w:t>
            </w:r>
          </w:p>
        </w:tc>
        <w:tc>
          <w:tcPr>
            <w:tcW w:w="969" w:type="dxa"/>
            <w:vAlign w:val="center"/>
          </w:tcPr>
          <w:p w14:paraId="74731AA3" w14:textId="77777777" w:rsidR="00560F34" w:rsidRPr="00D23438" w:rsidRDefault="00560F34" w:rsidP="009A1C7E">
            <w:pPr>
              <w:jc w:val="center"/>
              <w:rPr>
                <w:rFonts w:ascii="Arial" w:hAnsi="Arial" w:cs="Arial"/>
                <w:sz w:val="20"/>
              </w:rPr>
            </w:pPr>
            <w:r w:rsidRPr="00D23438">
              <w:rPr>
                <w:rFonts w:ascii="Arial" w:hAnsi="Arial" w:cs="Arial"/>
                <w:sz w:val="20"/>
              </w:rPr>
              <w:t>Samuel</w:t>
            </w:r>
          </w:p>
        </w:tc>
        <w:tc>
          <w:tcPr>
            <w:tcW w:w="969" w:type="dxa"/>
          </w:tcPr>
          <w:p w14:paraId="156CDD0E" w14:textId="77777777" w:rsidR="00560F34" w:rsidRPr="004013A9" w:rsidRDefault="00560F34" w:rsidP="009A1C7E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50952A4F" w14:textId="468FCB08" w:rsidR="00560F34" w:rsidRPr="004013A9" w:rsidRDefault="00560F34" w:rsidP="009A1C7E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0585026D" w14:textId="77777777" w:rsidR="00560F34" w:rsidRDefault="00560F34" w:rsidP="009A1C7E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  <w:tr w:rsidR="00560F34" w14:paraId="7425C8F1" w14:textId="77777777" w:rsidTr="00560F34">
        <w:trPr>
          <w:cantSplit/>
          <w:trHeight w:val="227"/>
        </w:trPr>
        <w:tc>
          <w:tcPr>
            <w:tcW w:w="653" w:type="dxa"/>
            <w:vMerge/>
            <w:vAlign w:val="center"/>
          </w:tcPr>
          <w:p w14:paraId="4B8C8E0C" w14:textId="77777777" w:rsidR="00560F34" w:rsidRPr="00D23438" w:rsidRDefault="00560F34" w:rsidP="009A1C7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6A323348" w14:textId="77777777" w:rsidR="00560F34" w:rsidRPr="00D23438" w:rsidRDefault="00560F34" w:rsidP="009A1C7E">
            <w:pPr>
              <w:rPr>
                <w:rFonts w:ascii="Arial" w:hAnsi="Arial" w:cs="Arial"/>
                <w:sz w:val="20"/>
              </w:rPr>
            </w:pPr>
            <w:r w:rsidRPr="00D23438">
              <w:rPr>
                <w:rFonts w:ascii="Arial" w:hAnsi="Arial" w:cs="Arial"/>
                <w:sz w:val="20"/>
              </w:rPr>
              <w:t>Aprovação</w:t>
            </w:r>
          </w:p>
        </w:tc>
        <w:tc>
          <w:tcPr>
            <w:tcW w:w="969" w:type="dxa"/>
            <w:vAlign w:val="center"/>
          </w:tcPr>
          <w:p w14:paraId="21BFF878" w14:textId="77777777" w:rsidR="00560F34" w:rsidRPr="00D23438" w:rsidRDefault="00560F34" w:rsidP="009A1C7E">
            <w:pPr>
              <w:jc w:val="center"/>
              <w:rPr>
                <w:rFonts w:ascii="Arial" w:hAnsi="Arial" w:cs="Arial"/>
                <w:sz w:val="20"/>
              </w:rPr>
            </w:pPr>
            <w:r w:rsidRPr="00D23438">
              <w:rPr>
                <w:rFonts w:ascii="Arial" w:hAnsi="Arial" w:cs="Arial"/>
                <w:sz w:val="20"/>
              </w:rPr>
              <w:t>Aristeu</w:t>
            </w:r>
          </w:p>
        </w:tc>
        <w:tc>
          <w:tcPr>
            <w:tcW w:w="969" w:type="dxa"/>
          </w:tcPr>
          <w:p w14:paraId="3AB71595" w14:textId="77777777" w:rsidR="00560F34" w:rsidRPr="004013A9" w:rsidRDefault="00560F34" w:rsidP="009A1C7E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4836EA39" w14:textId="0C693230" w:rsidR="00560F34" w:rsidRPr="004013A9" w:rsidRDefault="00560F34" w:rsidP="009A1C7E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7DC470BC" w14:textId="77777777" w:rsidR="00560F34" w:rsidRDefault="00560F34" w:rsidP="009A1C7E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  <w:tr w:rsidR="00560F34" w14:paraId="2C5CB6EE" w14:textId="77777777" w:rsidTr="00560F34">
        <w:trPr>
          <w:cantSplit/>
          <w:trHeight w:val="227"/>
        </w:trPr>
        <w:tc>
          <w:tcPr>
            <w:tcW w:w="653" w:type="dxa"/>
            <w:vMerge/>
            <w:vAlign w:val="center"/>
          </w:tcPr>
          <w:p w14:paraId="689AAE13" w14:textId="77777777" w:rsidR="00560F34" w:rsidRPr="00D23438" w:rsidRDefault="00560F34" w:rsidP="009A1C7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1114F7BB" w14:textId="77777777" w:rsidR="00560F34" w:rsidRPr="00D23438" w:rsidRDefault="00560F34" w:rsidP="009A1C7E">
            <w:pPr>
              <w:rPr>
                <w:rFonts w:ascii="Arial" w:hAnsi="Arial" w:cs="Arial"/>
                <w:sz w:val="20"/>
              </w:rPr>
            </w:pPr>
            <w:r w:rsidRPr="00D23438">
              <w:rPr>
                <w:rFonts w:ascii="Arial" w:hAnsi="Arial" w:cs="Arial"/>
                <w:sz w:val="20"/>
              </w:rPr>
              <w:t>Edição</w:t>
            </w:r>
          </w:p>
        </w:tc>
        <w:tc>
          <w:tcPr>
            <w:tcW w:w="969" w:type="dxa"/>
            <w:vAlign w:val="center"/>
          </w:tcPr>
          <w:p w14:paraId="51A2DFF0" w14:textId="4299110D" w:rsidR="00560F34" w:rsidRPr="00D23438" w:rsidRDefault="00560F34" w:rsidP="009A1C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969" w:type="dxa"/>
          </w:tcPr>
          <w:p w14:paraId="1EA2D4DF" w14:textId="77777777" w:rsidR="00560F34" w:rsidRPr="004013A9" w:rsidRDefault="00560F34" w:rsidP="009A1C7E">
            <w:pPr>
              <w:ind w:left="-47" w:right="-3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75F1A414" w14:textId="1CC3CD2C" w:rsidR="00560F34" w:rsidRPr="004013A9" w:rsidRDefault="00560F34" w:rsidP="009A1C7E">
            <w:pPr>
              <w:ind w:left="-47" w:right="-3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523091F8" w14:textId="77777777" w:rsidR="00560F34" w:rsidRDefault="00560F34" w:rsidP="009A1C7E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</w:tbl>
    <w:p w14:paraId="7BE28826" w14:textId="77777777" w:rsidR="002B27DA" w:rsidRDefault="002B27DA" w:rsidP="002B27DA">
      <w:pPr>
        <w:numPr>
          <w:ilvl w:val="0"/>
          <w:numId w:val="4"/>
        </w:numPr>
        <w:rPr>
          <w:smallCaps/>
          <w:sz w:val="28"/>
          <w:szCs w:val="28"/>
        </w:rPr>
        <w:sectPr w:rsidR="002B27DA" w:rsidSect="00D14273">
          <w:pgSz w:w="11907" w:h="16840" w:code="9"/>
          <w:pgMar w:top="1134" w:right="851" w:bottom="1418" w:left="1418" w:header="851" w:footer="851" w:gutter="0"/>
          <w:paperSrc w:first="261" w:other="261"/>
          <w:pgNumType w:start="1"/>
          <w:cols w:space="720"/>
        </w:sectPr>
      </w:pPr>
    </w:p>
    <w:p w14:paraId="3C8E02C8" w14:textId="1D3CE56F" w:rsidR="00C25688" w:rsidRPr="004E2166" w:rsidRDefault="00C25688" w:rsidP="00CC2D33">
      <w:pPr>
        <w:pStyle w:val="NormalArial"/>
        <w:rPr>
          <w:sz w:val="22"/>
          <w:szCs w:val="22"/>
        </w:rPr>
      </w:pPr>
      <w:r>
        <w:rPr>
          <w:sz w:val="22"/>
          <w:szCs w:val="22"/>
        </w:rPr>
        <w:lastRenderedPageBreak/>
        <w:t>M</w:t>
      </w:r>
      <w:r w:rsidR="00A31D9A">
        <w:rPr>
          <w:sz w:val="22"/>
          <w:szCs w:val="22"/>
        </w:rPr>
        <w:t>ANTA GEOTÊXTIL</w:t>
      </w:r>
    </w:p>
    <w:p w14:paraId="2F0D7891" w14:textId="77777777" w:rsidR="00C25688" w:rsidRDefault="00C25688" w:rsidP="00C25688">
      <w:pPr>
        <w:pStyle w:val="Ttulo3"/>
        <w:numPr>
          <w:ilvl w:val="0"/>
          <w:numId w:val="0"/>
        </w:numPr>
        <w:ind w:left="420"/>
        <w:jc w:val="left"/>
      </w:pPr>
    </w:p>
    <w:p w14:paraId="32D71836" w14:textId="77777777" w:rsidR="00367738" w:rsidRPr="00100923" w:rsidRDefault="001202F9" w:rsidP="00CC2D33">
      <w:pPr>
        <w:pStyle w:val="Ttulo4"/>
        <w:tabs>
          <w:tab w:val="left" w:pos="462"/>
        </w:tabs>
        <w:ind w:right="0"/>
        <w:rPr>
          <w:rFonts w:ascii="Arial Negrito" w:hAnsi="Arial Negrito"/>
          <w:szCs w:val="22"/>
        </w:rPr>
      </w:pPr>
      <w:r w:rsidRPr="000D0B17">
        <w:rPr>
          <w:rFonts w:ascii="Arial" w:hAnsi="Arial" w:cs="Arial"/>
          <w:caps w:val="0"/>
          <w:smallCaps/>
          <w:szCs w:val="22"/>
        </w:rPr>
        <w:t>Escopo</w:t>
      </w:r>
      <w:r>
        <w:rPr>
          <w:rFonts w:ascii="Arial" w:hAnsi="Arial" w:cs="Arial"/>
          <w:caps w:val="0"/>
          <w:smallCaps/>
          <w:szCs w:val="22"/>
        </w:rPr>
        <w:t xml:space="preserve"> do Fornecimento</w:t>
      </w:r>
    </w:p>
    <w:p w14:paraId="53BE90CB" w14:textId="77777777" w:rsidR="00444263" w:rsidRDefault="00F30F57" w:rsidP="00444263">
      <w:pPr>
        <w:pStyle w:val="Corpodetexto"/>
        <w:spacing w:before="120" w:after="120" w:line="276" w:lineRule="auto"/>
        <w:rPr>
          <w:rFonts w:ascii="Arial" w:hAnsi="Arial" w:cs="Arial"/>
          <w:szCs w:val="22"/>
        </w:rPr>
      </w:pPr>
      <w:r w:rsidRPr="005B4A17">
        <w:rPr>
          <w:rFonts w:ascii="Arial" w:hAnsi="Arial"/>
          <w:szCs w:val="22"/>
        </w:rPr>
        <w:t>Esta especificação estabelece as condições particulares para o fornecimento de</w:t>
      </w:r>
      <w:r w:rsidR="00A31D9A">
        <w:rPr>
          <w:rFonts w:ascii="Arial" w:hAnsi="Arial"/>
          <w:szCs w:val="22"/>
        </w:rPr>
        <w:t xml:space="preserve"> Manta Geotêxtil</w:t>
      </w:r>
      <w:r w:rsidRPr="005B4A17">
        <w:rPr>
          <w:rFonts w:ascii="Arial" w:hAnsi="Arial"/>
          <w:szCs w:val="22"/>
        </w:rPr>
        <w:t>, a ser instalado no local e condições indicados nos desenhos do projeto</w:t>
      </w:r>
      <w:r w:rsidR="00A31D9A">
        <w:rPr>
          <w:rFonts w:ascii="Arial" w:hAnsi="Arial"/>
          <w:szCs w:val="22"/>
        </w:rPr>
        <w:t xml:space="preserve"> </w:t>
      </w:r>
      <w:r w:rsidR="00444263" w:rsidRPr="00461DF1">
        <w:rPr>
          <w:rFonts w:ascii="Arial" w:hAnsi="Arial" w:cs="Arial"/>
          <w:szCs w:val="22"/>
        </w:rPr>
        <w:t xml:space="preserve">Sistema </w:t>
      </w:r>
      <w:r w:rsidR="00444263">
        <w:rPr>
          <w:rFonts w:ascii="Arial" w:hAnsi="Arial" w:cs="Arial"/>
          <w:szCs w:val="22"/>
        </w:rPr>
        <w:t xml:space="preserve">Integrado </w:t>
      </w:r>
      <w:r w:rsidR="00444263" w:rsidRPr="00461DF1">
        <w:rPr>
          <w:rFonts w:ascii="Arial" w:hAnsi="Arial" w:cs="Arial"/>
          <w:szCs w:val="22"/>
        </w:rPr>
        <w:t xml:space="preserve">de Abastecimento de Água </w:t>
      </w:r>
      <w:r w:rsidR="00444263">
        <w:rPr>
          <w:rFonts w:ascii="Arial" w:hAnsi="Arial" w:cs="Arial"/>
          <w:szCs w:val="22"/>
        </w:rPr>
        <w:t>nos Municípios Bom Jesus da Lapa, Riacho de Santana e Igaporã - BA</w:t>
      </w:r>
      <w:r w:rsidR="00444263" w:rsidRPr="00461DF1">
        <w:rPr>
          <w:rFonts w:ascii="Arial" w:hAnsi="Arial" w:cs="Arial"/>
          <w:szCs w:val="22"/>
        </w:rPr>
        <w:t xml:space="preserve">, da </w:t>
      </w:r>
      <w:r w:rsidR="00444263" w:rsidRPr="00135B4B">
        <w:rPr>
          <w:rFonts w:ascii="Arial" w:hAnsi="Arial" w:cs="Arial"/>
          <w:bCs/>
          <w:szCs w:val="22"/>
        </w:rPr>
        <w:t>CODEVASF</w:t>
      </w:r>
      <w:r w:rsidR="00444263" w:rsidRPr="00461DF1">
        <w:rPr>
          <w:rFonts w:ascii="Arial" w:hAnsi="Arial" w:cs="Arial"/>
          <w:szCs w:val="22"/>
        </w:rPr>
        <w:t>.</w:t>
      </w:r>
      <w:r w:rsidR="00444263">
        <w:rPr>
          <w:rFonts w:ascii="Arial" w:hAnsi="Arial" w:cs="Arial"/>
          <w:szCs w:val="22"/>
        </w:rPr>
        <w:t xml:space="preserve"> </w:t>
      </w:r>
    </w:p>
    <w:p w14:paraId="2A95DC25" w14:textId="070130EC" w:rsidR="00F30F57" w:rsidRPr="005B4A17" w:rsidRDefault="00F30F57" w:rsidP="00444263">
      <w:pPr>
        <w:pStyle w:val="Corpodetexto"/>
        <w:spacing w:before="120" w:after="120" w:line="276" w:lineRule="auto"/>
        <w:rPr>
          <w:rFonts w:ascii="Arial" w:hAnsi="Arial"/>
          <w:b/>
          <w:szCs w:val="22"/>
        </w:rPr>
      </w:pPr>
      <w:r w:rsidRPr="005B4A17">
        <w:rPr>
          <w:rFonts w:ascii="Arial" w:hAnsi="Arial"/>
          <w:szCs w:val="22"/>
        </w:rPr>
        <w:t>O fornecimento incluirá, não se limitando aos mesmos, os seguintes itens principais:</w:t>
      </w:r>
    </w:p>
    <w:p w14:paraId="6324D0F7" w14:textId="77777777" w:rsidR="0098140C" w:rsidRPr="00617004" w:rsidRDefault="00C25688" w:rsidP="0091325C">
      <w:pPr>
        <w:numPr>
          <w:ilvl w:val="0"/>
          <w:numId w:val="32"/>
        </w:numPr>
        <w:spacing w:before="120" w:after="120" w:line="276" w:lineRule="auto"/>
        <w:ind w:left="737" w:firstLine="0"/>
        <w:jc w:val="both"/>
        <w:rPr>
          <w:rFonts w:ascii="Arial" w:hAnsi="Arial"/>
          <w:szCs w:val="22"/>
        </w:rPr>
      </w:pPr>
      <w:r w:rsidRPr="00617004">
        <w:rPr>
          <w:rFonts w:ascii="Arial" w:hAnsi="Arial"/>
          <w:szCs w:val="22"/>
        </w:rPr>
        <w:t>Testes</w:t>
      </w:r>
      <w:r w:rsidR="0098140C" w:rsidRPr="00617004">
        <w:rPr>
          <w:rFonts w:ascii="Arial" w:hAnsi="Arial"/>
          <w:szCs w:val="22"/>
        </w:rPr>
        <w:t xml:space="preserve"> e ensaios em linha de produção, inclusive hidrostático;</w:t>
      </w:r>
    </w:p>
    <w:p w14:paraId="1BD54590" w14:textId="50467FEF" w:rsidR="0098140C" w:rsidRPr="00A638AA" w:rsidRDefault="0098140C" w:rsidP="0091325C">
      <w:pPr>
        <w:numPr>
          <w:ilvl w:val="0"/>
          <w:numId w:val="32"/>
        </w:numPr>
        <w:spacing w:before="120" w:after="120" w:line="276" w:lineRule="auto"/>
        <w:jc w:val="both"/>
        <w:rPr>
          <w:rFonts w:ascii="Arial" w:hAnsi="Arial"/>
          <w:szCs w:val="22"/>
        </w:rPr>
      </w:pPr>
      <w:r w:rsidRPr="00A638AA">
        <w:rPr>
          <w:rFonts w:ascii="Arial" w:hAnsi="Arial"/>
          <w:szCs w:val="22"/>
        </w:rPr>
        <w:t>Montagens de campo;</w:t>
      </w:r>
    </w:p>
    <w:p w14:paraId="5FDA6440" w14:textId="77777777" w:rsidR="0098140C" w:rsidRDefault="0098140C" w:rsidP="0091325C">
      <w:pPr>
        <w:numPr>
          <w:ilvl w:val="0"/>
          <w:numId w:val="32"/>
        </w:numPr>
        <w:spacing w:before="120" w:after="120" w:line="276" w:lineRule="auto"/>
        <w:ind w:right="283"/>
        <w:jc w:val="both"/>
        <w:rPr>
          <w:rFonts w:ascii="Arial" w:hAnsi="Arial"/>
          <w:szCs w:val="22"/>
        </w:rPr>
      </w:pPr>
      <w:r w:rsidRPr="00A638AA">
        <w:rPr>
          <w:rFonts w:ascii="Arial" w:hAnsi="Arial"/>
          <w:szCs w:val="22"/>
        </w:rPr>
        <w:t>Certificados, manuais e catálogos;</w:t>
      </w:r>
    </w:p>
    <w:p w14:paraId="5844DB44" w14:textId="77777777" w:rsidR="0098140C" w:rsidRPr="00A638AA" w:rsidRDefault="0098140C" w:rsidP="0091325C">
      <w:pPr>
        <w:numPr>
          <w:ilvl w:val="0"/>
          <w:numId w:val="32"/>
        </w:numPr>
        <w:spacing w:before="120" w:after="120" w:line="276" w:lineRule="auto"/>
        <w:jc w:val="both"/>
        <w:rPr>
          <w:rFonts w:ascii="Arial" w:hAnsi="Arial"/>
          <w:szCs w:val="22"/>
        </w:rPr>
      </w:pPr>
      <w:r w:rsidRPr="00A638AA">
        <w:rPr>
          <w:rFonts w:ascii="Arial" w:hAnsi="Arial"/>
          <w:szCs w:val="22"/>
        </w:rPr>
        <w:t>Assistência técnica, inclusive no local de instalação;</w:t>
      </w:r>
    </w:p>
    <w:p w14:paraId="649CAEBF" w14:textId="77777777" w:rsidR="0098140C" w:rsidRPr="00617004" w:rsidRDefault="00C25688" w:rsidP="0091325C">
      <w:pPr>
        <w:numPr>
          <w:ilvl w:val="0"/>
          <w:numId w:val="32"/>
        </w:numPr>
        <w:spacing w:before="120" w:after="120" w:line="276" w:lineRule="auto"/>
        <w:ind w:left="1021" w:hanging="284"/>
        <w:jc w:val="both"/>
        <w:rPr>
          <w:rFonts w:ascii="Arial" w:hAnsi="Arial"/>
          <w:szCs w:val="22"/>
        </w:rPr>
      </w:pPr>
      <w:r w:rsidRPr="00617004">
        <w:rPr>
          <w:rFonts w:ascii="Arial" w:hAnsi="Arial"/>
          <w:szCs w:val="22"/>
        </w:rPr>
        <w:t>Acondicionamento</w:t>
      </w:r>
      <w:r w:rsidR="0098140C" w:rsidRPr="00617004">
        <w:rPr>
          <w:rFonts w:ascii="Arial" w:hAnsi="Arial"/>
          <w:szCs w:val="22"/>
        </w:rPr>
        <w:t xml:space="preserve"> dos produtos;</w:t>
      </w:r>
    </w:p>
    <w:p w14:paraId="69E8B691" w14:textId="77777777" w:rsidR="0098140C" w:rsidRPr="00617004" w:rsidRDefault="00C25688" w:rsidP="0091325C">
      <w:pPr>
        <w:numPr>
          <w:ilvl w:val="0"/>
          <w:numId w:val="32"/>
        </w:numPr>
        <w:spacing w:before="120" w:after="120" w:line="276" w:lineRule="auto"/>
        <w:ind w:left="737" w:firstLine="0"/>
        <w:jc w:val="both"/>
        <w:rPr>
          <w:rFonts w:ascii="Arial" w:hAnsi="Arial"/>
          <w:szCs w:val="22"/>
        </w:rPr>
      </w:pPr>
      <w:r w:rsidRPr="00617004">
        <w:rPr>
          <w:rFonts w:ascii="Arial" w:hAnsi="Arial"/>
          <w:szCs w:val="22"/>
        </w:rPr>
        <w:t>Garantia</w:t>
      </w:r>
      <w:r w:rsidR="0098140C" w:rsidRPr="00617004">
        <w:rPr>
          <w:rFonts w:ascii="Arial" w:hAnsi="Arial"/>
          <w:szCs w:val="22"/>
        </w:rPr>
        <w:t>.</w:t>
      </w:r>
    </w:p>
    <w:p w14:paraId="1FB0C912" w14:textId="77777777" w:rsidR="00611244" w:rsidRPr="00D37636" w:rsidRDefault="00611244" w:rsidP="00AC0A61">
      <w:pPr>
        <w:pStyle w:val="Corpodetexto"/>
        <w:spacing w:after="120" w:line="276" w:lineRule="auto"/>
        <w:rPr>
          <w:rFonts w:ascii="Arial" w:hAnsi="Arial" w:cs="Arial"/>
          <w:szCs w:val="22"/>
        </w:rPr>
      </w:pPr>
    </w:p>
    <w:p w14:paraId="5C1E7CB2" w14:textId="77777777" w:rsidR="00367738" w:rsidRPr="00100923" w:rsidRDefault="001202F9" w:rsidP="00CC2D33">
      <w:pPr>
        <w:pStyle w:val="Ttulo4"/>
        <w:tabs>
          <w:tab w:val="left" w:pos="462"/>
        </w:tabs>
        <w:spacing w:before="120" w:after="120" w:line="276" w:lineRule="auto"/>
        <w:ind w:right="0"/>
        <w:rPr>
          <w:rFonts w:ascii="Arial Negrito" w:hAnsi="Arial Negrito"/>
          <w:szCs w:val="22"/>
        </w:rPr>
      </w:pPr>
      <w:r>
        <w:rPr>
          <w:rFonts w:ascii="Arial" w:hAnsi="Arial" w:cs="Arial"/>
          <w:caps w:val="0"/>
          <w:smallCaps/>
          <w:szCs w:val="22"/>
        </w:rPr>
        <w:t>Condições Gerais</w:t>
      </w:r>
    </w:p>
    <w:p w14:paraId="18A2AB9B" w14:textId="77777777" w:rsidR="00F30F57" w:rsidRPr="005B4A17" w:rsidRDefault="00F30F57" w:rsidP="0091325C">
      <w:pPr>
        <w:spacing w:before="120" w:after="120" w:line="276" w:lineRule="auto"/>
        <w:ind w:right="-1"/>
        <w:jc w:val="both"/>
        <w:rPr>
          <w:rFonts w:ascii="Arial" w:hAnsi="Arial"/>
          <w:szCs w:val="22"/>
        </w:rPr>
      </w:pPr>
      <w:r w:rsidRPr="005B4A17">
        <w:rPr>
          <w:rFonts w:ascii="Arial" w:hAnsi="Arial"/>
          <w:szCs w:val="22"/>
        </w:rPr>
        <w:t xml:space="preserve">Complementam a presente especificação, a Especificação Geral para Materiais e Equipamentos, e o </w:t>
      </w:r>
      <w:r w:rsidRPr="002005E3">
        <w:rPr>
          <w:rFonts w:ascii="Arial" w:hAnsi="Arial"/>
          <w:szCs w:val="22"/>
        </w:rPr>
        <w:t>Projeto</w:t>
      </w:r>
      <w:r w:rsidRPr="005B4A17">
        <w:rPr>
          <w:rFonts w:ascii="Arial" w:hAnsi="Arial"/>
          <w:szCs w:val="22"/>
        </w:rPr>
        <w:t>, constituído pelos seguintes documentos técnicos pertinentes do projeto de engenharia:</w:t>
      </w:r>
    </w:p>
    <w:p w14:paraId="339E2536" w14:textId="77777777" w:rsidR="00F30F57" w:rsidRPr="005B4A17" w:rsidRDefault="00F30F57" w:rsidP="0091325C">
      <w:pPr>
        <w:numPr>
          <w:ilvl w:val="0"/>
          <w:numId w:val="31"/>
        </w:numPr>
        <w:tabs>
          <w:tab w:val="left" w:pos="993"/>
          <w:tab w:val="left" w:pos="9142"/>
        </w:tabs>
        <w:spacing w:before="120" w:after="120" w:line="276" w:lineRule="auto"/>
        <w:rPr>
          <w:rFonts w:ascii="Arial" w:hAnsi="Arial"/>
          <w:szCs w:val="22"/>
        </w:rPr>
      </w:pPr>
      <w:r w:rsidRPr="005B4A17">
        <w:rPr>
          <w:rFonts w:ascii="Arial" w:hAnsi="Arial"/>
          <w:szCs w:val="22"/>
        </w:rPr>
        <w:t>Memoriais;</w:t>
      </w:r>
    </w:p>
    <w:p w14:paraId="55066288" w14:textId="77777777" w:rsidR="00F30F57" w:rsidRPr="005B4A17" w:rsidRDefault="00F30F57" w:rsidP="0091325C">
      <w:pPr>
        <w:numPr>
          <w:ilvl w:val="0"/>
          <w:numId w:val="31"/>
        </w:numPr>
        <w:tabs>
          <w:tab w:val="left" w:pos="993"/>
          <w:tab w:val="left" w:pos="9142"/>
        </w:tabs>
        <w:spacing w:before="120" w:after="120" w:line="276" w:lineRule="auto"/>
        <w:rPr>
          <w:rFonts w:ascii="Arial" w:hAnsi="Arial"/>
          <w:szCs w:val="22"/>
        </w:rPr>
      </w:pPr>
      <w:r w:rsidRPr="005B4A17">
        <w:rPr>
          <w:rFonts w:ascii="Arial" w:hAnsi="Arial"/>
          <w:szCs w:val="22"/>
        </w:rPr>
        <w:t>Listas de materiais;</w:t>
      </w:r>
    </w:p>
    <w:p w14:paraId="70FED40B" w14:textId="77777777" w:rsidR="00F30F57" w:rsidRPr="005B4A17" w:rsidRDefault="00F30F57" w:rsidP="0091325C">
      <w:pPr>
        <w:numPr>
          <w:ilvl w:val="0"/>
          <w:numId w:val="31"/>
        </w:numPr>
        <w:tabs>
          <w:tab w:val="left" w:pos="993"/>
          <w:tab w:val="left" w:pos="9142"/>
        </w:tabs>
        <w:spacing w:before="120" w:after="120" w:line="276" w:lineRule="auto"/>
        <w:rPr>
          <w:rFonts w:ascii="Arial" w:hAnsi="Arial"/>
          <w:szCs w:val="22"/>
        </w:rPr>
      </w:pPr>
      <w:r w:rsidRPr="005B4A17">
        <w:rPr>
          <w:rFonts w:ascii="Arial" w:hAnsi="Arial"/>
          <w:szCs w:val="22"/>
        </w:rPr>
        <w:t>Desenhos do projeto.</w:t>
      </w:r>
    </w:p>
    <w:p w14:paraId="7B19A5A0" w14:textId="4C53A6A5" w:rsidR="00F30F57" w:rsidRPr="005B4A17" w:rsidRDefault="00F30F57" w:rsidP="0091325C">
      <w:pPr>
        <w:spacing w:before="120" w:after="120" w:line="276" w:lineRule="auto"/>
        <w:ind w:right="-1"/>
        <w:jc w:val="both"/>
        <w:rPr>
          <w:rFonts w:ascii="Arial" w:hAnsi="Arial"/>
          <w:szCs w:val="22"/>
        </w:rPr>
      </w:pPr>
      <w:r w:rsidRPr="005B4A17">
        <w:rPr>
          <w:rFonts w:ascii="Arial" w:hAnsi="Arial"/>
          <w:szCs w:val="22"/>
        </w:rPr>
        <w:t xml:space="preserve">A fabricação dos materiais deve obedecer às normas aplicáveis da ABNT - Associação Brasileira de Normas Técnicas, referidas ou não nesta especificação técnica, complementadas pelas normas abaixo citadas, no que for cabível, prevalecendo, em caso de divergência, as determinações da </w:t>
      </w:r>
      <w:r w:rsidR="00444263" w:rsidRPr="00135B4B">
        <w:rPr>
          <w:rFonts w:ascii="Arial" w:hAnsi="Arial" w:cs="Arial"/>
          <w:bCs/>
          <w:szCs w:val="22"/>
        </w:rPr>
        <w:t>CODEVASF</w:t>
      </w:r>
      <w:r w:rsidRPr="005B4A17">
        <w:rPr>
          <w:rFonts w:ascii="Arial" w:hAnsi="Arial"/>
          <w:szCs w:val="22"/>
        </w:rPr>
        <w:t xml:space="preserve">. Outras normas serão aceitas desde que seja comprovada a sua similaridade com as citadas e sejam reconhecidas internacionalmente. </w:t>
      </w:r>
    </w:p>
    <w:p w14:paraId="21F3E03D" w14:textId="77777777" w:rsidR="00F30F57" w:rsidRPr="005B4A17" w:rsidRDefault="00F30F57" w:rsidP="0091325C">
      <w:pPr>
        <w:spacing w:before="120" w:after="120" w:line="276" w:lineRule="auto"/>
        <w:ind w:right="-1" w:firstLine="720"/>
        <w:jc w:val="both"/>
        <w:rPr>
          <w:rFonts w:ascii="Arial" w:hAnsi="Arial"/>
          <w:szCs w:val="22"/>
          <w:lang w:val="en-US"/>
        </w:rPr>
      </w:pPr>
      <w:r w:rsidRPr="005B4A17">
        <w:rPr>
          <w:rFonts w:ascii="Arial" w:hAnsi="Arial"/>
          <w:szCs w:val="22"/>
          <w:lang w:val="en-US"/>
        </w:rPr>
        <w:t>ASTM - American Society for Testing and Materials</w:t>
      </w:r>
    </w:p>
    <w:p w14:paraId="23EE5A68" w14:textId="77777777" w:rsidR="00F30F57" w:rsidRPr="005B4A17" w:rsidRDefault="00F30F57" w:rsidP="0091325C">
      <w:pPr>
        <w:spacing w:before="120" w:after="120" w:line="276" w:lineRule="auto"/>
        <w:ind w:left="720" w:right="-1"/>
        <w:jc w:val="both"/>
        <w:rPr>
          <w:rFonts w:ascii="Arial" w:hAnsi="Arial"/>
          <w:szCs w:val="22"/>
          <w:lang w:val="en-US"/>
        </w:rPr>
      </w:pPr>
      <w:r w:rsidRPr="005B4A17">
        <w:rPr>
          <w:rFonts w:ascii="Arial" w:hAnsi="Arial"/>
          <w:szCs w:val="22"/>
          <w:lang w:val="en-US"/>
        </w:rPr>
        <w:t xml:space="preserve">DIN - </w:t>
      </w:r>
      <w:proofErr w:type="spellStart"/>
      <w:r w:rsidRPr="005B4A17">
        <w:rPr>
          <w:rFonts w:ascii="Arial" w:hAnsi="Arial"/>
          <w:szCs w:val="22"/>
          <w:lang w:val="en-US"/>
        </w:rPr>
        <w:t>Deustche</w:t>
      </w:r>
      <w:proofErr w:type="spellEnd"/>
      <w:r w:rsidRPr="005B4A17">
        <w:rPr>
          <w:rFonts w:ascii="Arial" w:hAnsi="Arial"/>
          <w:szCs w:val="22"/>
          <w:lang w:val="en-US"/>
        </w:rPr>
        <w:t xml:space="preserve"> Industrie Normen</w:t>
      </w:r>
    </w:p>
    <w:p w14:paraId="0A0EFDE2" w14:textId="77777777" w:rsidR="00F30F57" w:rsidRPr="005B4A17" w:rsidRDefault="00F30F57" w:rsidP="0091325C">
      <w:pPr>
        <w:spacing w:before="120" w:after="120" w:line="276" w:lineRule="auto"/>
        <w:ind w:left="720" w:right="-1"/>
        <w:jc w:val="both"/>
        <w:rPr>
          <w:rFonts w:ascii="Arial" w:hAnsi="Arial"/>
          <w:szCs w:val="22"/>
          <w:lang w:val="en-US"/>
        </w:rPr>
      </w:pPr>
      <w:r w:rsidRPr="005B4A17">
        <w:rPr>
          <w:rFonts w:ascii="Arial" w:hAnsi="Arial"/>
          <w:szCs w:val="22"/>
          <w:lang w:val="en-US"/>
        </w:rPr>
        <w:t>ANSI - American National Standard Institute</w:t>
      </w:r>
    </w:p>
    <w:p w14:paraId="7C2E801E" w14:textId="77777777" w:rsidR="00F30F57" w:rsidRPr="005B4A17" w:rsidRDefault="00D14273" w:rsidP="0091325C">
      <w:pPr>
        <w:spacing w:before="120" w:after="120" w:line="276" w:lineRule="auto"/>
        <w:ind w:left="720" w:right="-1"/>
        <w:jc w:val="both"/>
        <w:rPr>
          <w:rFonts w:ascii="Arial" w:hAnsi="Arial"/>
          <w:szCs w:val="22"/>
          <w:lang w:val="en-US"/>
        </w:rPr>
      </w:pPr>
      <w:r>
        <w:rPr>
          <w:rFonts w:ascii="Arial" w:hAnsi="Arial"/>
          <w:szCs w:val="22"/>
          <w:lang w:val="en-US"/>
        </w:rPr>
        <w:t xml:space="preserve">SAE </w:t>
      </w:r>
      <w:r w:rsidR="00F30F57" w:rsidRPr="005B4A17">
        <w:rPr>
          <w:rFonts w:ascii="Arial" w:hAnsi="Arial"/>
          <w:szCs w:val="22"/>
          <w:lang w:val="en-US"/>
        </w:rPr>
        <w:t>- Society of Automotive Engineers.</w:t>
      </w:r>
    </w:p>
    <w:p w14:paraId="1EF607DF" w14:textId="3634DD43" w:rsidR="00F30F57" w:rsidRPr="005B4A17" w:rsidRDefault="00F30F57" w:rsidP="0091325C">
      <w:pPr>
        <w:spacing w:before="120" w:after="120" w:line="276" w:lineRule="auto"/>
        <w:ind w:right="283"/>
        <w:jc w:val="both"/>
        <w:rPr>
          <w:rFonts w:ascii="Arial" w:hAnsi="Arial"/>
          <w:szCs w:val="22"/>
        </w:rPr>
      </w:pPr>
      <w:r w:rsidRPr="005B4A17">
        <w:rPr>
          <w:rFonts w:ascii="Arial" w:hAnsi="Arial"/>
          <w:szCs w:val="22"/>
        </w:rPr>
        <w:lastRenderedPageBreak/>
        <w:t xml:space="preserve">A Especificação Geral para Materiais e Equipamentos deverá ser rigorosamente observada. Nela estão detalhados procedimentos e exigências técnicas que necessariamente devem ser atendidos para fabricação, fornecimento, instalação, colocação em funcionamento e aceitação pela </w:t>
      </w:r>
      <w:r w:rsidR="00444263" w:rsidRPr="00135B4B">
        <w:rPr>
          <w:rFonts w:ascii="Arial" w:hAnsi="Arial" w:cs="Arial"/>
          <w:bCs/>
          <w:szCs w:val="22"/>
        </w:rPr>
        <w:t>CODEVASF</w:t>
      </w:r>
      <w:r w:rsidRPr="005B4A17">
        <w:rPr>
          <w:rFonts w:ascii="Arial" w:hAnsi="Arial"/>
          <w:szCs w:val="22"/>
        </w:rPr>
        <w:t xml:space="preserve"> de materiais e equipamentos, de uma forma geral.</w:t>
      </w:r>
    </w:p>
    <w:p w14:paraId="5F98AAFC" w14:textId="529A305B" w:rsidR="00F30F57" w:rsidRPr="005B4A17" w:rsidRDefault="00F30F57" w:rsidP="0091325C">
      <w:pPr>
        <w:spacing w:before="120" w:after="120" w:line="276" w:lineRule="auto"/>
        <w:ind w:right="283"/>
        <w:jc w:val="both"/>
        <w:rPr>
          <w:rFonts w:ascii="Arial" w:hAnsi="Arial"/>
          <w:szCs w:val="22"/>
        </w:rPr>
      </w:pPr>
      <w:r w:rsidRPr="005B4A17">
        <w:rPr>
          <w:rFonts w:ascii="Arial" w:hAnsi="Arial"/>
          <w:szCs w:val="22"/>
        </w:rPr>
        <w:t xml:space="preserve">Os eventuais casos de divergência ou inconsistência dos termos desta especificação diante dessa Especificação Geral ou de outras especificações aplicáveis, ou entre os elementos técnicos do Projeto, serão solucionados exclusivamente pela </w:t>
      </w:r>
      <w:r w:rsidR="00444263" w:rsidRPr="00135B4B">
        <w:rPr>
          <w:rFonts w:ascii="Arial" w:hAnsi="Arial" w:cs="Arial"/>
          <w:bCs/>
          <w:szCs w:val="22"/>
        </w:rPr>
        <w:t>CODEVASF</w:t>
      </w:r>
      <w:r w:rsidRPr="005B4A17">
        <w:rPr>
          <w:rFonts w:ascii="Arial" w:hAnsi="Arial"/>
          <w:szCs w:val="22"/>
        </w:rPr>
        <w:t>.</w:t>
      </w:r>
    </w:p>
    <w:p w14:paraId="7EE46F7E" w14:textId="63A3F46A" w:rsidR="00F30F57" w:rsidRPr="005B4A17" w:rsidRDefault="00F30F57" w:rsidP="0091325C">
      <w:pPr>
        <w:spacing w:before="120" w:after="120" w:line="276" w:lineRule="auto"/>
        <w:ind w:right="283"/>
        <w:jc w:val="both"/>
        <w:rPr>
          <w:rFonts w:ascii="Arial" w:hAnsi="Arial"/>
          <w:szCs w:val="22"/>
        </w:rPr>
      </w:pPr>
      <w:r w:rsidRPr="005B4A17">
        <w:rPr>
          <w:rFonts w:ascii="Arial" w:hAnsi="Arial"/>
          <w:szCs w:val="22"/>
        </w:rPr>
        <w:t xml:space="preserve">Caso o Proponente (ou o Fabricante) não possa atender a algum aspecto do Projeto, da Especificação Geral para Materiais e Equipamentos ou desta especificação particular, o mesmo deverá apontar a(s) divergência(s) de forma clara e em destaque, para que a </w:t>
      </w:r>
      <w:r w:rsidR="00444263" w:rsidRPr="00135B4B">
        <w:rPr>
          <w:rFonts w:ascii="Arial" w:hAnsi="Arial" w:cs="Arial"/>
          <w:bCs/>
          <w:szCs w:val="22"/>
        </w:rPr>
        <w:t>CODEVASF</w:t>
      </w:r>
      <w:r w:rsidRPr="005B4A17">
        <w:rPr>
          <w:rFonts w:ascii="Arial" w:hAnsi="Arial"/>
          <w:szCs w:val="22"/>
        </w:rPr>
        <w:t xml:space="preserve">, segundo seu entendimento, decida sobre a aceitação do produto, ou necessidade de adequação do mesmo, ou até a rejeição de parte ou de todo o produto ofertado, conforme o caso. </w:t>
      </w:r>
    </w:p>
    <w:p w14:paraId="1C962ED6" w14:textId="77777777" w:rsidR="00F30F57" w:rsidRPr="005B4A17" w:rsidRDefault="00F30F57" w:rsidP="00AC0A61">
      <w:pPr>
        <w:spacing w:after="120" w:line="276" w:lineRule="auto"/>
        <w:jc w:val="both"/>
        <w:rPr>
          <w:rFonts w:ascii="Arial" w:hAnsi="Arial"/>
          <w:szCs w:val="22"/>
        </w:rPr>
      </w:pPr>
    </w:p>
    <w:p w14:paraId="488F772C" w14:textId="77777777" w:rsidR="00367738" w:rsidRPr="00100923" w:rsidRDefault="001202F9" w:rsidP="00CC2D33">
      <w:pPr>
        <w:pStyle w:val="Ttulo4"/>
        <w:tabs>
          <w:tab w:val="left" w:pos="462"/>
        </w:tabs>
        <w:spacing w:before="120" w:after="120" w:line="276" w:lineRule="auto"/>
        <w:ind w:right="0"/>
        <w:rPr>
          <w:rFonts w:ascii="Arial Negrito" w:hAnsi="Arial Negrito"/>
          <w:szCs w:val="22"/>
        </w:rPr>
      </w:pPr>
      <w:r>
        <w:rPr>
          <w:rFonts w:ascii="Arial" w:hAnsi="Arial" w:cs="Arial"/>
          <w:caps w:val="0"/>
          <w:smallCaps/>
          <w:szCs w:val="22"/>
        </w:rPr>
        <w:t>Características Técnicas</w:t>
      </w:r>
    </w:p>
    <w:p w14:paraId="42DBAC00" w14:textId="4FAC29EB" w:rsidR="00F30F57" w:rsidRPr="00D76FCB" w:rsidRDefault="000F11B7" w:rsidP="00D76FC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/>
          <w:szCs w:val="22"/>
        </w:rPr>
        <w:t xml:space="preserve">A </w:t>
      </w:r>
      <w:r w:rsidR="00694448" w:rsidRPr="00694448">
        <w:rPr>
          <w:rFonts w:ascii="Arial" w:hAnsi="Arial"/>
          <w:szCs w:val="22"/>
        </w:rPr>
        <w:t>Manta Geotêxtil não tecido</w:t>
      </w:r>
      <w:r w:rsidR="00B1191D">
        <w:rPr>
          <w:rFonts w:ascii="Arial" w:hAnsi="Arial"/>
          <w:szCs w:val="22"/>
        </w:rPr>
        <w:t xml:space="preserve"> </w:t>
      </w:r>
      <w:r w:rsidR="00B1191D" w:rsidRPr="00F14617">
        <w:rPr>
          <w:rFonts w:ascii="Arial" w:hAnsi="Arial"/>
          <w:szCs w:val="22"/>
        </w:rPr>
        <w:t>fabricado com fibras de poliéster</w:t>
      </w:r>
      <w:r w:rsidR="00F14617" w:rsidRPr="00F14617">
        <w:rPr>
          <w:rFonts w:ascii="Arial" w:hAnsi="Arial"/>
          <w:szCs w:val="22"/>
        </w:rPr>
        <w:t xml:space="preserve"> ou</w:t>
      </w:r>
      <w:r w:rsidR="00F14617">
        <w:rPr>
          <w:rFonts w:ascii="Arial" w:hAnsi="Arial"/>
          <w:szCs w:val="22"/>
        </w:rPr>
        <w:t xml:space="preserve"> polipropileno</w:t>
      </w:r>
      <w:r w:rsidR="00694448" w:rsidRPr="00694448">
        <w:rPr>
          <w:rFonts w:ascii="Arial" w:hAnsi="Arial"/>
          <w:szCs w:val="22"/>
        </w:rPr>
        <w:t xml:space="preserve"> </w:t>
      </w:r>
      <w:r>
        <w:rPr>
          <w:rFonts w:ascii="Arial" w:hAnsi="Arial"/>
          <w:szCs w:val="22"/>
        </w:rPr>
        <w:t xml:space="preserve">deverá ser utilizada em um sistema drenante, separando o material compactado sob o </w:t>
      </w:r>
      <w:r w:rsidRPr="000F11B7">
        <w:rPr>
          <w:rFonts w:ascii="Arial" w:hAnsi="Arial"/>
          <w:szCs w:val="22"/>
        </w:rPr>
        <w:t>reservatório da brita e tubo dreno</w:t>
      </w:r>
      <w:r w:rsidR="00FA0534">
        <w:rPr>
          <w:rFonts w:ascii="Arial" w:hAnsi="Arial"/>
          <w:szCs w:val="22"/>
        </w:rPr>
        <w:t>, não comprometendo a passagem d</w:t>
      </w:r>
      <w:r w:rsidR="00095897">
        <w:rPr>
          <w:rFonts w:ascii="Arial" w:hAnsi="Arial"/>
          <w:szCs w:val="22"/>
        </w:rPr>
        <w:t>e</w:t>
      </w:r>
      <w:r w:rsidR="00FA0534">
        <w:rPr>
          <w:rFonts w:ascii="Arial" w:hAnsi="Arial"/>
          <w:szCs w:val="22"/>
        </w:rPr>
        <w:t xml:space="preserve"> água.</w:t>
      </w:r>
    </w:p>
    <w:p w14:paraId="1612280A" w14:textId="77777777" w:rsidR="00F14617" w:rsidRPr="008426CE" w:rsidRDefault="00F14617" w:rsidP="00F30F57">
      <w:pPr>
        <w:autoSpaceDE w:val="0"/>
        <w:autoSpaceDN w:val="0"/>
        <w:adjustRightInd w:val="0"/>
        <w:rPr>
          <w:rFonts w:ascii="Arial" w:hAnsi="Arial"/>
          <w:caps/>
          <w:szCs w:val="22"/>
          <w:highlight w:val="yellow"/>
        </w:rPr>
      </w:pPr>
    </w:p>
    <w:p w14:paraId="564D78BE" w14:textId="77777777" w:rsidR="00F30F57" w:rsidRPr="00930541" w:rsidRDefault="00F30F57" w:rsidP="00F30F57">
      <w:pPr>
        <w:autoSpaceDE w:val="0"/>
        <w:autoSpaceDN w:val="0"/>
        <w:adjustRightInd w:val="0"/>
        <w:rPr>
          <w:rFonts w:ascii="Arial" w:hAnsi="Arial"/>
          <w:caps/>
          <w:szCs w:val="22"/>
        </w:rPr>
      </w:pPr>
      <w:r w:rsidRPr="00930541">
        <w:rPr>
          <w:rFonts w:ascii="Arial" w:hAnsi="Arial"/>
          <w:caps/>
          <w:szCs w:val="22"/>
        </w:rPr>
        <w:t>Materiais</w:t>
      </w:r>
    </w:p>
    <w:p w14:paraId="1B2C194A" w14:textId="173D8179" w:rsidR="00F30F57" w:rsidRPr="00D76FCB" w:rsidRDefault="00F30F57" w:rsidP="00F30F57">
      <w:pPr>
        <w:pStyle w:val="Corpodetexto3"/>
        <w:jc w:val="both"/>
        <w:rPr>
          <w:rFonts w:ascii="Arial" w:hAnsi="Arial" w:cs="Arial"/>
          <w:szCs w:val="22"/>
        </w:rPr>
      </w:pPr>
      <w:r w:rsidRPr="00930541">
        <w:rPr>
          <w:rFonts w:ascii="Arial" w:hAnsi="Arial" w:cs="Arial"/>
          <w:szCs w:val="22"/>
        </w:rPr>
        <w:t xml:space="preserve">Os materiais adiante especificados para as partes principais do </w:t>
      </w:r>
      <w:r w:rsidR="0077469D" w:rsidRPr="00930541">
        <w:rPr>
          <w:rFonts w:ascii="Arial" w:hAnsi="Arial" w:cs="Arial"/>
          <w:szCs w:val="22"/>
        </w:rPr>
        <w:t>material</w:t>
      </w:r>
      <w:r w:rsidRPr="00930541">
        <w:rPr>
          <w:rFonts w:ascii="Arial" w:hAnsi="Arial" w:cs="Arial"/>
          <w:szCs w:val="22"/>
        </w:rPr>
        <w:t xml:space="preserve"> servem como referência do padrão de qualidade que será exigido pela </w:t>
      </w:r>
      <w:r w:rsidR="00B01C73" w:rsidRPr="00135B4B">
        <w:rPr>
          <w:rFonts w:ascii="Arial" w:hAnsi="Arial" w:cs="Arial"/>
          <w:bCs/>
          <w:szCs w:val="22"/>
        </w:rPr>
        <w:t>CODEVASF</w:t>
      </w:r>
      <w:r w:rsidRPr="00930541">
        <w:rPr>
          <w:rFonts w:ascii="Arial" w:hAnsi="Arial" w:cs="Arial"/>
          <w:szCs w:val="22"/>
        </w:rPr>
        <w:t>.</w:t>
      </w:r>
    </w:p>
    <w:p w14:paraId="05D2EF8C" w14:textId="77777777" w:rsidR="00F30F57" w:rsidRPr="00D76FCB" w:rsidRDefault="00F30F57" w:rsidP="00F30F57">
      <w:pPr>
        <w:ind w:right="-1"/>
        <w:jc w:val="both"/>
        <w:rPr>
          <w:rFonts w:ascii="Arial" w:hAnsi="Arial" w:cs="Arial"/>
          <w:szCs w:val="22"/>
        </w:rPr>
      </w:pPr>
      <w:r w:rsidRPr="00D76FCB">
        <w:rPr>
          <w:rFonts w:ascii="Arial" w:hAnsi="Arial" w:cs="Arial"/>
          <w:szCs w:val="22"/>
        </w:rPr>
        <w:t>______________________________________________________</w:t>
      </w:r>
      <w:r w:rsidR="00D14273" w:rsidRPr="00D76FCB">
        <w:rPr>
          <w:rFonts w:ascii="Arial" w:hAnsi="Arial" w:cs="Arial"/>
          <w:szCs w:val="22"/>
        </w:rPr>
        <w:t>________________________</w:t>
      </w:r>
    </w:p>
    <w:p w14:paraId="083C822A" w14:textId="3618BC19" w:rsidR="00F30F57" w:rsidRPr="00D76FCB" w:rsidRDefault="00F30F57" w:rsidP="00F30F57">
      <w:pPr>
        <w:tabs>
          <w:tab w:val="left" w:pos="284"/>
          <w:tab w:val="left" w:pos="3969"/>
        </w:tabs>
        <w:ind w:right="-1"/>
        <w:jc w:val="both"/>
        <w:rPr>
          <w:rFonts w:ascii="Arial" w:hAnsi="Arial" w:cs="Arial"/>
          <w:szCs w:val="22"/>
        </w:rPr>
      </w:pPr>
      <w:r w:rsidRPr="00D76FCB">
        <w:rPr>
          <w:rFonts w:ascii="Arial" w:hAnsi="Arial" w:cs="Arial"/>
          <w:szCs w:val="22"/>
        </w:rPr>
        <w:t>COMPONENTE</w:t>
      </w:r>
      <w:r w:rsidRPr="00D76FCB">
        <w:rPr>
          <w:rFonts w:ascii="Arial" w:hAnsi="Arial" w:cs="Arial"/>
          <w:szCs w:val="22"/>
        </w:rPr>
        <w:tab/>
        <w:t>MATERIAL</w:t>
      </w:r>
    </w:p>
    <w:p w14:paraId="145A307F" w14:textId="77777777" w:rsidR="00F30F57" w:rsidRPr="001D2C58" w:rsidRDefault="00F30F57" w:rsidP="00F30F57">
      <w:pPr>
        <w:tabs>
          <w:tab w:val="left" w:pos="284"/>
          <w:tab w:val="left" w:pos="4253"/>
        </w:tabs>
        <w:ind w:right="-1"/>
        <w:jc w:val="both"/>
        <w:rPr>
          <w:rFonts w:ascii="Arial" w:hAnsi="Arial" w:cs="Arial"/>
          <w:szCs w:val="22"/>
        </w:rPr>
      </w:pPr>
      <w:r w:rsidRPr="001D2C58">
        <w:rPr>
          <w:rFonts w:ascii="Arial" w:hAnsi="Arial" w:cs="Arial"/>
          <w:szCs w:val="22"/>
        </w:rPr>
        <w:t>_________________________________________________</w:t>
      </w:r>
      <w:r w:rsidR="00D14273" w:rsidRPr="001D2C58">
        <w:rPr>
          <w:rFonts w:ascii="Arial" w:hAnsi="Arial" w:cs="Arial"/>
          <w:szCs w:val="22"/>
        </w:rPr>
        <w:t>_____________________________</w:t>
      </w:r>
    </w:p>
    <w:p w14:paraId="63032431" w14:textId="692C548C" w:rsidR="00B53517" w:rsidRPr="0077469D" w:rsidRDefault="0077469D" w:rsidP="00F30F57">
      <w:pPr>
        <w:tabs>
          <w:tab w:val="left" w:pos="284"/>
          <w:tab w:val="left" w:pos="3969"/>
        </w:tabs>
        <w:ind w:right="-1"/>
        <w:jc w:val="both"/>
        <w:rPr>
          <w:rFonts w:ascii="Arial" w:hAnsi="Arial" w:cs="Arial"/>
          <w:szCs w:val="22"/>
        </w:rPr>
      </w:pPr>
      <w:r w:rsidRPr="0077469D">
        <w:rPr>
          <w:rFonts w:ascii="Arial" w:hAnsi="Arial" w:cs="Arial"/>
          <w:szCs w:val="22"/>
        </w:rPr>
        <w:t>Matéria Prima</w:t>
      </w:r>
      <w:r w:rsidRPr="0077469D">
        <w:rPr>
          <w:rFonts w:ascii="Arial" w:hAnsi="Arial" w:cs="Arial"/>
          <w:szCs w:val="22"/>
        </w:rPr>
        <w:tab/>
        <w:t>Poliéster</w:t>
      </w:r>
    </w:p>
    <w:p w14:paraId="2663CB58" w14:textId="77777777" w:rsidR="00F30F57" w:rsidRPr="006465C0" w:rsidRDefault="00F30F57" w:rsidP="00F30F57">
      <w:pPr>
        <w:tabs>
          <w:tab w:val="left" w:pos="0"/>
        </w:tabs>
        <w:rPr>
          <w:rFonts w:ascii="Arial" w:hAnsi="Arial"/>
        </w:rPr>
      </w:pPr>
      <w:r w:rsidRPr="006465C0">
        <w:rPr>
          <w:rFonts w:ascii="Arial" w:hAnsi="Arial" w:cs="Arial"/>
          <w:szCs w:val="22"/>
        </w:rPr>
        <w:t>_________________________________________________</w:t>
      </w:r>
      <w:r w:rsidR="00D14273" w:rsidRPr="006465C0">
        <w:rPr>
          <w:rFonts w:ascii="Arial" w:hAnsi="Arial" w:cs="Arial"/>
          <w:szCs w:val="22"/>
        </w:rPr>
        <w:t>_____________________________</w:t>
      </w:r>
    </w:p>
    <w:p w14:paraId="5D7CC19D" w14:textId="33EA4B41" w:rsidR="00F30F57" w:rsidRDefault="00F30F57" w:rsidP="00F30F57">
      <w:pPr>
        <w:rPr>
          <w:rFonts w:ascii="Arial" w:hAnsi="Arial"/>
          <w:szCs w:val="22"/>
        </w:rPr>
      </w:pPr>
    </w:p>
    <w:p w14:paraId="161C8B4A" w14:textId="2EF4017F" w:rsidR="00F30F57" w:rsidRPr="005B4A17" w:rsidRDefault="00F30F57" w:rsidP="00F30F57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506907">
        <w:rPr>
          <w:rFonts w:ascii="Arial" w:hAnsi="Arial"/>
        </w:rPr>
        <w:t>Foi tomado como referência no projeto,</w:t>
      </w:r>
      <w:r w:rsidR="00102B6B" w:rsidRPr="00506907">
        <w:rPr>
          <w:rFonts w:ascii="Arial" w:hAnsi="Arial"/>
        </w:rPr>
        <w:t xml:space="preserve"> a manta geotêxtil de</w:t>
      </w:r>
      <w:r w:rsidRPr="00506907">
        <w:rPr>
          <w:rFonts w:ascii="Arial" w:hAnsi="Arial"/>
        </w:rPr>
        <w:t xml:space="preserve"> fabricação </w:t>
      </w:r>
      <w:r w:rsidR="00186B73" w:rsidRPr="00506907">
        <w:rPr>
          <w:rFonts w:ascii="Arial" w:hAnsi="Arial"/>
        </w:rPr>
        <w:t>NTC Brasil</w:t>
      </w:r>
      <w:r w:rsidRPr="00506907">
        <w:rPr>
          <w:rFonts w:ascii="Arial" w:hAnsi="Arial"/>
        </w:rPr>
        <w:t>.</w:t>
      </w:r>
    </w:p>
    <w:p w14:paraId="601854E5" w14:textId="77777777" w:rsidR="00AA709D" w:rsidRDefault="00AA709D" w:rsidP="00F30F57">
      <w:pPr>
        <w:jc w:val="both"/>
        <w:rPr>
          <w:rFonts w:ascii="Arial" w:hAnsi="Arial" w:cs="Arial"/>
          <w:szCs w:val="22"/>
        </w:rPr>
      </w:pPr>
    </w:p>
    <w:p w14:paraId="207DCC2E" w14:textId="77777777" w:rsidR="00AA709D" w:rsidRPr="00100923" w:rsidRDefault="00752930" w:rsidP="00CC2D33">
      <w:pPr>
        <w:pStyle w:val="Ttulo4"/>
        <w:tabs>
          <w:tab w:val="left" w:pos="462"/>
        </w:tabs>
        <w:ind w:right="0"/>
        <w:rPr>
          <w:rFonts w:ascii="Arial Negrito" w:hAnsi="Arial Negrito"/>
          <w:szCs w:val="22"/>
        </w:rPr>
      </w:pPr>
      <w:r>
        <w:rPr>
          <w:rFonts w:ascii="Arial" w:hAnsi="Arial" w:cs="Arial"/>
          <w:caps w:val="0"/>
          <w:smallCaps/>
          <w:szCs w:val="22"/>
        </w:rPr>
        <w:t>Condições de Serviço e Requisitos Técnicos</w:t>
      </w:r>
    </w:p>
    <w:p w14:paraId="150EC546" w14:textId="77777777" w:rsidR="00F30F57" w:rsidRDefault="00F30F57" w:rsidP="00F30F57">
      <w:pPr>
        <w:ind w:right="282"/>
        <w:jc w:val="both"/>
        <w:rPr>
          <w:rFonts w:ascii="Arial Negrito" w:hAnsi="Arial Negrito"/>
          <w:bCs/>
          <w:caps/>
          <w:szCs w:val="22"/>
        </w:rPr>
      </w:pPr>
    </w:p>
    <w:p w14:paraId="72B2C99F" w14:textId="4D70B653" w:rsidR="00E0751B" w:rsidRPr="00FF32AE" w:rsidRDefault="00506907" w:rsidP="00E0751B">
      <w:pPr>
        <w:ind w:right="282"/>
        <w:jc w:val="both"/>
        <w:rPr>
          <w:rFonts w:ascii="Arial Negrito" w:hAnsi="Arial Negrito"/>
          <w:bCs/>
          <w:caps/>
          <w:szCs w:val="22"/>
        </w:rPr>
      </w:pPr>
      <w:r>
        <w:rPr>
          <w:rFonts w:ascii="Arial Negrito" w:hAnsi="Arial Negrito"/>
          <w:bCs/>
          <w:caps/>
          <w:szCs w:val="22"/>
        </w:rPr>
        <w:t xml:space="preserve">CAPTAÇÃO </w:t>
      </w:r>
    </w:p>
    <w:p w14:paraId="4FEDC5A2" w14:textId="77777777" w:rsidR="00E0751B" w:rsidRPr="0091325C" w:rsidRDefault="00E0751B" w:rsidP="00E0751B">
      <w:pPr>
        <w:ind w:right="282"/>
        <w:jc w:val="both"/>
        <w:rPr>
          <w:rFonts w:ascii="Arial Negrito" w:hAnsi="Arial Negrito"/>
          <w:bCs/>
          <w:caps/>
          <w:szCs w:val="22"/>
          <w:highlight w:val="yellow"/>
        </w:rPr>
      </w:pPr>
    </w:p>
    <w:p w14:paraId="6FC3AED7" w14:textId="77777777" w:rsidR="00E0751B" w:rsidRPr="00FF32AE" w:rsidRDefault="00E0751B" w:rsidP="00E0751B">
      <w:pPr>
        <w:numPr>
          <w:ilvl w:val="0"/>
          <w:numId w:val="1"/>
        </w:numPr>
        <w:spacing w:line="480" w:lineRule="auto"/>
        <w:ind w:left="283"/>
        <w:jc w:val="both"/>
        <w:rPr>
          <w:rFonts w:ascii="Arial" w:hAnsi="Arial"/>
          <w:szCs w:val="22"/>
        </w:rPr>
      </w:pPr>
      <w:r w:rsidRPr="00FF32AE">
        <w:rPr>
          <w:rFonts w:ascii="Arial" w:hAnsi="Arial"/>
          <w:szCs w:val="22"/>
          <w:u w:val="single"/>
        </w:rPr>
        <w:t>INFORMAÇÕES BÁSICAS</w:t>
      </w:r>
    </w:p>
    <w:p w14:paraId="411769E3" w14:textId="08C28173" w:rsidR="00E0751B" w:rsidRPr="00FF32AE" w:rsidRDefault="00E0751B" w:rsidP="00E0751B">
      <w:pPr>
        <w:jc w:val="both"/>
        <w:rPr>
          <w:rFonts w:ascii="Arial" w:hAnsi="Arial"/>
          <w:szCs w:val="22"/>
        </w:rPr>
      </w:pPr>
      <w:r w:rsidRPr="00FF32AE">
        <w:rPr>
          <w:rFonts w:ascii="Arial" w:hAnsi="Arial"/>
          <w:szCs w:val="22"/>
        </w:rPr>
        <w:t xml:space="preserve">Local de instalação: </w:t>
      </w:r>
      <w:r w:rsidR="009425FC">
        <w:rPr>
          <w:rFonts w:ascii="Arial" w:hAnsi="Arial"/>
          <w:szCs w:val="22"/>
        </w:rPr>
        <w:t>P</w:t>
      </w:r>
      <w:r w:rsidR="00506907">
        <w:rPr>
          <w:rFonts w:ascii="Arial" w:hAnsi="Arial"/>
          <w:szCs w:val="22"/>
        </w:rPr>
        <w:t xml:space="preserve">roteção do talude do tipo colchão </w:t>
      </w:r>
      <w:proofErr w:type="spellStart"/>
      <w:r w:rsidR="00506907">
        <w:rPr>
          <w:rFonts w:ascii="Arial" w:hAnsi="Arial"/>
          <w:szCs w:val="22"/>
        </w:rPr>
        <w:t>reno</w:t>
      </w:r>
      <w:proofErr w:type="spellEnd"/>
      <w:r w:rsidR="00506907">
        <w:rPr>
          <w:rFonts w:ascii="Arial" w:hAnsi="Arial"/>
          <w:szCs w:val="22"/>
        </w:rPr>
        <w:t xml:space="preserve"> </w:t>
      </w:r>
      <w:r w:rsidR="00906461">
        <w:rPr>
          <w:rFonts w:ascii="Arial" w:hAnsi="Arial"/>
          <w:szCs w:val="22"/>
        </w:rPr>
        <w:t xml:space="preserve">projetado na </w:t>
      </w:r>
      <w:r w:rsidR="00506907">
        <w:rPr>
          <w:rFonts w:ascii="Arial" w:hAnsi="Arial"/>
          <w:szCs w:val="22"/>
        </w:rPr>
        <w:t xml:space="preserve">Captação de Água Bruta </w:t>
      </w:r>
      <w:r w:rsidR="00906461">
        <w:rPr>
          <w:rFonts w:ascii="Arial" w:hAnsi="Arial"/>
          <w:szCs w:val="22"/>
        </w:rPr>
        <w:t>em</w:t>
      </w:r>
      <w:r w:rsidRPr="00FF32AE">
        <w:rPr>
          <w:rFonts w:ascii="Arial" w:hAnsi="Arial"/>
          <w:szCs w:val="22"/>
        </w:rPr>
        <w:t xml:space="preserve"> </w:t>
      </w:r>
      <w:r w:rsidR="00506907">
        <w:rPr>
          <w:rFonts w:ascii="Arial" w:hAnsi="Arial"/>
          <w:szCs w:val="22"/>
        </w:rPr>
        <w:t>Bom Jesus da Lapa</w:t>
      </w:r>
      <w:r w:rsidRPr="00FF32AE">
        <w:rPr>
          <w:rFonts w:ascii="Arial" w:hAnsi="Arial"/>
          <w:szCs w:val="22"/>
        </w:rPr>
        <w:t>/</w:t>
      </w:r>
      <w:r w:rsidR="00506907">
        <w:rPr>
          <w:rFonts w:ascii="Arial" w:hAnsi="Arial"/>
          <w:szCs w:val="22"/>
        </w:rPr>
        <w:t>BA</w:t>
      </w:r>
      <w:r w:rsidRPr="00FF32AE">
        <w:rPr>
          <w:rFonts w:ascii="Arial" w:hAnsi="Arial"/>
          <w:szCs w:val="22"/>
        </w:rPr>
        <w:t>;</w:t>
      </w:r>
    </w:p>
    <w:p w14:paraId="3A460601" w14:textId="66FBD1BC" w:rsidR="00E0751B" w:rsidRPr="000C33C9" w:rsidRDefault="00E0751B" w:rsidP="00E0751B">
      <w:pPr>
        <w:ind w:right="170"/>
        <w:jc w:val="both"/>
        <w:rPr>
          <w:rFonts w:ascii="Arial" w:hAnsi="Arial"/>
          <w:szCs w:val="22"/>
        </w:rPr>
      </w:pPr>
    </w:p>
    <w:p w14:paraId="46569F2E" w14:textId="77777777" w:rsidR="00E0751B" w:rsidRPr="00CB03CC" w:rsidRDefault="00E0751B" w:rsidP="00E0751B">
      <w:pPr>
        <w:numPr>
          <w:ilvl w:val="0"/>
          <w:numId w:val="1"/>
        </w:numPr>
        <w:ind w:left="283"/>
        <w:jc w:val="both"/>
        <w:rPr>
          <w:rFonts w:ascii="Arial" w:hAnsi="Arial"/>
          <w:szCs w:val="22"/>
        </w:rPr>
      </w:pPr>
      <w:r w:rsidRPr="00CB03CC">
        <w:rPr>
          <w:rFonts w:ascii="Arial" w:hAnsi="Arial"/>
          <w:szCs w:val="22"/>
          <w:u w:val="single"/>
        </w:rPr>
        <w:t>CONDIÇÕES DE SERVIÇO</w:t>
      </w:r>
    </w:p>
    <w:p w14:paraId="7C16B6D9" w14:textId="64C10C6F" w:rsidR="00506907" w:rsidRPr="00506907" w:rsidRDefault="0077469D" w:rsidP="00506907">
      <w:pPr>
        <w:numPr>
          <w:ilvl w:val="0"/>
          <w:numId w:val="1"/>
        </w:numPr>
        <w:tabs>
          <w:tab w:val="left" w:pos="2835"/>
        </w:tabs>
        <w:jc w:val="both"/>
        <w:rPr>
          <w:rFonts w:ascii="Arial" w:hAnsi="Arial"/>
          <w:szCs w:val="22"/>
        </w:rPr>
      </w:pPr>
      <w:r w:rsidRPr="001332A1">
        <w:rPr>
          <w:rFonts w:ascii="Arial" w:hAnsi="Arial" w:cs="Arial"/>
          <w:szCs w:val="22"/>
        </w:rPr>
        <w:t xml:space="preserve">Gramaturas: </w:t>
      </w:r>
      <w:r w:rsidR="00F024FC">
        <w:rPr>
          <w:rFonts w:ascii="Arial" w:hAnsi="Arial" w:cs="Arial"/>
          <w:szCs w:val="22"/>
        </w:rPr>
        <w:t>2</w:t>
      </w:r>
      <w:r w:rsidRPr="001332A1">
        <w:rPr>
          <w:rFonts w:ascii="Arial" w:hAnsi="Arial" w:cs="Arial"/>
          <w:szCs w:val="22"/>
        </w:rPr>
        <w:t>00g/m²</w:t>
      </w:r>
    </w:p>
    <w:p w14:paraId="6BA416C1" w14:textId="77777777" w:rsidR="00506907" w:rsidRDefault="00506907" w:rsidP="00506907">
      <w:pPr>
        <w:ind w:right="282"/>
        <w:jc w:val="both"/>
        <w:rPr>
          <w:rFonts w:ascii="Arial Negrito" w:hAnsi="Arial Negrito"/>
          <w:bCs/>
          <w:caps/>
          <w:szCs w:val="22"/>
        </w:rPr>
      </w:pPr>
    </w:p>
    <w:p w14:paraId="50A83F4A" w14:textId="67BB4E20" w:rsidR="00506907" w:rsidRPr="00FF32AE" w:rsidRDefault="00F024FC" w:rsidP="00506907">
      <w:pPr>
        <w:ind w:right="282"/>
        <w:jc w:val="both"/>
        <w:rPr>
          <w:rFonts w:ascii="Arial Negrito" w:hAnsi="Arial Negrito"/>
          <w:bCs/>
          <w:caps/>
          <w:szCs w:val="22"/>
        </w:rPr>
      </w:pPr>
      <w:r>
        <w:rPr>
          <w:rFonts w:ascii="Arial Negrito" w:hAnsi="Arial Negrito"/>
          <w:bCs/>
          <w:caps/>
          <w:szCs w:val="22"/>
        </w:rPr>
        <w:t>ELEVATÓRIA DE ÁGUA TRATADA</w:t>
      </w:r>
    </w:p>
    <w:p w14:paraId="6190E8A0" w14:textId="77777777" w:rsidR="00506907" w:rsidRPr="0091325C" w:rsidRDefault="00506907" w:rsidP="00506907">
      <w:pPr>
        <w:ind w:right="282"/>
        <w:jc w:val="both"/>
        <w:rPr>
          <w:rFonts w:ascii="Arial Negrito" w:hAnsi="Arial Negrito"/>
          <w:bCs/>
          <w:caps/>
          <w:szCs w:val="22"/>
          <w:highlight w:val="yellow"/>
        </w:rPr>
      </w:pPr>
    </w:p>
    <w:p w14:paraId="0F392DCD" w14:textId="77777777" w:rsidR="00506907" w:rsidRPr="00FF32AE" w:rsidRDefault="00506907" w:rsidP="00506907">
      <w:pPr>
        <w:numPr>
          <w:ilvl w:val="0"/>
          <w:numId w:val="1"/>
        </w:numPr>
        <w:spacing w:line="480" w:lineRule="auto"/>
        <w:ind w:left="283"/>
        <w:jc w:val="both"/>
        <w:rPr>
          <w:rFonts w:ascii="Arial" w:hAnsi="Arial"/>
          <w:szCs w:val="22"/>
        </w:rPr>
      </w:pPr>
      <w:r w:rsidRPr="00FF32AE">
        <w:rPr>
          <w:rFonts w:ascii="Arial" w:hAnsi="Arial"/>
          <w:szCs w:val="22"/>
          <w:u w:val="single"/>
        </w:rPr>
        <w:t>INFORMAÇÕES BÁSICAS</w:t>
      </w:r>
    </w:p>
    <w:p w14:paraId="1F9EC5A0" w14:textId="37102749" w:rsidR="00506907" w:rsidRPr="00FF32AE" w:rsidRDefault="00506907" w:rsidP="00506907">
      <w:pPr>
        <w:jc w:val="both"/>
        <w:rPr>
          <w:rFonts w:ascii="Arial" w:hAnsi="Arial"/>
          <w:szCs w:val="22"/>
        </w:rPr>
      </w:pPr>
      <w:r w:rsidRPr="00FF32AE">
        <w:rPr>
          <w:rFonts w:ascii="Arial" w:hAnsi="Arial"/>
          <w:szCs w:val="22"/>
        </w:rPr>
        <w:t xml:space="preserve">Local de instalação: </w:t>
      </w:r>
      <w:r>
        <w:rPr>
          <w:rFonts w:ascii="Arial" w:hAnsi="Arial"/>
          <w:szCs w:val="22"/>
        </w:rPr>
        <w:t xml:space="preserve">Drenagem </w:t>
      </w:r>
      <w:r w:rsidR="009425FC">
        <w:rPr>
          <w:rFonts w:ascii="Arial" w:hAnsi="Arial"/>
          <w:szCs w:val="22"/>
        </w:rPr>
        <w:t>Subsuperficial</w:t>
      </w:r>
      <w:r>
        <w:rPr>
          <w:rFonts w:ascii="Arial" w:hAnsi="Arial"/>
          <w:szCs w:val="22"/>
        </w:rPr>
        <w:t xml:space="preserve"> do</w:t>
      </w:r>
      <w:r w:rsidRPr="00FF32AE">
        <w:rPr>
          <w:rFonts w:ascii="Arial" w:hAnsi="Arial"/>
          <w:szCs w:val="22"/>
        </w:rPr>
        <w:t xml:space="preserve"> </w:t>
      </w:r>
      <w:r w:rsidR="009425FC">
        <w:rPr>
          <w:rFonts w:ascii="Arial" w:hAnsi="Arial"/>
          <w:szCs w:val="22"/>
        </w:rPr>
        <w:t xml:space="preserve">reservatório da EAT </w:t>
      </w:r>
      <w:r>
        <w:rPr>
          <w:rFonts w:ascii="Arial" w:hAnsi="Arial"/>
          <w:szCs w:val="22"/>
        </w:rPr>
        <w:t>projetad</w:t>
      </w:r>
      <w:r w:rsidR="009425FC">
        <w:rPr>
          <w:rFonts w:ascii="Arial" w:hAnsi="Arial"/>
          <w:szCs w:val="22"/>
        </w:rPr>
        <w:t>a</w:t>
      </w:r>
      <w:r>
        <w:rPr>
          <w:rFonts w:ascii="Arial" w:hAnsi="Arial"/>
          <w:szCs w:val="22"/>
        </w:rPr>
        <w:t xml:space="preserve"> na Estação de Tratamento de Água em</w:t>
      </w:r>
      <w:r w:rsidRPr="00FF32AE">
        <w:rPr>
          <w:rFonts w:ascii="Arial" w:hAnsi="Arial"/>
          <w:szCs w:val="22"/>
        </w:rPr>
        <w:t xml:space="preserve"> </w:t>
      </w:r>
      <w:r w:rsidR="009425FC">
        <w:rPr>
          <w:rFonts w:ascii="Arial" w:hAnsi="Arial"/>
          <w:szCs w:val="22"/>
        </w:rPr>
        <w:t>Bom Jesus da Lapa/BA</w:t>
      </w:r>
      <w:r w:rsidRPr="00FF32AE">
        <w:rPr>
          <w:rFonts w:ascii="Arial" w:hAnsi="Arial"/>
          <w:szCs w:val="22"/>
        </w:rPr>
        <w:t>;</w:t>
      </w:r>
    </w:p>
    <w:p w14:paraId="29104EC9" w14:textId="77777777" w:rsidR="00506907" w:rsidRPr="000C33C9" w:rsidRDefault="00506907" w:rsidP="00506907">
      <w:pPr>
        <w:ind w:right="170"/>
        <w:jc w:val="both"/>
        <w:rPr>
          <w:rFonts w:ascii="Arial" w:hAnsi="Arial"/>
          <w:szCs w:val="22"/>
        </w:rPr>
      </w:pPr>
    </w:p>
    <w:p w14:paraId="71AB4FAE" w14:textId="77777777" w:rsidR="00506907" w:rsidRPr="00CB03CC" w:rsidRDefault="00506907" w:rsidP="00506907">
      <w:pPr>
        <w:numPr>
          <w:ilvl w:val="0"/>
          <w:numId w:val="1"/>
        </w:numPr>
        <w:ind w:left="283"/>
        <w:jc w:val="both"/>
        <w:rPr>
          <w:rFonts w:ascii="Arial" w:hAnsi="Arial"/>
          <w:szCs w:val="22"/>
        </w:rPr>
      </w:pPr>
      <w:r w:rsidRPr="00CB03CC">
        <w:rPr>
          <w:rFonts w:ascii="Arial" w:hAnsi="Arial"/>
          <w:szCs w:val="22"/>
          <w:u w:val="single"/>
        </w:rPr>
        <w:t>CONDIÇÕES DE SERVIÇO</w:t>
      </w:r>
    </w:p>
    <w:p w14:paraId="541CBE2C" w14:textId="181646DF" w:rsidR="00506907" w:rsidRPr="009425FC" w:rsidRDefault="00506907" w:rsidP="00506907">
      <w:pPr>
        <w:numPr>
          <w:ilvl w:val="0"/>
          <w:numId w:val="1"/>
        </w:numPr>
        <w:tabs>
          <w:tab w:val="left" w:pos="2835"/>
        </w:tabs>
        <w:jc w:val="both"/>
        <w:rPr>
          <w:rFonts w:ascii="Arial" w:hAnsi="Arial"/>
          <w:szCs w:val="22"/>
        </w:rPr>
      </w:pPr>
      <w:r w:rsidRPr="001332A1">
        <w:rPr>
          <w:rFonts w:ascii="Arial" w:hAnsi="Arial" w:cs="Arial"/>
          <w:szCs w:val="22"/>
        </w:rPr>
        <w:t xml:space="preserve">Gramaturas: </w:t>
      </w:r>
      <w:r w:rsidR="00F024FC">
        <w:rPr>
          <w:rFonts w:ascii="Arial" w:hAnsi="Arial" w:cs="Arial"/>
          <w:szCs w:val="22"/>
        </w:rPr>
        <w:t>2</w:t>
      </w:r>
      <w:r w:rsidRPr="001332A1">
        <w:rPr>
          <w:rFonts w:ascii="Arial" w:hAnsi="Arial" w:cs="Arial"/>
          <w:szCs w:val="22"/>
        </w:rPr>
        <w:t>00g/m²</w:t>
      </w:r>
    </w:p>
    <w:p w14:paraId="29A98705" w14:textId="77777777" w:rsidR="009425FC" w:rsidRPr="001332A1" w:rsidRDefault="009425FC" w:rsidP="009425FC">
      <w:pPr>
        <w:tabs>
          <w:tab w:val="left" w:pos="2835"/>
        </w:tabs>
        <w:jc w:val="both"/>
        <w:rPr>
          <w:rFonts w:ascii="Arial" w:hAnsi="Arial"/>
          <w:szCs w:val="22"/>
        </w:rPr>
      </w:pPr>
    </w:p>
    <w:p w14:paraId="4B39840C" w14:textId="5731444E" w:rsidR="009425FC" w:rsidRPr="00FF32AE" w:rsidRDefault="009425FC" w:rsidP="009425FC">
      <w:pPr>
        <w:ind w:right="282"/>
        <w:jc w:val="both"/>
        <w:rPr>
          <w:rFonts w:ascii="Arial Negrito" w:hAnsi="Arial Negrito"/>
          <w:bCs/>
          <w:caps/>
          <w:szCs w:val="22"/>
        </w:rPr>
      </w:pPr>
      <w:r>
        <w:rPr>
          <w:rFonts w:ascii="Arial Negrito" w:hAnsi="Arial Negrito"/>
          <w:bCs/>
          <w:caps/>
          <w:szCs w:val="22"/>
        </w:rPr>
        <w:t>ELEVATÓRIA DE ÁGUA TRATADA 01</w:t>
      </w:r>
    </w:p>
    <w:p w14:paraId="788B8AFC" w14:textId="77777777" w:rsidR="009425FC" w:rsidRPr="0091325C" w:rsidRDefault="009425FC" w:rsidP="009425FC">
      <w:pPr>
        <w:ind w:right="282"/>
        <w:jc w:val="both"/>
        <w:rPr>
          <w:rFonts w:ascii="Arial Negrito" w:hAnsi="Arial Negrito"/>
          <w:bCs/>
          <w:caps/>
          <w:szCs w:val="22"/>
          <w:highlight w:val="yellow"/>
        </w:rPr>
      </w:pPr>
    </w:p>
    <w:p w14:paraId="1C5FE274" w14:textId="77777777" w:rsidR="009425FC" w:rsidRPr="00FF32AE" w:rsidRDefault="009425FC" w:rsidP="009425FC">
      <w:pPr>
        <w:numPr>
          <w:ilvl w:val="0"/>
          <w:numId w:val="1"/>
        </w:numPr>
        <w:spacing w:line="480" w:lineRule="auto"/>
        <w:ind w:left="283"/>
        <w:jc w:val="both"/>
        <w:rPr>
          <w:rFonts w:ascii="Arial" w:hAnsi="Arial"/>
          <w:szCs w:val="22"/>
        </w:rPr>
      </w:pPr>
      <w:r w:rsidRPr="00FF32AE">
        <w:rPr>
          <w:rFonts w:ascii="Arial" w:hAnsi="Arial"/>
          <w:szCs w:val="22"/>
          <w:u w:val="single"/>
        </w:rPr>
        <w:t>INFORMAÇÕES BÁSICAS</w:t>
      </w:r>
    </w:p>
    <w:p w14:paraId="257F4E30" w14:textId="5ADF84E4" w:rsidR="009425FC" w:rsidRPr="00FF32AE" w:rsidRDefault="009425FC" w:rsidP="009425FC">
      <w:pPr>
        <w:jc w:val="both"/>
        <w:rPr>
          <w:rFonts w:ascii="Arial" w:hAnsi="Arial"/>
          <w:szCs w:val="22"/>
        </w:rPr>
      </w:pPr>
      <w:r w:rsidRPr="00FF32AE">
        <w:rPr>
          <w:rFonts w:ascii="Arial" w:hAnsi="Arial"/>
          <w:szCs w:val="22"/>
        </w:rPr>
        <w:t xml:space="preserve">Local de instalação: </w:t>
      </w:r>
      <w:r>
        <w:rPr>
          <w:rFonts w:ascii="Arial" w:hAnsi="Arial"/>
          <w:szCs w:val="22"/>
        </w:rPr>
        <w:t>Drenagem Subsuperficial do</w:t>
      </w:r>
      <w:r w:rsidRPr="00FF32AE">
        <w:rPr>
          <w:rFonts w:ascii="Arial" w:hAnsi="Arial"/>
          <w:szCs w:val="22"/>
        </w:rPr>
        <w:t xml:space="preserve"> </w:t>
      </w:r>
      <w:r>
        <w:rPr>
          <w:rFonts w:ascii="Arial" w:hAnsi="Arial"/>
          <w:szCs w:val="22"/>
        </w:rPr>
        <w:t>reservatório da EAT 01 projetada na Estação de Tratamento de Água em</w:t>
      </w:r>
      <w:r w:rsidRPr="00FF32AE">
        <w:rPr>
          <w:rFonts w:ascii="Arial" w:hAnsi="Arial"/>
          <w:szCs w:val="22"/>
        </w:rPr>
        <w:t xml:space="preserve"> </w:t>
      </w:r>
      <w:r>
        <w:rPr>
          <w:rFonts w:ascii="Arial" w:hAnsi="Arial"/>
          <w:szCs w:val="22"/>
        </w:rPr>
        <w:t>Bom Jesus da Lapa/BA</w:t>
      </w:r>
      <w:r w:rsidRPr="00FF32AE">
        <w:rPr>
          <w:rFonts w:ascii="Arial" w:hAnsi="Arial"/>
          <w:szCs w:val="22"/>
        </w:rPr>
        <w:t>;</w:t>
      </w:r>
    </w:p>
    <w:p w14:paraId="1FE75D4F" w14:textId="77777777" w:rsidR="009425FC" w:rsidRPr="000C33C9" w:rsidRDefault="009425FC" w:rsidP="009425FC">
      <w:pPr>
        <w:ind w:right="170"/>
        <w:jc w:val="both"/>
        <w:rPr>
          <w:rFonts w:ascii="Arial" w:hAnsi="Arial"/>
          <w:szCs w:val="22"/>
        </w:rPr>
      </w:pPr>
    </w:p>
    <w:p w14:paraId="09F35953" w14:textId="77777777" w:rsidR="009425FC" w:rsidRPr="00CB03CC" w:rsidRDefault="009425FC" w:rsidP="009425FC">
      <w:pPr>
        <w:numPr>
          <w:ilvl w:val="0"/>
          <w:numId w:val="1"/>
        </w:numPr>
        <w:ind w:left="283"/>
        <w:jc w:val="both"/>
        <w:rPr>
          <w:rFonts w:ascii="Arial" w:hAnsi="Arial"/>
          <w:szCs w:val="22"/>
        </w:rPr>
      </w:pPr>
      <w:r w:rsidRPr="00CB03CC">
        <w:rPr>
          <w:rFonts w:ascii="Arial" w:hAnsi="Arial"/>
          <w:szCs w:val="22"/>
          <w:u w:val="single"/>
        </w:rPr>
        <w:t>CONDIÇÕES DE SERVIÇO</w:t>
      </w:r>
    </w:p>
    <w:p w14:paraId="57B66C6A" w14:textId="77777777" w:rsidR="009425FC" w:rsidRPr="001332A1" w:rsidRDefault="009425FC" w:rsidP="009425FC">
      <w:pPr>
        <w:numPr>
          <w:ilvl w:val="0"/>
          <w:numId w:val="1"/>
        </w:numPr>
        <w:tabs>
          <w:tab w:val="left" w:pos="2835"/>
        </w:tabs>
        <w:jc w:val="both"/>
        <w:rPr>
          <w:rFonts w:ascii="Arial" w:hAnsi="Arial"/>
          <w:szCs w:val="22"/>
        </w:rPr>
      </w:pPr>
      <w:r w:rsidRPr="001332A1">
        <w:rPr>
          <w:rFonts w:ascii="Arial" w:hAnsi="Arial" w:cs="Arial"/>
          <w:szCs w:val="22"/>
        </w:rPr>
        <w:t xml:space="preserve">Gramaturas: </w:t>
      </w:r>
      <w:r>
        <w:rPr>
          <w:rFonts w:ascii="Arial" w:hAnsi="Arial" w:cs="Arial"/>
          <w:szCs w:val="22"/>
        </w:rPr>
        <w:t>2</w:t>
      </w:r>
      <w:r w:rsidRPr="001332A1">
        <w:rPr>
          <w:rFonts w:ascii="Arial" w:hAnsi="Arial" w:cs="Arial"/>
          <w:szCs w:val="22"/>
        </w:rPr>
        <w:t>00g/m²</w:t>
      </w:r>
    </w:p>
    <w:p w14:paraId="32F08843" w14:textId="6021F4C0" w:rsidR="00506907" w:rsidRDefault="00506907" w:rsidP="00506907">
      <w:pPr>
        <w:tabs>
          <w:tab w:val="left" w:pos="2835"/>
        </w:tabs>
        <w:jc w:val="both"/>
        <w:rPr>
          <w:rFonts w:ascii="Arial" w:hAnsi="Arial"/>
          <w:szCs w:val="22"/>
        </w:rPr>
      </w:pPr>
    </w:p>
    <w:p w14:paraId="3E300EF6" w14:textId="46613232" w:rsidR="009425FC" w:rsidRPr="00FF32AE" w:rsidRDefault="009425FC" w:rsidP="009425FC">
      <w:pPr>
        <w:ind w:right="282"/>
        <w:jc w:val="both"/>
        <w:rPr>
          <w:rFonts w:ascii="Arial Negrito" w:hAnsi="Arial Negrito"/>
          <w:bCs/>
          <w:caps/>
          <w:szCs w:val="22"/>
        </w:rPr>
      </w:pPr>
      <w:r>
        <w:rPr>
          <w:rFonts w:ascii="Arial Negrito" w:hAnsi="Arial Negrito"/>
          <w:bCs/>
          <w:caps/>
          <w:szCs w:val="22"/>
        </w:rPr>
        <w:t>unidade de tratamento de resíduos</w:t>
      </w:r>
    </w:p>
    <w:p w14:paraId="54BABA06" w14:textId="77777777" w:rsidR="009425FC" w:rsidRPr="0091325C" w:rsidRDefault="009425FC" w:rsidP="009425FC">
      <w:pPr>
        <w:ind w:right="282"/>
        <w:jc w:val="both"/>
        <w:rPr>
          <w:rFonts w:ascii="Arial Negrito" w:hAnsi="Arial Negrito"/>
          <w:bCs/>
          <w:caps/>
          <w:szCs w:val="22"/>
          <w:highlight w:val="yellow"/>
        </w:rPr>
      </w:pPr>
    </w:p>
    <w:p w14:paraId="1A7F5D09" w14:textId="77777777" w:rsidR="009425FC" w:rsidRPr="00FF32AE" w:rsidRDefault="009425FC" w:rsidP="009425FC">
      <w:pPr>
        <w:numPr>
          <w:ilvl w:val="0"/>
          <w:numId w:val="1"/>
        </w:numPr>
        <w:spacing w:line="480" w:lineRule="auto"/>
        <w:ind w:left="283"/>
        <w:jc w:val="both"/>
        <w:rPr>
          <w:rFonts w:ascii="Arial" w:hAnsi="Arial"/>
          <w:szCs w:val="22"/>
        </w:rPr>
      </w:pPr>
      <w:r w:rsidRPr="00FF32AE">
        <w:rPr>
          <w:rFonts w:ascii="Arial" w:hAnsi="Arial"/>
          <w:szCs w:val="22"/>
          <w:u w:val="single"/>
        </w:rPr>
        <w:t>INFORMAÇÕES BÁSICAS</w:t>
      </w:r>
    </w:p>
    <w:p w14:paraId="2320E87B" w14:textId="009FFEC2" w:rsidR="009425FC" w:rsidRPr="00FF32AE" w:rsidRDefault="009425FC" w:rsidP="009425FC">
      <w:pPr>
        <w:jc w:val="both"/>
        <w:rPr>
          <w:rFonts w:ascii="Arial" w:hAnsi="Arial"/>
          <w:szCs w:val="22"/>
        </w:rPr>
      </w:pPr>
      <w:r w:rsidRPr="00FF32AE">
        <w:rPr>
          <w:rFonts w:ascii="Arial" w:hAnsi="Arial"/>
          <w:szCs w:val="22"/>
        </w:rPr>
        <w:t xml:space="preserve">Local de instalação: </w:t>
      </w:r>
      <w:r>
        <w:rPr>
          <w:rFonts w:ascii="Arial" w:hAnsi="Arial"/>
          <w:szCs w:val="22"/>
        </w:rPr>
        <w:t>Camada drenante do</w:t>
      </w:r>
      <w:r w:rsidRPr="00FF32AE">
        <w:rPr>
          <w:rFonts w:ascii="Arial" w:hAnsi="Arial"/>
          <w:szCs w:val="22"/>
        </w:rPr>
        <w:t xml:space="preserve"> </w:t>
      </w:r>
      <w:r w:rsidR="00412920">
        <w:rPr>
          <w:rFonts w:ascii="Arial" w:hAnsi="Arial"/>
          <w:szCs w:val="22"/>
        </w:rPr>
        <w:t xml:space="preserve">esgotamento por </w:t>
      </w:r>
      <w:proofErr w:type="spellStart"/>
      <w:r w:rsidR="00412920">
        <w:rPr>
          <w:rFonts w:ascii="Arial" w:hAnsi="Arial"/>
          <w:szCs w:val="22"/>
        </w:rPr>
        <w:t>Bag’s</w:t>
      </w:r>
      <w:proofErr w:type="spellEnd"/>
      <w:r>
        <w:rPr>
          <w:rFonts w:ascii="Arial" w:hAnsi="Arial"/>
          <w:szCs w:val="22"/>
        </w:rPr>
        <w:t xml:space="preserve"> projetad</w:t>
      </w:r>
      <w:r w:rsidR="00412920">
        <w:rPr>
          <w:rFonts w:ascii="Arial" w:hAnsi="Arial"/>
          <w:szCs w:val="22"/>
        </w:rPr>
        <w:t>o</w:t>
      </w:r>
      <w:r>
        <w:rPr>
          <w:rFonts w:ascii="Arial" w:hAnsi="Arial"/>
          <w:szCs w:val="22"/>
        </w:rPr>
        <w:t xml:space="preserve"> na Estação de Tratamento de Água em</w:t>
      </w:r>
      <w:r w:rsidRPr="00FF32AE">
        <w:rPr>
          <w:rFonts w:ascii="Arial" w:hAnsi="Arial"/>
          <w:szCs w:val="22"/>
        </w:rPr>
        <w:t xml:space="preserve"> </w:t>
      </w:r>
      <w:r>
        <w:rPr>
          <w:rFonts w:ascii="Arial" w:hAnsi="Arial"/>
          <w:szCs w:val="22"/>
        </w:rPr>
        <w:t>Bom Jesus da Lapa/BA</w:t>
      </w:r>
      <w:r w:rsidRPr="00FF32AE">
        <w:rPr>
          <w:rFonts w:ascii="Arial" w:hAnsi="Arial"/>
          <w:szCs w:val="22"/>
        </w:rPr>
        <w:t>;</w:t>
      </w:r>
    </w:p>
    <w:p w14:paraId="408371BA" w14:textId="77777777" w:rsidR="009425FC" w:rsidRPr="000C33C9" w:rsidRDefault="009425FC" w:rsidP="009425FC">
      <w:pPr>
        <w:ind w:right="170"/>
        <w:jc w:val="both"/>
        <w:rPr>
          <w:rFonts w:ascii="Arial" w:hAnsi="Arial"/>
          <w:szCs w:val="22"/>
        </w:rPr>
      </w:pPr>
    </w:p>
    <w:p w14:paraId="0DAECB82" w14:textId="77777777" w:rsidR="009425FC" w:rsidRPr="00CB03CC" w:rsidRDefault="009425FC" w:rsidP="009425FC">
      <w:pPr>
        <w:numPr>
          <w:ilvl w:val="0"/>
          <w:numId w:val="1"/>
        </w:numPr>
        <w:ind w:left="283"/>
        <w:jc w:val="both"/>
        <w:rPr>
          <w:rFonts w:ascii="Arial" w:hAnsi="Arial"/>
          <w:szCs w:val="22"/>
        </w:rPr>
      </w:pPr>
      <w:r w:rsidRPr="00CB03CC">
        <w:rPr>
          <w:rFonts w:ascii="Arial" w:hAnsi="Arial"/>
          <w:szCs w:val="22"/>
          <w:u w:val="single"/>
        </w:rPr>
        <w:t>CONDIÇÕES DE SERVIÇO</w:t>
      </w:r>
    </w:p>
    <w:p w14:paraId="05C1F307" w14:textId="77777777" w:rsidR="009425FC" w:rsidRPr="001332A1" w:rsidRDefault="009425FC" w:rsidP="009425FC">
      <w:pPr>
        <w:numPr>
          <w:ilvl w:val="0"/>
          <w:numId w:val="1"/>
        </w:numPr>
        <w:tabs>
          <w:tab w:val="left" w:pos="2835"/>
        </w:tabs>
        <w:jc w:val="both"/>
        <w:rPr>
          <w:rFonts w:ascii="Arial" w:hAnsi="Arial"/>
          <w:szCs w:val="22"/>
        </w:rPr>
      </w:pPr>
      <w:r w:rsidRPr="001332A1">
        <w:rPr>
          <w:rFonts w:ascii="Arial" w:hAnsi="Arial" w:cs="Arial"/>
          <w:szCs w:val="22"/>
        </w:rPr>
        <w:t xml:space="preserve">Gramaturas: </w:t>
      </w:r>
      <w:r>
        <w:rPr>
          <w:rFonts w:ascii="Arial" w:hAnsi="Arial" w:cs="Arial"/>
          <w:szCs w:val="22"/>
        </w:rPr>
        <w:t>2</w:t>
      </w:r>
      <w:r w:rsidRPr="001332A1">
        <w:rPr>
          <w:rFonts w:ascii="Arial" w:hAnsi="Arial" w:cs="Arial"/>
          <w:szCs w:val="22"/>
        </w:rPr>
        <w:t>00g/m²</w:t>
      </w:r>
    </w:p>
    <w:p w14:paraId="24B3B668" w14:textId="77777777" w:rsidR="00412920" w:rsidRDefault="00412920" w:rsidP="00412920">
      <w:pPr>
        <w:ind w:right="282"/>
        <w:jc w:val="both"/>
        <w:rPr>
          <w:rFonts w:ascii="Arial Negrito" w:hAnsi="Arial Negrito"/>
          <w:bCs/>
          <w:caps/>
          <w:szCs w:val="22"/>
        </w:rPr>
      </w:pPr>
    </w:p>
    <w:p w14:paraId="07B6EC55" w14:textId="3FF35A91" w:rsidR="00412920" w:rsidRPr="00FF32AE" w:rsidRDefault="00414791" w:rsidP="00412920">
      <w:pPr>
        <w:ind w:right="282"/>
        <w:jc w:val="both"/>
        <w:rPr>
          <w:rFonts w:ascii="Arial Negrito" w:hAnsi="Arial Negrito"/>
          <w:bCs/>
          <w:caps/>
          <w:szCs w:val="22"/>
        </w:rPr>
      </w:pPr>
      <w:r>
        <w:rPr>
          <w:rFonts w:ascii="Arial Negrito" w:hAnsi="Arial Negrito"/>
          <w:bCs/>
          <w:caps/>
          <w:szCs w:val="22"/>
        </w:rPr>
        <w:t>ESTAÇÃO ELEVATÓRIA DE RECICURLAÇÃO</w:t>
      </w:r>
    </w:p>
    <w:p w14:paraId="0F953BCB" w14:textId="77777777" w:rsidR="00412920" w:rsidRPr="0091325C" w:rsidRDefault="00412920" w:rsidP="00412920">
      <w:pPr>
        <w:ind w:right="282"/>
        <w:jc w:val="both"/>
        <w:rPr>
          <w:rFonts w:ascii="Arial Negrito" w:hAnsi="Arial Negrito"/>
          <w:bCs/>
          <w:caps/>
          <w:szCs w:val="22"/>
          <w:highlight w:val="yellow"/>
        </w:rPr>
      </w:pPr>
    </w:p>
    <w:p w14:paraId="6B239616" w14:textId="77777777" w:rsidR="00412920" w:rsidRPr="00FF32AE" w:rsidRDefault="00412920" w:rsidP="00412920">
      <w:pPr>
        <w:numPr>
          <w:ilvl w:val="0"/>
          <w:numId w:val="1"/>
        </w:numPr>
        <w:spacing w:line="480" w:lineRule="auto"/>
        <w:ind w:left="283"/>
        <w:jc w:val="both"/>
        <w:rPr>
          <w:rFonts w:ascii="Arial" w:hAnsi="Arial"/>
          <w:szCs w:val="22"/>
        </w:rPr>
      </w:pPr>
      <w:r w:rsidRPr="00FF32AE">
        <w:rPr>
          <w:rFonts w:ascii="Arial" w:hAnsi="Arial"/>
          <w:szCs w:val="22"/>
          <w:u w:val="single"/>
        </w:rPr>
        <w:t>INFORMAÇÕES BÁSICAS</w:t>
      </w:r>
    </w:p>
    <w:p w14:paraId="4F41C4CD" w14:textId="0CE40A9E" w:rsidR="00412920" w:rsidRPr="00FF32AE" w:rsidRDefault="00412920" w:rsidP="00412920">
      <w:pPr>
        <w:jc w:val="both"/>
        <w:rPr>
          <w:rFonts w:ascii="Arial" w:hAnsi="Arial"/>
          <w:szCs w:val="22"/>
        </w:rPr>
      </w:pPr>
      <w:r w:rsidRPr="00FF32AE">
        <w:rPr>
          <w:rFonts w:ascii="Arial" w:hAnsi="Arial"/>
          <w:szCs w:val="22"/>
        </w:rPr>
        <w:lastRenderedPageBreak/>
        <w:t xml:space="preserve">Local de instalação: </w:t>
      </w:r>
      <w:r w:rsidR="00414791">
        <w:rPr>
          <w:rFonts w:ascii="Arial" w:hAnsi="Arial"/>
          <w:szCs w:val="22"/>
        </w:rPr>
        <w:t>Drenagem de fundo</w:t>
      </w:r>
      <w:r>
        <w:rPr>
          <w:rFonts w:ascii="Arial" w:hAnsi="Arial"/>
          <w:szCs w:val="22"/>
        </w:rPr>
        <w:t xml:space="preserve"> </w:t>
      </w:r>
      <w:r w:rsidR="00414791">
        <w:rPr>
          <w:rFonts w:ascii="Arial" w:hAnsi="Arial"/>
          <w:szCs w:val="22"/>
        </w:rPr>
        <w:t>do tanque de recirculação</w:t>
      </w:r>
      <w:r>
        <w:rPr>
          <w:rFonts w:ascii="Arial" w:hAnsi="Arial"/>
          <w:szCs w:val="22"/>
        </w:rPr>
        <w:t xml:space="preserve"> projetado na Estação de Tratamento de Água em</w:t>
      </w:r>
      <w:r w:rsidRPr="00FF32AE">
        <w:rPr>
          <w:rFonts w:ascii="Arial" w:hAnsi="Arial"/>
          <w:szCs w:val="22"/>
        </w:rPr>
        <w:t xml:space="preserve"> </w:t>
      </w:r>
      <w:r>
        <w:rPr>
          <w:rFonts w:ascii="Arial" w:hAnsi="Arial"/>
          <w:szCs w:val="22"/>
        </w:rPr>
        <w:t>Bom Jesus da Lapa/BA</w:t>
      </w:r>
      <w:r w:rsidRPr="00FF32AE">
        <w:rPr>
          <w:rFonts w:ascii="Arial" w:hAnsi="Arial"/>
          <w:szCs w:val="22"/>
        </w:rPr>
        <w:t>;</w:t>
      </w:r>
    </w:p>
    <w:p w14:paraId="2927BB39" w14:textId="77777777" w:rsidR="00412920" w:rsidRPr="000C33C9" w:rsidRDefault="00412920" w:rsidP="00412920">
      <w:pPr>
        <w:ind w:right="170"/>
        <w:jc w:val="both"/>
        <w:rPr>
          <w:rFonts w:ascii="Arial" w:hAnsi="Arial"/>
          <w:szCs w:val="22"/>
        </w:rPr>
      </w:pPr>
    </w:p>
    <w:p w14:paraId="74464FDF" w14:textId="77777777" w:rsidR="00412920" w:rsidRPr="00CB03CC" w:rsidRDefault="00412920" w:rsidP="00412920">
      <w:pPr>
        <w:numPr>
          <w:ilvl w:val="0"/>
          <w:numId w:val="1"/>
        </w:numPr>
        <w:ind w:left="283"/>
        <w:jc w:val="both"/>
        <w:rPr>
          <w:rFonts w:ascii="Arial" w:hAnsi="Arial"/>
          <w:szCs w:val="22"/>
        </w:rPr>
      </w:pPr>
      <w:r w:rsidRPr="00CB03CC">
        <w:rPr>
          <w:rFonts w:ascii="Arial" w:hAnsi="Arial"/>
          <w:szCs w:val="22"/>
          <w:u w:val="single"/>
        </w:rPr>
        <w:t>CONDIÇÕES DE SERVIÇO</w:t>
      </w:r>
    </w:p>
    <w:p w14:paraId="487319DE" w14:textId="77777777" w:rsidR="00412920" w:rsidRPr="001332A1" w:rsidRDefault="00412920" w:rsidP="00412920">
      <w:pPr>
        <w:numPr>
          <w:ilvl w:val="0"/>
          <w:numId w:val="1"/>
        </w:numPr>
        <w:tabs>
          <w:tab w:val="left" w:pos="2835"/>
        </w:tabs>
        <w:jc w:val="both"/>
        <w:rPr>
          <w:rFonts w:ascii="Arial" w:hAnsi="Arial"/>
          <w:szCs w:val="22"/>
        </w:rPr>
      </w:pPr>
      <w:r w:rsidRPr="001332A1">
        <w:rPr>
          <w:rFonts w:ascii="Arial" w:hAnsi="Arial" w:cs="Arial"/>
          <w:szCs w:val="22"/>
        </w:rPr>
        <w:t xml:space="preserve">Gramaturas: </w:t>
      </w:r>
      <w:r>
        <w:rPr>
          <w:rFonts w:ascii="Arial" w:hAnsi="Arial" w:cs="Arial"/>
          <w:szCs w:val="22"/>
        </w:rPr>
        <w:t>2</w:t>
      </w:r>
      <w:r w:rsidRPr="001332A1">
        <w:rPr>
          <w:rFonts w:ascii="Arial" w:hAnsi="Arial" w:cs="Arial"/>
          <w:szCs w:val="22"/>
        </w:rPr>
        <w:t>00g/m²</w:t>
      </w:r>
    </w:p>
    <w:p w14:paraId="11B74072" w14:textId="5BA430C3" w:rsidR="009425FC" w:rsidRDefault="009425FC" w:rsidP="00506907">
      <w:pPr>
        <w:tabs>
          <w:tab w:val="left" w:pos="2835"/>
        </w:tabs>
        <w:jc w:val="both"/>
        <w:rPr>
          <w:rFonts w:ascii="Arial" w:hAnsi="Arial"/>
          <w:szCs w:val="22"/>
        </w:rPr>
      </w:pPr>
    </w:p>
    <w:p w14:paraId="1E5A058F" w14:textId="40CD464D" w:rsidR="00414791" w:rsidRPr="00FF32AE" w:rsidRDefault="00414791" w:rsidP="00414791">
      <w:pPr>
        <w:ind w:right="282"/>
        <w:jc w:val="both"/>
        <w:rPr>
          <w:rFonts w:ascii="Arial Negrito" w:hAnsi="Arial Negrito"/>
          <w:bCs/>
          <w:caps/>
          <w:szCs w:val="22"/>
        </w:rPr>
      </w:pPr>
      <w:r>
        <w:rPr>
          <w:rFonts w:ascii="Arial Negrito" w:hAnsi="Arial Negrito"/>
          <w:bCs/>
          <w:caps/>
          <w:szCs w:val="22"/>
        </w:rPr>
        <w:t>ELEVATÓRIA DE ÁGUA TRATADA 02</w:t>
      </w:r>
    </w:p>
    <w:p w14:paraId="293BB716" w14:textId="77777777" w:rsidR="00414791" w:rsidRPr="0091325C" w:rsidRDefault="00414791" w:rsidP="00414791">
      <w:pPr>
        <w:ind w:right="282"/>
        <w:jc w:val="both"/>
        <w:rPr>
          <w:rFonts w:ascii="Arial Negrito" w:hAnsi="Arial Negrito"/>
          <w:bCs/>
          <w:caps/>
          <w:szCs w:val="22"/>
          <w:highlight w:val="yellow"/>
        </w:rPr>
      </w:pPr>
    </w:p>
    <w:p w14:paraId="72EB9D75" w14:textId="77777777" w:rsidR="00414791" w:rsidRPr="00FF32AE" w:rsidRDefault="00414791" w:rsidP="00414791">
      <w:pPr>
        <w:numPr>
          <w:ilvl w:val="0"/>
          <w:numId w:val="1"/>
        </w:numPr>
        <w:spacing w:line="480" w:lineRule="auto"/>
        <w:ind w:left="283"/>
        <w:jc w:val="both"/>
        <w:rPr>
          <w:rFonts w:ascii="Arial" w:hAnsi="Arial"/>
          <w:szCs w:val="22"/>
        </w:rPr>
      </w:pPr>
      <w:r w:rsidRPr="00FF32AE">
        <w:rPr>
          <w:rFonts w:ascii="Arial" w:hAnsi="Arial"/>
          <w:szCs w:val="22"/>
          <w:u w:val="single"/>
        </w:rPr>
        <w:t>INFORMAÇÕES BÁSICAS</w:t>
      </w:r>
    </w:p>
    <w:p w14:paraId="540482DF" w14:textId="32BE4074" w:rsidR="00414791" w:rsidRPr="00FF32AE" w:rsidRDefault="00414791" w:rsidP="00414791">
      <w:pPr>
        <w:jc w:val="both"/>
        <w:rPr>
          <w:rFonts w:ascii="Arial" w:hAnsi="Arial"/>
          <w:szCs w:val="22"/>
        </w:rPr>
      </w:pPr>
      <w:r w:rsidRPr="00FF32AE">
        <w:rPr>
          <w:rFonts w:ascii="Arial" w:hAnsi="Arial"/>
          <w:szCs w:val="22"/>
        </w:rPr>
        <w:t xml:space="preserve">Local de instalação: </w:t>
      </w:r>
      <w:r>
        <w:rPr>
          <w:rFonts w:ascii="Arial" w:hAnsi="Arial"/>
          <w:szCs w:val="22"/>
        </w:rPr>
        <w:t>Drenagem Subsuperficial do</w:t>
      </w:r>
      <w:r w:rsidRPr="00FF32AE">
        <w:rPr>
          <w:rFonts w:ascii="Arial" w:hAnsi="Arial"/>
          <w:szCs w:val="22"/>
        </w:rPr>
        <w:t xml:space="preserve"> </w:t>
      </w:r>
      <w:r>
        <w:rPr>
          <w:rFonts w:ascii="Arial" w:hAnsi="Arial"/>
          <w:szCs w:val="22"/>
        </w:rPr>
        <w:t>reservatório da EAT 02 projetada em</w:t>
      </w:r>
      <w:r w:rsidRPr="00FF32AE">
        <w:rPr>
          <w:rFonts w:ascii="Arial" w:hAnsi="Arial"/>
          <w:szCs w:val="22"/>
        </w:rPr>
        <w:t xml:space="preserve"> </w:t>
      </w:r>
      <w:r>
        <w:rPr>
          <w:rFonts w:ascii="Arial" w:hAnsi="Arial"/>
          <w:szCs w:val="22"/>
        </w:rPr>
        <w:t>Riacho de Santana/BA</w:t>
      </w:r>
      <w:r w:rsidRPr="00FF32AE">
        <w:rPr>
          <w:rFonts w:ascii="Arial" w:hAnsi="Arial"/>
          <w:szCs w:val="22"/>
        </w:rPr>
        <w:t>;</w:t>
      </w:r>
    </w:p>
    <w:p w14:paraId="4C1D781B" w14:textId="77777777" w:rsidR="00414791" w:rsidRPr="000C33C9" w:rsidRDefault="00414791" w:rsidP="00414791">
      <w:pPr>
        <w:ind w:right="170"/>
        <w:jc w:val="both"/>
        <w:rPr>
          <w:rFonts w:ascii="Arial" w:hAnsi="Arial"/>
          <w:szCs w:val="22"/>
        </w:rPr>
      </w:pPr>
    </w:p>
    <w:p w14:paraId="21958E82" w14:textId="77777777" w:rsidR="00414791" w:rsidRPr="00CB03CC" w:rsidRDefault="00414791" w:rsidP="00414791">
      <w:pPr>
        <w:numPr>
          <w:ilvl w:val="0"/>
          <w:numId w:val="1"/>
        </w:numPr>
        <w:ind w:left="283"/>
        <w:jc w:val="both"/>
        <w:rPr>
          <w:rFonts w:ascii="Arial" w:hAnsi="Arial"/>
          <w:szCs w:val="22"/>
        </w:rPr>
      </w:pPr>
      <w:r w:rsidRPr="00CB03CC">
        <w:rPr>
          <w:rFonts w:ascii="Arial" w:hAnsi="Arial"/>
          <w:szCs w:val="22"/>
          <w:u w:val="single"/>
        </w:rPr>
        <w:t>CONDIÇÕES DE SERVIÇO</w:t>
      </w:r>
    </w:p>
    <w:p w14:paraId="0188DDE2" w14:textId="77777777" w:rsidR="00414791" w:rsidRPr="001332A1" w:rsidRDefault="00414791" w:rsidP="00414791">
      <w:pPr>
        <w:numPr>
          <w:ilvl w:val="0"/>
          <w:numId w:val="1"/>
        </w:numPr>
        <w:tabs>
          <w:tab w:val="left" w:pos="2835"/>
        </w:tabs>
        <w:jc w:val="both"/>
        <w:rPr>
          <w:rFonts w:ascii="Arial" w:hAnsi="Arial"/>
          <w:szCs w:val="22"/>
        </w:rPr>
      </w:pPr>
      <w:r w:rsidRPr="001332A1">
        <w:rPr>
          <w:rFonts w:ascii="Arial" w:hAnsi="Arial" w:cs="Arial"/>
          <w:szCs w:val="22"/>
        </w:rPr>
        <w:t xml:space="preserve">Gramaturas: </w:t>
      </w:r>
      <w:r>
        <w:rPr>
          <w:rFonts w:ascii="Arial" w:hAnsi="Arial" w:cs="Arial"/>
          <w:szCs w:val="22"/>
        </w:rPr>
        <w:t>2</w:t>
      </w:r>
      <w:r w:rsidRPr="001332A1">
        <w:rPr>
          <w:rFonts w:ascii="Arial" w:hAnsi="Arial" w:cs="Arial"/>
          <w:szCs w:val="22"/>
        </w:rPr>
        <w:t>00g/m²</w:t>
      </w:r>
    </w:p>
    <w:p w14:paraId="44EF8454" w14:textId="7AB4D39B" w:rsidR="00414791" w:rsidRDefault="00414791" w:rsidP="00506907">
      <w:pPr>
        <w:tabs>
          <w:tab w:val="left" w:pos="2835"/>
        </w:tabs>
        <w:jc w:val="both"/>
        <w:rPr>
          <w:rFonts w:ascii="Arial" w:hAnsi="Arial"/>
          <w:szCs w:val="22"/>
        </w:rPr>
      </w:pPr>
    </w:p>
    <w:p w14:paraId="25F7C7AE" w14:textId="33BFD8F2" w:rsidR="00414791" w:rsidRPr="00586813" w:rsidRDefault="00414791" w:rsidP="00414791">
      <w:pPr>
        <w:ind w:right="282"/>
        <w:jc w:val="both"/>
        <w:rPr>
          <w:rFonts w:ascii="Arial Negrito" w:hAnsi="Arial Negrito"/>
          <w:bCs/>
          <w:caps/>
          <w:szCs w:val="22"/>
        </w:rPr>
      </w:pPr>
      <w:bookmarkStart w:id="0" w:name="_GoBack"/>
      <w:bookmarkEnd w:id="0"/>
      <w:r w:rsidRPr="00586813">
        <w:rPr>
          <w:rFonts w:ascii="Arial Negrito" w:hAnsi="Arial Negrito"/>
          <w:bCs/>
          <w:caps/>
          <w:szCs w:val="22"/>
        </w:rPr>
        <w:t>ELEVATÓRIA DE ÁGUA TRATADA 03</w:t>
      </w:r>
    </w:p>
    <w:p w14:paraId="6D798996" w14:textId="77777777" w:rsidR="00414791" w:rsidRPr="00586813" w:rsidRDefault="00414791" w:rsidP="00414791">
      <w:pPr>
        <w:ind w:right="282"/>
        <w:jc w:val="both"/>
        <w:rPr>
          <w:rFonts w:ascii="Arial Negrito" w:hAnsi="Arial Negrito"/>
          <w:bCs/>
          <w:caps/>
          <w:szCs w:val="22"/>
        </w:rPr>
      </w:pPr>
    </w:p>
    <w:p w14:paraId="6AA02D43" w14:textId="77777777" w:rsidR="00414791" w:rsidRPr="00586813" w:rsidRDefault="00414791" w:rsidP="00414791">
      <w:pPr>
        <w:numPr>
          <w:ilvl w:val="0"/>
          <w:numId w:val="1"/>
        </w:numPr>
        <w:spacing w:line="480" w:lineRule="auto"/>
        <w:ind w:left="283"/>
        <w:jc w:val="both"/>
        <w:rPr>
          <w:rFonts w:ascii="Arial" w:hAnsi="Arial"/>
          <w:szCs w:val="22"/>
        </w:rPr>
      </w:pPr>
      <w:r w:rsidRPr="00586813">
        <w:rPr>
          <w:rFonts w:ascii="Arial" w:hAnsi="Arial"/>
          <w:szCs w:val="22"/>
          <w:u w:val="single"/>
        </w:rPr>
        <w:t>INFORMAÇÕES BÁSICAS</w:t>
      </w:r>
    </w:p>
    <w:p w14:paraId="1DF5413A" w14:textId="51BE7207" w:rsidR="00414791" w:rsidRPr="00586813" w:rsidRDefault="00414791" w:rsidP="00414791">
      <w:pPr>
        <w:jc w:val="both"/>
        <w:rPr>
          <w:rFonts w:ascii="Arial" w:hAnsi="Arial"/>
          <w:szCs w:val="22"/>
        </w:rPr>
      </w:pPr>
      <w:r w:rsidRPr="00586813">
        <w:rPr>
          <w:rFonts w:ascii="Arial" w:hAnsi="Arial"/>
          <w:szCs w:val="22"/>
        </w:rPr>
        <w:t>Local de instalação: Drenagem Subsuperficial do reservatório da EAT 03 projetada em Riacho de Santana/BA.</w:t>
      </w:r>
    </w:p>
    <w:p w14:paraId="64D41866" w14:textId="77777777" w:rsidR="00414791" w:rsidRPr="00586813" w:rsidRDefault="00414791" w:rsidP="00414791">
      <w:pPr>
        <w:ind w:right="170"/>
        <w:jc w:val="both"/>
        <w:rPr>
          <w:rFonts w:ascii="Arial" w:hAnsi="Arial"/>
          <w:szCs w:val="22"/>
        </w:rPr>
      </w:pPr>
    </w:p>
    <w:p w14:paraId="37B8E216" w14:textId="77777777" w:rsidR="00414791" w:rsidRPr="00586813" w:rsidRDefault="00414791" w:rsidP="00414791">
      <w:pPr>
        <w:numPr>
          <w:ilvl w:val="0"/>
          <w:numId w:val="1"/>
        </w:numPr>
        <w:ind w:left="283"/>
        <w:jc w:val="both"/>
        <w:rPr>
          <w:rFonts w:ascii="Arial" w:hAnsi="Arial"/>
          <w:szCs w:val="22"/>
        </w:rPr>
      </w:pPr>
      <w:r w:rsidRPr="00586813">
        <w:rPr>
          <w:rFonts w:ascii="Arial" w:hAnsi="Arial"/>
          <w:szCs w:val="22"/>
          <w:u w:val="single"/>
        </w:rPr>
        <w:t>CONDIÇÕES DE SERVIÇO</w:t>
      </w:r>
    </w:p>
    <w:p w14:paraId="4AC64873" w14:textId="77777777" w:rsidR="00414791" w:rsidRPr="00586813" w:rsidRDefault="00414791" w:rsidP="00414791">
      <w:pPr>
        <w:numPr>
          <w:ilvl w:val="0"/>
          <w:numId w:val="1"/>
        </w:numPr>
        <w:tabs>
          <w:tab w:val="left" w:pos="2835"/>
        </w:tabs>
        <w:jc w:val="both"/>
        <w:rPr>
          <w:rFonts w:ascii="Arial" w:hAnsi="Arial"/>
          <w:szCs w:val="22"/>
        </w:rPr>
      </w:pPr>
      <w:r w:rsidRPr="00586813">
        <w:rPr>
          <w:rFonts w:ascii="Arial" w:hAnsi="Arial" w:cs="Arial"/>
          <w:szCs w:val="22"/>
        </w:rPr>
        <w:t>Gramaturas: 200g/m²</w:t>
      </w:r>
    </w:p>
    <w:p w14:paraId="38BE4BAF" w14:textId="77777777" w:rsidR="00414791" w:rsidRPr="001332A1" w:rsidRDefault="00414791" w:rsidP="00506907">
      <w:pPr>
        <w:tabs>
          <w:tab w:val="left" w:pos="2835"/>
        </w:tabs>
        <w:jc w:val="both"/>
        <w:rPr>
          <w:rFonts w:ascii="Arial" w:hAnsi="Arial"/>
          <w:szCs w:val="22"/>
        </w:rPr>
      </w:pPr>
    </w:p>
    <w:sectPr w:rsidR="00414791" w:rsidRPr="001332A1" w:rsidSect="00D14273">
      <w:headerReference w:type="default" r:id="rId7"/>
      <w:footerReference w:type="default" r:id="rId8"/>
      <w:pgSz w:w="11907" w:h="16840" w:code="9"/>
      <w:pgMar w:top="1134" w:right="851" w:bottom="1418" w:left="1418" w:header="510" w:footer="510" w:gutter="0"/>
      <w:paperSrc w:first="261" w:other="261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62450" w14:textId="77777777" w:rsidR="000E06AB" w:rsidRDefault="000E06AB">
      <w:r>
        <w:separator/>
      </w:r>
    </w:p>
  </w:endnote>
  <w:endnote w:type="continuationSeparator" w:id="0">
    <w:p w14:paraId="4581F630" w14:textId="77777777" w:rsidR="000E06AB" w:rsidRDefault="000E0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ndnya">
    <w:panose1 w:val="00000400000000000000"/>
    <w:charset w:val="01"/>
    <w:family w:val="roman"/>
    <w:notTrueType/>
    <w:pitch w:val="variable"/>
  </w:font>
  <w:font w:name="Arial Negri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BA9A3" w14:textId="77777777" w:rsidR="00414791" w:rsidRPr="009261DD" w:rsidRDefault="00414791" w:rsidP="00414791">
    <w:pPr>
      <w:pStyle w:val="Rodap"/>
      <w:tabs>
        <w:tab w:val="clear" w:pos="4252"/>
        <w:tab w:val="clear" w:pos="8504"/>
        <w:tab w:val="right" w:leader="underscore" w:pos="9638"/>
      </w:tabs>
      <w:jc w:val="right"/>
      <w:rPr>
        <w:color w:val="2F5496"/>
        <w:sz w:val="20"/>
      </w:rPr>
    </w:pPr>
    <w:bookmarkStart w:id="1" w:name="_Hlk68782373"/>
    <w:bookmarkStart w:id="2" w:name="_Hlk68799021"/>
    <w:r w:rsidRPr="009261DD">
      <w:rPr>
        <w:color w:val="2F5496"/>
        <w:sz w:val="20"/>
      </w:rPr>
      <w:tab/>
    </w:r>
  </w:p>
  <w:p w14:paraId="44D7931A" w14:textId="46372BA1" w:rsidR="00414791" w:rsidRPr="009261DD" w:rsidRDefault="00414791" w:rsidP="00414791">
    <w:pPr>
      <w:rPr>
        <w:color w:val="2F5496"/>
        <w:sz w:val="20"/>
      </w:rPr>
    </w:pPr>
    <w:bookmarkStart w:id="3" w:name="_Hlk68782310"/>
    <w:bookmarkEnd w:id="1"/>
    <w:r w:rsidRPr="009261DD">
      <w:rPr>
        <w:color w:val="2F5496"/>
        <w:sz w:val="20"/>
      </w:rPr>
      <w:t xml:space="preserve">ESPECIFICAÇÕES </w:t>
    </w:r>
    <w:r>
      <w:rPr>
        <w:color w:val="2F5496"/>
        <w:sz w:val="20"/>
      </w:rPr>
      <w:t>MANTA GEOTÊXTIL</w:t>
    </w:r>
  </w:p>
  <w:p w14:paraId="75D85EBD" w14:textId="0567C17C" w:rsidR="00E0751B" w:rsidRPr="00DA40A6" w:rsidRDefault="00DA40A6" w:rsidP="00DA40A6">
    <w:pPr>
      <w:jc w:val="both"/>
      <w:rPr>
        <w:color w:val="2F5496"/>
        <w:sz w:val="20"/>
      </w:rPr>
    </w:pPr>
    <w:bookmarkStart w:id="4" w:name="_Hlk69309408"/>
    <w:bookmarkEnd w:id="2"/>
    <w:bookmarkEnd w:id="3"/>
    <w:r w:rsidRPr="007E364E">
      <w:rPr>
        <w:color w:val="2F5496"/>
        <w:sz w:val="20"/>
      </w:rPr>
      <w:t>SIAA BOM JESUS DA LAPA, RIACHO DE SANTANA E IGAPORÃ - BA</w:t>
    </w:r>
    <w:bookmarkEnd w:id="4"/>
    <w:r w:rsidRPr="004013A9"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 xml:space="preserve">                                                      </w:t>
    </w:r>
    <w:r w:rsidRPr="004013A9">
      <w:rPr>
        <w:rFonts w:ascii="Arial" w:hAnsi="Arial" w:cs="Arial"/>
        <w:sz w:val="20"/>
      </w:rPr>
      <w:fldChar w:fldCharType="begin"/>
    </w:r>
    <w:r w:rsidRPr="004013A9">
      <w:rPr>
        <w:rFonts w:ascii="Arial" w:hAnsi="Arial" w:cs="Arial"/>
        <w:sz w:val="20"/>
      </w:rPr>
      <w:instrText xml:space="preserve"> PAGE   \* MERGEFORMAT </w:instrText>
    </w:r>
    <w:r w:rsidRPr="004013A9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1</w:t>
    </w:r>
    <w:r w:rsidRPr="004013A9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BFC93" w14:textId="77777777" w:rsidR="000E06AB" w:rsidRDefault="000E06AB">
      <w:r>
        <w:separator/>
      </w:r>
    </w:p>
  </w:footnote>
  <w:footnote w:type="continuationSeparator" w:id="0">
    <w:p w14:paraId="43F518D2" w14:textId="77777777" w:rsidR="000E06AB" w:rsidRDefault="000E0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EC614" w14:textId="08C0174C" w:rsidR="00E0751B" w:rsidRPr="00626843" w:rsidRDefault="00414791" w:rsidP="00DA339A">
    <w:pPr>
      <w:pStyle w:val="Corpodetexto"/>
      <w:tabs>
        <w:tab w:val="right" w:pos="9922"/>
      </w:tabs>
      <w:spacing w:line="240" w:lineRule="auto"/>
      <w:rPr>
        <w:rFonts w:ascii="Arial" w:hAnsi="Arial" w:cs="Arial"/>
        <w:smallCaps/>
        <w:szCs w:val="22"/>
      </w:rPr>
    </w:pPr>
    <w:r>
      <w:rPr>
        <w:rFonts w:ascii="Arial" w:hAnsi="Arial" w:cs="Arial"/>
        <w:smallCaps/>
        <w:noProof/>
        <w:szCs w:val="22"/>
      </w:rPr>
      <w:drawing>
        <wp:anchor distT="0" distB="0" distL="114300" distR="114300" simplePos="0" relativeHeight="251658240" behindDoc="0" locked="0" layoutInCell="1" allowOverlap="1" wp14:anchorId="29688C7D" wp14:editId="1E83F68F">
          <wp:simplePos x="0" y="0"/>
          <wp:positionH relativeFrom="page">
            <wp:posOffset>3338195</wp:posOffset>
          </wp:positionH>
          <wp:positionV relativeFrom="paragraph">
            <wp:posOffset>8890</wp:posOffset>
          </wp:positionV>
          <wp:extent cx="4066540" cy="542925"/>
          <wp:effectExtent l="0" t="0" r="0" b="952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6540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smallCaps/>
        <w:noProof/>
        <w:szCs w:val="22"/>
      </w:rPr>
      <w:drawing>
        <wp:inline distT="0" distB="0" distL="0" distR="0" wp14:anchorId="6D1491FF" wp14:editId="7B72EFDB">
          <wp:extent cx="2188738" cy="619125"/>
          <wp:effectExtent l="0" t="0" r="254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3222" cy="6232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41AC5B" w14:textId="77777777" w:rsidR="00E0751B" w:rsidRPr="00626843" w:rsidRDefault="00E0751B" w:rsidP="00DA339A">
    <w:pPr>
      <w:pStyle w:val="Corpodetexto"/>
      <w:tabs>
        <w:tab w:val="right" w:pos="9922"/>
      </w:tabs>
      <w:spacing w:line="240" w:lineRule="auto"/>
      <w:rPr>
        <w:rFonts w:ascii="Arial" w:hAnsi="Arial" w:cs="Arial"/>
        <w:smallCaps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5E"/>
    <w:multiLevelType w:val="singleLevel"/>
    <w:tmpl w:val="0000005E"/>
    <w:name w:val="WW8Num94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" w15:restartNumberingAfterBreak="0">
    <w:nsid w:val="00E218BB"/>
    <w:multiLevelType w:val="multilevel"/>
    <w:tmpl w:val="4B4865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40F56F8"/>
    <w:multiLevelType w:val="multilevel"/>
    <w:tmpl w:val="C736EDE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pStyle w:val="Ttulo3"/>
      <w:lvlText w:val="3.8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3.8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6325412"/>
    <w:multiLevelType w:val="multilevel"/>
    <w:tmpl w:val="1974E310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0BF15120"/>
    <w:multiLevelType w:val="multilevel"/>
    <w:tmpl w:val="162616A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0DED78C6"/>
    <w:multiLevelType w:val="multilevel"/>
    <w:tmpl w:val="568E162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0EA87765"/>
    <w:multiLevelType w:val="singleLevel"/>
    <w:tmpl w:val="FFFFFFFF"/>
    <w:lvl w:ilvl="0">
      <w:numFmt w:val="decimal"/>
      <w:lvlText w:val="*"/>
      <w:lvlJc w:val="left"/>
    </w:lvl>
  </w:abstractNum>
  <w:abstractNum w:abstractNumId="8" w15:restartNumberingAfterBreak="0">
    <w:nsid w:val="101820A2"/>
    <w:multiLevelType w:val="multilevel"/>
    <w:tmpl w:val="F702BA32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89D66EB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19A74F0E"/>
    <w:multiLevelType w:val="multilevel"/>
    <w:tmpl w:val="2BA8328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1C046D2E"/>
    <w:multiLevelType w:val="multilevel"/>
    <w:tmpl w:val="162616A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253C1B39"/>
    <w:multiLevelType w:val="hybridMultilevel"/>
    <w:tmpl w:val="0AE42074"/>
    <w:lvl w:ilvl="0" w:tplc="28F6D4C8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9F4029"/>
    <w:multiLevelType w:val="multilevel"/>
    <w:tmpl w:val="A2F41CF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8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8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DCC2B99"/>
    <w:multiLevelType w:val="hybridMultilevel"/>
    <w:tmpl w:val="6A6E7BFE"/>
    <w:lvl w:ilvl="0" w:tplc="FC7A710C">
      <w:start w:val="8"/>
      <w:numFmt w:val="decimalZero"/>
      <w:lvlText w:val="3.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83245"/>
    <w:multiLevelType w:val="hybridMultilevel"/>
    <w:tmpl w:val="823463E4"/>
    <w:lvl w:ilvl="0" w:tplc="24E014BA">
      <w:start w:val="4"/>
      <w:numFmt w:val="decimalZero"/>
      <w:lvlText w:val="3.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0139C"/>
    <w:multiLevelType w:val="hybridMultilevel"/>
    <w:tmpl w:val="E1D41F8A"/>
    <w:lvl w:ilvl="0" w:tplc="04160005">
      <w:start w:val="1"/>
      <w:numFmt w:val="bullet"/>
      <w:lvlText w:val=""/>
      <w:lvlJc w:val="left"/>
      <w:pPr>
        <w:tabs>
          <w:tab w:val="num" w:pos="734"/>
        </w:tabs>
        <w:ind w:left="73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17" w15:restartNumberingAfterBreak="0">
    <w:nsid w:val="38BC5564"/>
    <w:multiLevelType w:val="hybridMultilevel"/>
    <w:tmpl w:val="2C147E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34E75"/>
    <w:multiLevelType w:val="multilevel"/>
    <w:tmpl w:val="162616A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42A44DBB"/>
    <w:multiLevelType w:val="hybridMultilevel"/>
    <w:tmpl w:val="921CE4B2"/>
    <w:lvl w:ilvl="0" w:tplc="CEE60D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608E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D232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AC9D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9E47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5CE06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2E4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6AD1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58A44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9C733E"/>
    <w:multiLevelType w:val="multilevel"/>
    <w:tmpl w:val="0AE4207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1741B4"/>
    <w:multiLevelType w:val="hybridMultilevel"/>
    <w:tmpl w:val="A71EC844"/>
    <w:name w:val="WW8Num942"/>
    <w:lvl w:ilvl="0" w:tplc="02283B8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B32F3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9520B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D474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96C4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F24E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AAD0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828B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3E95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C0F55"/>
    <w:multiLevelType w:val="multilevel"/>
    <w:tmpl w:val="162616A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547F4CB7"/>
    <w:multiLevelType w:val="multilevel"/>
    <w:tmpl w:val="A2BC8DD6"/>
    <w:styleLink w:val="Estilo1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5D4D2C62"/>
    <w:multiLevelType w:val="multilevel"/>
    <w:tmpl w:val="5FEE97B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1440"/>
      </w:pPr>
      <w:rPr>
        <w:rFonts w:hint="default"/>
      </w:rPr>
    </w:lvl>
  </w:abstractNum>
  <w:abstractNum w:abstractNumId="25" w15:restartNumberingAfterBreak="0">
    <w:nsid w:val="63807703"/>
    <w:multiLevelType w:val="hybridMultilevel"/>
    <w:tmpl w:val="F8FA52EA"/>
    <w:lvl w:ilvl="0" w:tplc="B48048E2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7F1263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6B691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9223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1815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89CEB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6204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02A0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5C41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CA5928"/>
    <w:multiLevelType w:val="singleLevel"/>
    <w:tmpl w:val="FFFFFFFF"/>
    <w:lvl w:ilvl="0">
      <w:numFmt w:val="decimal"/>
      <w:lvlText w:val="*"/>
      <w:lvlJc w:val="left"/>
    </w:lvl>
  </w:abstractNum>
  <w:abstractNum w:abstractNumId="27" w15:restartNumberingAfterBreak="0">
    <w:nsid w:val="68FF5821"/>
    <w:multiLevelType w:val="hybridMultilevel"/>
    <w:tmpl w:val="5CD4A7A6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2D7254"/>
    <w:multiLevelType w:val="hybridMultilevel"/>
    <w:tmpl w:val="49189DE2"/>
    <w:lvl w:ilvl="0" w:tplc="FFFFFFF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03">
      <w:numFmt w:val="none"/>
      <w:lvlText w:val=""/>
      <w:lvlJc w:val="left"/>
      <w:pPr>
        <w:tabs>
          <w:tab w:val="num" w:pos="360"/>
        </w:tabs>
      </w:pPr>
    </w:lvl>
    <w:lvl w:ilvl="2" w:tplc="04160005">
      <w:numFmt w:val="none"/>
      <w:lvlText w:val=""/>
      <w:lvlJc w:val="left"/>
      <w:pPr>
        <w:tabs>
          <w:tab w:val="num" w:pos="360"/>
        </w:tabs>
      </w:pPr>
    </w:lvl>
    <w:lvl w:ilvl="3" w:tplc="04160001">
      <w:numFmt w:val="none"/>
      <w:lvlText w:val=""/>
      <w:lvlJc w:val="left"/>
      <w:pPr>
        <w:tabs>
          <w:tab w:val="num" w:pos="360"/>
        </w:tabs>
      </w:pPr>
    </w:lvl>
    <w:lvl w:ilvl="4" w:tplc="04160003">
      <w:numFmt w:val="none"/>
      <w:lvlText w:val=""/>
      <w:lvlJc w:val="left"/>
      <w:pPr>
        <w:tabs>
          <w:tab w:val="num" w:pos="360"/>
        </w:tabs>
      </w:pPr>
    </w:lvl>
    <w:lvl w:ilvl="5" w:tplc="04160005">
      <w:numFmt w:val="none"/>
      <w:lvlText w:val=""/>
      <w:lvlJc w:val="left"/>
      <w:pPr>
        <w:tabs>
          <w:tab w:val="num" w:pos="360"/>
        </w:tabs>
      </w:pPr>
    </w:lvl>
    <w:lvl w:ilvl="6" w:tplc="04160001">
      <w:numFmt w:val="none"/>
      <w:lvlText w:val=""/>
      <w:lvlJc w:val="left"/>
      <w:pPr>
        <w:tabs>
          <w:tab w:val="num" w:pos="360"/>
        </w:tabs>
      </w:pPr>
    </w:lvl>
    <w:lvl w:ilvl="7" w:tplc="04160003">
      <w:numFmt w:val="none"/>
      <w:lvlText w:val=""/>
      <w:lvlJc w:val="left"/>
      <w:pPr>
        <w:tabs>
          <w:tab w:val="num" w:pos="360"/>
        </w:tabs>
      </w:pPr>
    </w:lvl>
    <w:lvl w:ilvl="8" w:tplc="04160005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F63051C"/>
    <w:multiLevelType w:val="multilevel"/>
    <w:tmpl w:val="1986A7A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71CF6ABD"/>
    <w:multiLevelType w:val="multilevel"/>
    <w:tmpl w:val="162616A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722C5C43"/>
    <w:multiLevelType w:val="hybridMultilevel"/>
    <w:tmpl w:val="99667C6E"/>
    <w:lvl w:ilvl="0" w:tplc="B0B821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D90E1F"/>
    <w:multiLevelType w:val="hybridMultilevel"/>
    <w:tmpl w:val="D76CE254"/>
    <w:lvl w:ilvl="0" w:tplc="AD16B40C">
      <w:start w:val="8"/>
      <w:numFmt w:val="decimal"/>
      <w:lvlText w:val="3.8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E62CC3"/>
    <w:multiLevelType w:val="multilevel"/>
    <w:tmpl w:val="F56CEE0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7F257015"/>
    <w:multiLevelType w:val="multilevel"/>
    <w:tmpl w:val="4B4865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7FB92A2A"/>
    <w:multiLevelType w:val="hybridMultilevel"/>
    <w:tmpl w:val="717615BA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5051B2">
      <w:start w:val="8"/>
      <w:numFmt w:val="decimal"/>
      <w:lvlText w:val="3.%2"/>
      <w:lvlJc w:val="left"/>
      <w:pPr>
        <w:tabs>
          <w:tab w:val="num" w:pos="360"/>
        </w:tabs>
      </w:pPr>
      <w:rPr>
        <w:rFonts w:hint="default"/>
      </w:r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9"/>
  </w:num>
  <w:num w:numId="4">
    <w:abstractNumId w:val="35"/>
  </w:num>
  <w:num w:numId="5">
    <w:abstractNumId w:val="12"/>
  </w:num>
  <w:num w:numId="6">
    <w:abstractNumId w:val="20"/>
  </w:num>
  <w:num w:numId="7">
    <w:abstractNumId w:val="28"/>
  </w:num>
  <w:num w:numId="8">
    <w:abstractNumId w:val="21"/>
  </w:num>
  <w:num w:numId="9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11">
    <w:abstractNumId w:val="24"/>
  </w:num>
  <w:num w:numId="12">
    <w:abstractNumId w:val="33"/>
  </w:num>
  <w:num w:numId="13">
    <w:abstractNumId w:val="4"/>
  </w:num>
  <w:num w:numId="14">
    <w:abstractNumId w:val="6"/>
  </w:num>
  <w:num w:numId="15">
    <w:abstractNumId w:val="10"/>
  </w:num>
  <w:num w:numId="16">
    <w:abstractNumId w:val="23"/>
  </w:num>
  <w:num w:numId="17">
    <w:abstractNumId w:val="27"/>
  </w:num>
  <w:num w:numId="18">
    <w:abstractNumId w:val="30"/>
  </w:num>
  <w:num w:numId="19">
    <w:abstractNumId w:val="34"/>
  </w:num>
  <w:num w:numId="20">
    <w:abstractNumId w:val="25"/>
  </w:num>
  <w:num w:numId="21">
    <w:abstractNumId w:val="5"/>
  </w:num>
  <w:num w:numId="22">
    <w:abstractNumId w:val="22"/>
  </w:num>
  <w:num w:numId="23">
    <w:abstractNumId w:val="11"/>
  </w:num>
  <w:num w:numId="24">
    <w:abstractNumId w:val="18"/>
  </w:num>
  <w:num w:numId="25">
    <w:abstractNumId w:val="2"/>
  </w:num>
  <w:num w:numId="26">
    <w:abstractNumId w:val="9"/>
  </w:num>
  <w:num w:numId="27">
    <w:abstractNumId w:val="7"/>
  </w:num>
  <w:num w:numId="28">
    <w:abstractNumId w:val="29"/>
  </w:num>
  <w:num w:numId="29">
    <w:abstractNumId w:val="26"/>
  </w:num>
  <w:num w:numId="30">
    <w:abstractNumId w:val="17"/>
  </w:num>
  <w:num w:numId="31">
    <w:abstractNumId w:val="31"/>
  </w:num>
  <w:num w:numId="3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3" w:hanging="283"/>
        </w:pPr>
        <w:rPr>
          <w:rFonts w:ascii="Symbol" w:hAnsi="Symbol" w:hint="default"/>
        </w:rPr>
      </w:lvl>
    </w:lvlOverride>
  </w:num>
  <w:num w:numId="33">
    <w:abstractNumId w:val="3"/>
  </w:num>
  <w:num w:numId="34">
    <w:abstractNumId w:val="15"/>
  </w:num>
  <w:num w:numId="35">
    <w:abstractNumId w:val="14"/>
  </w:num>
  <w:num w:numId="36">
    <w:abstractNumId w:val="32"/>
  </w:num>
  <w:num w:numId="37">
    <w:abstractNumId w:val="8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US" w:vendorID="8" w:dllVersion="513" w:checkStyle="1"/>
  <w:activeWritingStyle w:appName="MSWord" w:lang="pt-BR" w:vendorID="1" w:dllVersion="513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149"/>
    <w:rsid w:val="00003F50"/>
    <w:rsid w:val="0000508C"/>
    <w:rsid w:val="00006253"/>
    <w:rsid w:val="000106CF"/>
    <w:rsid w:val="00011072"/>
    <w:rsid w:val="00013FE8"/>
    <w:rsid w:val="00015D2E"/>
    <w:rsid w:val="00016281"/>
    <w:rsid w:val="0001738C"/>
    <w:rsid w:val="00020743"/>
    <w:rsid w:val="00022C56"/>
    <w:rsid w:val="00023201"/>
    <w:rsid w:val="00024F26"/>
    <w:rsid w:val="00025569"/>
    <w:rsid w:val="00030A1C"/>
    <w:rsid w:val="00032BF9"/>
    <w:rsid w:val="00033B55"/>
    <w:rsid w:val="0003463C"/>
    <w:rsid w:val="0003584F"/>
    <w:rsid w:val="000400E1"/>
    <w:rsid w:val="00041680"/>
    <w:rsid w:val="00041B7E"/>
    <w:rsid w:val="00041C50"/>
    <w:rsid w:val="00041E4C"/>
    <w:rsid w:val="00042CB6"/>
    <w:rsid w:val="00045623"/>
    <w:rsid w:val="00045B4A"/>
    <w:rsid w:val="00047A41"/>
    <w:rsid w:val="000504FE"/>
    <w:rsid w:val="00050573"/>
    <w:rsid w:val="000506D0"/>
    <w:rsid w:val="00051F8D"/>
    <w:rsid w:val="000534DE"/>
    <w:rsid w:val="00054953"/>
    <w:rsid w:val="00056DFE"/>
    <w:rsid w:val="00057CB9"/>
    <w:rsid w:val="00060952"/>
    <w:rsid w:val="0006108C"/>
    <w:rsid w:val="000635DD"/>
    <w:rsid w:val="000642B0"/>
    <w:rsid w:val="00064BF4"/>
    <w:rsid w:val="000661FA"/>
    <w:rsid w:val="0007172E"/>
    <w:rsid w:val="00080067"/>
    <w:rsid w:val="00081973"/>
    <w:rsid w:val="00083352"/>
    <w:rsid w:val="000851C5"/>
    <w:rsid w:val="0008677F"/>
    <w:rsid w:val="00086E36"/>
    <w:rsid w:val="000906C4"/>
    <w:rsid w:val="00093068"/>
    <w:rsid w:val="00095897"/>
    <w:rsid w:val="000A2A60"/>
    <w:rsid w:val="000A2D49"/>
    <w:rsid w:val="000A419A"/>
    <w:rsid w:val="000A4504"/>
    <w:rsid w:val="000A494C"/>
    <w:rsid w:val="000A5CFD"/>
    <w:rsid w:val="000A5F31"/>
    <w:rsid w:val="000A616E"/>
    <w:rsid w:val="000B3067"/>
    <w:rsid w:val="000B4B36"/>
    <w:rsid w:val="000B53AA"/>
    <w:rsid w:val="000B5761"/>
    <w:rsid w:val="000B593A"/>
    <w:rsid w:val="000B7CE0"/>
    <w:rsid w:val="000C25BC"/>
    <w:rsid w:val="000C25C9"/>
    <w:rsid w:val="000C33C9"/>
    <w:rsid w:val="000C654D"/>
    <w:rsid w:val="000D15CB"/>
    <w:rsid w:val="000D20D1"/>
    <w:rsid w:val="000D399B"/>
    <w:rsid w:val="000D5083"/>
    <w:rsid w:val="000E0070"/>
    <w:rsid w:val="000E06AB"/>
    <w:rsid w:val="000E22B8"/>
    <w:rsid w:val="000E34DA"/>
    <w:rsid w:val="000E68A5"/>
    <w:rsid w:val="000F11B7"/>
    <w:rsid w:val="000F188C"/>
    <w:rsid w:val="000F2FB7"/>
    <w:rsid w:val="000F7B7B"/>
    <w:rsid w:val="001006A8"/>
    <w:rsid w:val="00100D9F"/>
    <w:rsid w:val="00100DF4"/>
    <w:rsid w:val="00101E14"/>
    <w:rsid w:val="00102B6B"/>
    <w:rsid w:val="001039E7"/>
    <w:rsid w:val="0010464B"/>
    <w:rsid w:val="001055EB"/>
    <w:rsid w:val="00110247"/>
    <w:rsid w:val="00116FD9"/>
    <w:rsid w:val="001202F9"/>
    <w:rsid w:val="00121F0C"/>
    <w:rsid w:val="00123271"/>
    <w:rsid w:val="00123901"/>
    <w:rsid w:val="001309DC"/>
    <w:rsid w:val="00132F2C"/>
    <w:rsid w:val="001332A1"/>
    <w:rsid w:val="00135987"/>
    <w:rsid w:val="00135AA6"/>
    <w:rsid w:val="00142EAD"/>
    <w:rsid w:val="00144CD7"/>
    <w:rsid w:val="00146256"/>
    <w:rsid w:val="00146501"/>
    <w:rsid w:val="00146B24"/>
    <w:rsid w:val="00152663"/>
    <w:rsid w:val="00153469"/>
    <w:rsid w:val="00154C71"/>
    <w:rsid w:val="00157B14"/>
    <w:rsid w:val="00160578"/>
    <w:rsid w:val="0016122E"/>
    <w:rsid w:val="0016598E"/>
    <w:rsid w:val="00166525"/>
    <w:rsid w:val="00167852"/>
    <w:rsid w:val="00167BBC"/>
    <w:rsid w:val="001710EE"/>
    <w:rsid w:val="00172330"/>
    <w:rsid w:val="00172698"/>
    <w:rsid w:val="00172BF7"/>
    <w:rsid w:val="00177D60"/>
    <w:rsid w:val="00181D80"/>
    <w:rsid w:val="00186B73"/>
    <w:rsid w:val="0018733A"/>
    <w:rsid w:val="00191324"/>
    <w:rsid w:val="001918D7"/>
    <w:rsid w:val="001925A0"/>
    <w:rsid w:val="00193035"/>
    <w:rsid w:val="00193236"/>
    <w:rsid w:val="001A0305"/>
    <w:rsid w:val="001A3B45"/>
    <w:rsid w:val="001A43D4"/>
    <w:rsid w:val="001A681A"/>
    <w:rsid w:val="001B370A"/>
    <w:rsid w:val="001B64C8"/>
    <w:rsid w:val="001C304C"/>
    <w:rsid w:val="001C4774"/>
    <w:rsid w:val="001C6A46"/>
    <w:rsid w:val="001D03A6"/>
    <w:rsid w:val="001D2C58"/>
    <w:rsid w:val="001E3781"/>
    <w:rsid w:val="001E45FC"/>
    <w:rsid w:val="001E5C38"/>
    <w:rsid w:val="001E6EAE"/>
    <w:rsid w:val="001F4187"/>
    <w:rsid w:val="001F78AE"/>
    <w:rsid w:val="002005E3"/>
    <w:rsid w:val="002012C9"/>
    <w:rsid w:val="002020AE"/>
    <w:rsid w:val="002046BD"/>
    <w:rsid w:val="00207602"/>
    <w:rsid w:val="002076C8"/>
    <w:rsid w:val="0021239F"/>
    <w:rsid w:val="00216899"/>
    <w:rsid w:val="002221D6"/>
    <w:rsid w:val="0022259E"/>
    <w:rsid w:val="00225AA1"/>
    <w:rsid w:val="00225BB2"/>
    <w:rsid w:val="00230F1D"/>
    <w:rsid w:val="00231279"/>
    <w:rsid w:val="0023203D"/>
    <w:rsid w:val="002355D8"/>
    <w:rsid w:val="00237BE0"/>
    <w:rsid w:val="00244179"/>
    <w:rsid w:val="00247FDB"/>
    <w:rsid w:val="00253BD7"/>
    <w:rsid w:val="00254E5F"/>
    <w:rsid w:val="00257727"/>
    <w:rsid w:val="00261BE9"/>
    <w:rsid w:val="00261EAA"/>
    <w:rsid w:val="00266CBD"/>
    <w:rsid w:val="00267ECA"/>
    <w:rsid w:val="002704DC"/>
    <w:rsid w:val="002725BA"/>
    <w:rsid w:val="002740DF"/>
    <w:rsid w:val="0028026E"/>
    <w:rsid w:val="00281358"/>
    <w:rsid w:val="0028269F"/>
    <w:rsid w:val="002849A2"/>
    <w:rsid w:val="00293D76"/>
    <w:rsid w:val="002959FD"/>
    <w:rsid w:val="002A15FE"/>
    <w:rsid w:val="002A2DE9"/>
    <w:rsid w:val="002A3A6D"/>
    <w:rsid w:val="002A62D8"/>
    <w:rsid w:val="002A7952"/>
    <w:rsid w:val="002B1555"/>
    <w:rsid w:val="002B27DA"/>
    <w:rsid w:val="002B366E"/>
    <w:rsid w:val="002B5168"/>
    <w:rsid w:val="002B5862"/>
    <w:rsid w:val="002C1A4A"/>
    <w:rsid w:val="002C443C"/>
    <w:rsid w:val="002C5288"/>
    <w:rsid w:val="002C681C"/>
    <w:rsid w:val="002C7D16"/>
    <w:rsid w:val="002D168D"/>
    <w:rsid w:val="002D2253"/>
    <w:rsid w:val="002D2357"/>
    <w:rsid w:val="002D66A1"/>
    <w:rsid w:val="002D6933"/>
    <w:rsid w:val="002D6D00"/>
    <w:rsid w:val="002D7246"/>
    <w:rsid w:val="002D73B0"/>
    <w:rsid w:val="002D7DDB"/>
    <w:rsid w:val="002E08D7"/>
    <w:rsid w:val="002E2643"/>
    <w:rsid w:val="002E38CB"/>
    <w:rsid w:val="002E45EE"/>
    <w:rsid w:val="002E4A18"/>
    <w:rsid w:val="002F0A31"/>
    <w:rsid w:val="002F1577"/>
    <w:rsid w:val="002F5F54"/>
    <w:rsid w:val="002F683D"/>
    <w:rsid w:val="002F6B67"/>
    <w:rsid w:val="002F6CF5"/>
    <w:rsid w:val="002F75AC"/>
    <w:rsid w:val="002F78CB"/>
    <w:rsid w:val="00304948"/>
    <w:rsid w:val="003073D4"/>
    <w:rsid w:val="0030780D"/>
    <w:rsid w:val="00311FE0"/>
    <w:rsid w:val="00312058"/>
    <w:rsid w:val="0031366D"/>
    <w:rsid w:val="00314A8F"/>
    <w:rsid w:val="00314AFC"/>
    <w:rsid w:val="00317CE8"/>
    <w:rsid w:val="00321238"/>
    <w:rsid w:val="00323C69"/>
    <w:rsid w:val="00327BEA"/>
    <w:rsid w:val="003305CD"/>
    <w:rsid w:val="003308F3"/>
    <w:rsid w:val="00331FB6"/>
    <w:rsid w:val="00333980"/>
    <w:rsid w:val="00340127"/>
    <w:rsid w:val="003414D9"/>
    <w:rsid w:val="00342F5F"/>
    <w:rsid w:val="003430FF"/>
    <w:rsid w:val="00345D30"/>
    <w:rsid w:val="00350659"/>
    <w:rsid w:val="0035142A"/>
    <w:rsid w:val="00352A18"/>
    <w:rsid w:val="00353EE6"/>
    <w:rsid w:val="00355364"/>
    <w:rsid w:val="00362490"/>
    <w:rsid w:val="003646F3"/>
    <w:rsid w:val="0036551D"/>
    <w:rsid w:val="00367738"/>
    <w:rsid w:val="003701C9"/>
    <w:rsid w:val="00370A22"/>
    <w:rsid w:val="003722B4"/>
    <w:rsid w:val="00372D53"/>
    <w:rsid w:val="00373071"/>
    <w:rsid w:val="00375691"/>
    <w:rsid w:val="00376AF0"/>
    <w:rsid w:val="003864A4"/>
    <w:rsid w:val="00387868"/>
    <w:rsid w:val="0039182A"/>
    <w:rsid w:val="00392DA4"/>
    <w:rsid w:val="003A1106"/>
    <w:rsid w:val="003A2416"/>
    <w:rsid w:val="003A2E04"/>
    <w:rsid w:val="003A3CA4"/>
    <w:rsid w:val="003A488A"/>
    <w:rsid w:val="003A4D6B"/>
    <w:rsid w:val="003A5686"/>
    <w:rsid w:val="003B0D5E"/>
    <w:rsid w:val="003B1399"/>
    <w:rsid w:val="003B351F"/>
    <w:rsid w:val="003B3667"/>
    <w:rsid w:val="003B3879"/>
    <w:rsid w:val="003B5A2A"/>
    <w:rsid w:val="003B7658"/>
    <w:rsid w:val="003B79B8"/>
    <w:rsid w:val="003C09A9"/>
    <w:rsid w:val="003C169D"/>
    <w:rsid w:val="003C206B"/>
    <w:rsid w:val="003C4D4F"/>
    <w:rsid w:val="003D1406"/>
    <w:rsid w:val="003D3776"/>
    <w:rsid w:val="003E1595"/>
    <w:rsid w:val="003E4956"/>
    <w:rsid w:val="003E75BB"/>
    <w:rsid w:val="003F0C6C"/>
    <w:rsid w:val="003F3933"/>
    <w:rsid w:val="003F453F"/>
    <w:rsid w:val="003F4E36"/>
    <w:rsid w:val="003F6D63"/>
    <w:rsid w:val="00400E8D"/>
    <w:rsid w:val="004011C1"/>
    <w:rsid w:val="00404E85"/>
    <w:rsid w:val="00405424"/>
    <w:rsid w:val="00412920"/>
    <w:rsid w:val="00414791"/>
    <w:rsid w:val="004200FF"/>
    <w:rsid w:val="00420376"/>
    <w:rsid w:val="00422EAB"/>
    <w:rsid w:val="004230A9"/>
    <w:rsid w:val="00424A54"/>
    <w:rsid w:val="00424FBA"/>
    <w:rsid w:val="00425FEB"/>
    <w:rsid w:val="0043372F"/>
    <w:rsid w:val="00434F47"/>
    <w:rsid w:val="00435BF6"/>
    <w:rsid w:val="004368BC"/>
    <w:rsid w:val="00436D4C"/>
    <w:rsid w:val="004371A9"/>
    <w:rsid w:val="00443FF5"/>
    <w:rsid w:val="00444263"/>
    <w:rsid w:val="00445FA3"/>
    <w:rsid w:val="00454203"/>
    <w:rsid w:val="00455C0B"/>
    <w:rsid w:val="004564F7"/>
    <w:rsid w:val="0046022E"/>
    <w:rsid w:val="00460614"/>
    <w:rsid w:val="00462EE6"/>
    <w:rsid w:val="00465389"/>
    <w:rsid w:val="00465535"/>
    <w:rsid w:val="00467672"/>
    <w:rsid w:val="00467DC0"/>
    <w:rsid w:val="00473163"/>
    <w:rsid w:val="00476213"/>
    <w:rsid w:val="004769BB"/>
    <w:rsid w:val="00477CAF"/>
    <w:rsid w:val="004804EA"/>
    <w:rsid w:val="00481CF9"/>
    <w:rsid w:val="00482164"/>
    <w:rsid w:val="0048335C"/>
    <w:rsid w:val="0048552F"/>
    <w:rsid w:val="00485EB6"/>
    <w:rsid w:val="004868C2"/>
    <w:rsid w:val="00486A74"/>
    <w:rsid w:val="0049244F"/>
    <w:rsid w:val="00492663"/>
    <w:rsid w:val="00492ABF"/>
    <w:rsid w:val="00492D25"/>
    <w:rsid w:val="00495FBA"/>
    <w:rsid w:val="004A13E4"/>
    <w:rsid w:val="004A1A28"/>
    <w:rsid w:val="004A22D7"/>
    <w:rsid w:val="004B0075"/>
    <w:rsid w:val="004B1A10"/>
    <w:rsid w:val="004B2CF6"/>
    <w:rsid w:val="004B693F"/>
    <w:rsid w:val="004D26C4"/>
    <w:rsid w:val="004D3DBC"/>
    <w:rsid w:val="004D5D9E"/>
    <w:rsid w:val="004D6C63"/>
    <w:rsid w:val="004E0081"/>
    <w:rsid w:val="004E2166"/>
    <w:rsid w:val="004E2729"/>
    <w:rsid w:val="004E41B5"/>
    <w:rsid w:val="004E57D9"/>
    <w:rsid w:val="004E667D"/>
    <w:rsid w:val="004E729F"/>
    <w:rsid w:val="004E7379"/>
    <w:rsid w:val="004F4234"/>
    <w:rsid w:val="004F4818"/>
    <w:rsid w:val="004F4DDE"/>
    <w:rsid w:val="005024F2"/>
    <w:rsid w:val="00503CF3"/>
    <w:rsid w:val="00503EF0"/>
    <w:rsid w:val="00506907"/>
    <w:rsid w:val="0051152C"/>
    <w:rsid w:val="005148F4"/>
    <w:rsid w:val="00514AF7"/>
    <w:rsid w:val="00517F02"/>
    <w:rsid w:val="005203DC"/>
    <w:rsid w:val="005270AA"/>
    <w:rsid w:val="005275F3"/>
    <w:rsid w:val="00530BF9"/>
    <w:rsid w:val="00535647"/>
    <w:rsid w:val="005364ED"/>
    <w:rsid w:val="00541597"/>
    <w:rsid w:val="00543D69"/>
    <w:rsid w:val="00545C59"/>
    <w:rsid w:val="00546E2B"/>
    <w:rsid w:val="00550AF9"/>
    <w:rsid w:val="00552FDA"/>
    <w:rsid w:val="00555CD2"/>
    <w:rsid w:val="00560F34"/>
    <w:rsid w:val="005668C4"/>
    <w:rsid w:val="0056751F"/>
    <w:rsid w:val="00570F48"/>
    <w:rsid w:val="00574573"/>
    <w:rsid w:val="0057657A"/>
    <w:rsid w:val="0058103F"/>
    <w:rsid w:val="005848D2"/>
    <w:rsid w:val="00585445"/>
    <w:rsid w:val="005866D0"/>
    <w:rsid w:val="00586813"/>
    <w:rsid w:val="00587ABD"/>
    <w:rsid w:val="0059135B"/>
    <w:rsid w:val="005926E7"/>
    <w:rsid w:val="0059477B"/>
    <w:rsid w:val="0059622C"/>
    <w:rsid w:val="005B10FC"/>
    <w:rsid w:val="005B3E1A"/>
    <w:rsid w:val="005B7DB7"/>
    <w:rsid w:val="005C67D8"/>
    <w:rsid w:val="005C7014"/>
    <w:rsid w:val="005D21FF"/>
    <w:rsid w:val="005D4FFC"/>
    <w:rsid w:val="005D5AFC"/>
    <w:rsid w:val="005D6AC9"/>
    <w:rsid w:val="005E1146"/>
    <w:rsid w:val="005E1694"/>
    <w:rsid w:val="005E31B1"/>
    <w:rsid w:val="005E3EEC"/>
    <w:rsid w:val="005E4111"/>
    <w:rsid w:val="005E76E4"/>
    <w:rsid w:val="005F14DE"/>
    <w:rsid w:val="005F25F0"/>
    <w:rsid w:val="005F2B0A"/>
    <w:rsid w:val="005F3579"/>
    <w:rsid w:val="005F38D7"/>
    <w:rsid w:val="006000F9"/>
    <w:rsid w:val="006011C1"/>
    <w:rsid w:val="006011F0"/>
    <w:rsid w:val="00601E09"/>
    <w:rsid w:val="0060390D"/>
    <w:rsid w:val="0060483E"/>
    <w:rsid w:val="00604DE6"/>
    <w:rsid w:val="00606DF6"/>
    <w:rsid w:val="00607DD3"/>
    <w:rsid w:val="00611244"/>
    <w:rsid w:val="006138BB"/>
    <w:rsid w:val="006154FA"/>
    <w:rsid w:val="0061656F"/>
    <w:rsid w:val="006173DE"/>
    <w:rsid w:val="006222AD"/>
    <w:rsid w:val="0062272C"/>
    <w:rsid w:val="00623F8D"/>
    <w:rsid w:val="00624641"/>
    <w:rsid w:val="00624FCF"/>
    <w:rsid w:val="00625B8F"/>
    <w:rsid w:val="00625C1A"/>
    <w:rsid w:val="00627AA3"/>
    <w:rsid w:val="00630C1D"/>
    <w:rsid w:val="00630C71"/>
    <w:rsid w:val="0063302D"/>
    <w:rsid w:val="0063352C"/>
    <w:rsid w:val="00634191"/>
    <w:rsid w:val="00634A3B"/>
    <w:rsid w:val="00636AE3"/>
    <w:rsid w:val="00636BA1"/>
    <w:rsid w:val="006379CF"/>
    <w:rsid w:val="006404AF"/>
    <w:rsid w:val="00640A26"/>
    <w:rsid w:val="00642F68"/>
    <w:rsid w:val="00643CB1"/>
    <w:rsid w:val="0064497A"/>
    <w:rsid w:val="00644991"/>
    <w:rsid w:val="006465C0"/>
    <w:rsid w:val="00647174"/>
    <w:rsid w:val="00647258"/>
    <w:rsid w:val="00647898"/>
    <w:rsid w:val="006510FD"/>
    <w:rsid w:val="00651617"/>
    <w:rsid w:val="006525F9"/>
    <w:rsid w:val="0065541F"/>
    <w:rsid w:val="00656374"/>
    <w:rsid w:val="00660C6C"/>
    <w:rsid w:val="00663E44"/>
    <w:rsid w:val="006700A1"/>
    <w:rsid w:val="006728F3"/>
    <w:rsid w:val="006768A5"/>
    <w:rsid w:val="006803F6"/>
    <w:rsid w:val="006867EC"/>
    <w:rsid w:val="0069031B"/>
    <w:rsid w:val="00694448"/>
    <w:rsid w:val="00696C61"/>
    <w:rsid w:val="006A1583"/>
    <w:rsid w:val="006A23A5"/>
    <w:rsid w:val="006A28B8"/>
    <w:rsid w:val="006A597F"/>
    <w:rsid w:val="006A7226"/>
    <w:rsid w:val="006A7519"/>
    <w:rsid w:val="006A7F5A"/>
    <w:rsid w:val="006B23A1"/>
    <w:rsid w:val="006B4D4B"/>
    <w:rsid w:val="006B7756"/>
    <w:rsid w:val="006C12AB"/>
    <w:rsid w:val="006C1AD1"/>
    <w:rsid w:val="006C3661"/>
    <w:rsid w:val="006C3BC0"/>
    <w:rsid w:val="006C5DA9"/>
    <w:rsid w:val="006C6322"/>
    <w:rsid w:val="006D0AB6"/>
    <w:rsid w:val="006D48E2"/>
    <w:rsid w:val="006D4B22"/>
    <w:rsid w:val="006E109A"/>
    <w:rsid w:val="006E1A62"/>
    <w:rsid w:val="006F1D83"/>
    <w:rsid w:val="006F661C"/>
    <w:rsid w:val="00702E48"/>
    <w:rsid w:val="0070329D"/>
    <w:rsid w:val="0070390E"/>
    <w:rsid w:val="00703AE8"/>
    <w:rsid w:val="00704C97"/>
    <w:rsid w:val="007077C1"/>
    <w:rsid w:val="00712562"/>
    <w:rsid w:val="00713E8C"/>
    <w:rsid w:val="007151CA"/>
    <w:rsid w:val="00715A13"/>
    <w:rsid w:val="00716113"/>
    <w:rsid w:val="00721026"/>
    <w:rsid w:val="007246CF"/>
    <w:rsid w:val="00733692"/>
    <w:rsid w:val="007343CB"/>
    <w:rsid w:val="00735D53"/>
    <w:rsid w:val="00736386"/>
    <w:rsid w:val="00737583"/>
    <w:rsid w:val="00741E4D"/>
    <w:rsid w:val="007441DC"/>
    <w:rsid w:val="00744D62"/>
    <w:rsid w:val="00746743"/>
    <w:rsid w:val="00746A0F"/>
    <w:rsid w:val="00752532"/>
    <w:rsid w:val="00752930"/>
    <w:rsid w:val="007547F8"/>
    <w:rsid w:val="00754865"/>
    <w:rsid w:val="007560DD"/>
    <w:rsid w:val="00757B24"/>
    <w:rsid w:val="00760A66"/>
    <w:rsid w:val="00772C6F"/>
    <w:rsid w:val="007731E2"/>
    <w:rsid w:val="0077469D"/>
    <w:rsid w:val="00776423"/>
    <w:rsid w:val="00781B7C"/>
    <w:rsid w:val="00786F82"/>
    <w:rsid w:val="00791DD5"/>
    <w:rsid w:val="00792149"/>
    <w:rsid w:val="0079312A"/>
    <w:rsid w:val="0079339D"/>
    <w:rsid w:val="0079475D"/>
    <w:rsid w:val="00794919"/>
    <w:rsid w:val="007A1C42"/>
    <w:rsid w:val="007B16D5"/>
    <w:rsid w:val="007B74A1"/>
    <w:rsid w:val="007C1D5E"/>
    <w:rsid w:val="007C236B"/>
    <w:rsid w:val="007C2BD5"/>
    <w:rsid w:val="007C516D"/>
    <w:rsid w:val="007D19C1"/>
    <w:rsid w:val="007D573C"/>
    <w:rsid w:val="007D6D4B"/>
    <w:rsid w:val="007E0A79"/>
    <w:rsid w:val="007E225E"/>
    <w:rsid w:val="007F6C16"/>
    <w:rsid w:val="007F710D"/>
    <w:rsid w:val="008004FF"/>
    <w:rsid w:val="00803120"/>
    <w:rsid w:val="00810E5B"/>
    <w:rsid w:val="0081151C"/>
    <w:rsid w:val="00812B74"/>
    <w:rsid w:val="00813F9C"/>
    <w:rsid w:val="00814726"/>
    <w:rsid w:val="00814CD4"/>
    <w:rsid w:val="00821EA0"/>
    <w:rsid w:val="00827678"/>
    <w:rsid w:val="00830966"/>
    <w:rsid w:val="008337C7"/>
    <w:rsid w:val="00834F0D"/>
    <w:rsid w:val="008358FE"/>
    <w:rsid w:val="008426CE"/>
    <w:rsid w:val="00845415"/>
    <w:rsid w:val="0084564F"/>
    <w:rsid w:val="008468F3"/>
    <w:rsid w:val="0085109A"/>
    <w:rsid w:val="008521A5"/>
    <w:rsid w:val="0085398C"/>
    <w:rsid w:val="0085641A"/>
    <w:rsid w:val="008568DC"/>
    <w:rsid w:val="00860EDB"/>
    <w:rsid w:val="00862433"/>
    <w:rsid w:val="008632A0"/>
    <w:rsid w:val="00865A82"/>
    <w:rsid w:val="00867901"/>
    <w:rsid w:val="00870370"/>
    <w:rsid w:val="00874DF5"/>
    <w:rsid w:val="008764E5"/>
    <w:rsid w:val="008774F8"/>
    <w:rsid w:val="0088456E"/>
    <w:rsid w:val="00887EB8"/>
    <w:rsid w:val="00891F09"/>
    <w:rsid w:val="008927F1"/>
    <w:rsid w:val="008957E3"/>
    <w:rsid w:val="00897190"/>
    <w:rsid w:val="008A2D2F"/>
    <w:rsid w:val="008A36C5"/>
    <w:rsid w:val="008A5F65"/>
    <w:rsid w:val="008A6177"/>
    <w:rsid w:val="008A6ECC"/>
    <w:rsid w:val="008A7838"/>
    <w:rsid w:val="008C45E1"/>
    <w:rsid w:val="008C680E"/>
    <w:rsid w:val="008D3C03"/>
    <w:rsid w:val="008E019D"/>
    <w:rsid w:val="008E2CB0"/>
    <w:rsid w:val="008E34C4"/>
    <w:rsid w:val="008E5416"/>
    <w:rsid w:val="008F1ED4"/>
    <w:rsid w:val="008F278C"/>
    <w:rsid w:val="008F73D2"/>
    <w:rsid w:val="009024F4"/>
    <w:rsid w:val="0090637B"/>
    <w:rsid w:val="00906461"/>
    <w:rsid w:val="0091325C"/>
    <w:rsid w:val="00913990"/>
    <w:rsid w:val="0091409E"/>
    <w:rsid w:val="009141E8"/>
    <w:rsid w:val="009149D8"/>
    <w:rsid w:val="00917581"/>
    <w:rsid w:val="00920857"/>
    <w:rsid w:val="009216F3"/>
    <w:rsid w:val="0092465D"/>
    <w:rsid w:val="00927F07"/>
    <w:rsid w:val="00930541"/>
    <w:rsid w:val="00930912"/>
    <w:rsid w:val="0093248D"/>
    <w:rsid w:val="00934953"/>
    <w:rsid w:val="009365FD"/>
    <w:rsid w:val="009425FC"/>
    <w:rsid w:val="00947917"/>
    <w:rsid w:val="00951211"/>
    <w:rsid w:val="0095155A"/>
    <w:rsid w:val="0095544B"/>
    <w:rsid w:val="00956A1F"/>
    <w:rsid w:val="00961D57"/>
    <w:rsid w:val="00962E74"/>
    <w:rsid w:val="0096315C"/>
    <w:rsid w:val="00967F02"/>
    <w:rsid w:val="00970A64"/>
    <w:rsid w:val="0097244E"/>
    <w:rsid w:val="00973FE4"/>
    <w:rsid w:val="00974EDC"/>
    <w:rsid w:val="00980A52"/>
    <w:rsid w:val="0098140C"/>
    <w:rsid w:val="0098371C"/>
    <w:rsid w:val="00986E3F"/>
    <w:rsid w:val="00987BBD"/>
    <w:rsid w:val="00990A6F"/>
    <w:rsid w:val="00991154"/>
    <w:rsid w:val="00992754"/>
    <w:rsid w:val="009A1C7E"/>
    <w:rsid w:val="009A38F6"/>
    <w:rsid w:val="009A3FFA"/>
    <w:rsid w:val="009A484D"/>
    <w:rsid w:val="009A53EC"/>
    <w:rsid w:val="009A56B2"/>
    <w:rsid w:val="009A5938"/>
    <w:rsid w:val="009A760D"/>
    <w:rsid w:val="009A77BC"/>
    <w:rsid w:val="009B228F"/>
    <w:rsid w:val="009B50E6"/>
    <w:rsid w:val="009B51A8"/>
    <w:rsid w:val="009B6DC1"/>
    <w:rsid w:val="009B79E5"/>
    <w:rsid w:val="009C0F6D"/>
    <w:rsid w:val="009C460D"/>
    <w:rsid w:val="009C4DE4"/>
    <w:rsid w:val="009C53D6"/>
    <w:rsid w:val="009C5F59"/>
    <w:rsid w:val="009C79C6"/>
    <w:rsid w:val="009C7FC3"/>
    <w:rsid w:val="009D1FEC"/>
    <w:rsid w:val="009D6A70"/>
    <w:rsid w:val="009E0696"/>
    <w:rsid w:val="009E185A"/>
    <w:rsid w:val="009E2F45"/>
    <w:rsid w:val="009E4496"/>
    <w:rsid w:val="009E7C4B"/>
    <w:rsid w:val="009F0195"/>
    <w:rsid w:val="009F22E2"/>
    <w:rsid w:val="009F2740"/>
    <w:rsid w:val="009F3A88"/>
    <w:rsid w:val="009F6E5C"/>
    <w:rsid w:val="009F70A5"/>
    <w:rsid w:val="00A051C5"/>
    <w:rsid w:val="00A06758"/>
    <w:rsid w:val="00A1227C"/>
    <w:rsid w:val="00A20774"/>
    <w:rsid w:val="00A22B4E"/>
    <w:rsid w:val="00A237C4"/>
    <w:rsid w:val="00A25619"/>
    <w:rsid w:val="00A26B3E"/>
    <w:rsid w:val="00A26C9C"/>
    <w:rsid w:val="00A31D9A"/>
    <w:rsid w:val="00A351C7"/>
    <w:rsid w:val="00A35600"/>
    <w:rsid w:val="00A377D7"/>
    <w:rsid w:val="00A401A0"/>
    <w:rsid w:val="00A40C82"/>
    <w:rsid w:val="00A40F09"/>
    <w:rsid w:val="00A425ED"/>
    <w:rsid w:val="00A43161"/>
    <w:rsid w:val="00A441EE"/>
    <w:rsid w:val="00A46478"/>
    <w:rsid w:val="00A46D05"/>
    <w:rsid w:val="00A47406"/>
    <w:rsid w:val="00A51302"/>
    <w:rsid w:val="00A54FFB"/>
    <w:rsid w:val="00A559B6"/>
    <w:rsid w:val="00A56C0C"/>
    <w:rsid w:val="00A5765B"/>
    <w:rsid w:val="00A57922"/>
    <w:rsid w:val="00A57B1C"/>
    <w:rsid w:val="00A601C0"/>
    <w:rsid w:val="00A61A64"/>
    <w:rsid w:val="00A624A5"/>
    <w:rsid w:val="00A659B9"/>
    <w:rsid w:val="00A71E04"/>
    <w:rsid w:val="00A83229"/>
    <w:rsid w:val="00A87797"/>
    <w:rsid w:val="00A9393B"/>
    <w:rsid w:val="00AA1606"/>
    <w:rsid w:val="00AA709D"/>
    <w:rsid w:val="00AB2BB3"/>
    <w:rsid w:val="00AC0A61"/>
    <w:rsid w:val="00AC1131"/>
    <w:rsid w:val="00AC2FCD"/>
    <w:rsid w:val="00AC6FE9"/>
    <w:rsid w:val="00AC7AF9"/>
    <w:rsid w:val="00AC7B83"/>
    <w:rsid w:val="00AD0BD9"/>
    <w:rsid w:val="00AD71C8"/>
    <w:rsid w:val="00AF2341"/>
    <w:rsid w:val="00AF24B5"/>
    <w:rsid w:val="00AF334A"/>
    <w:rsid w:val="00AF458C"/>
    <w:rsid w:val="00AF6C6C"/>
    <w:rsid w:val="00B01C73"/>
    <w:rsid w:val="00B01F5E"/>
    <w:rsid w:val="00B03ABD"/>
    <w:rsid w:val="00B1085D"/>
    <w:rsid w:val="00B1191D"/>
    <w:rsid w:val="00B124DF"/>
    <w:rsid w:val="00B145A1"/>
    <w:rsid w:val="00B165B9"/>
    <w:rsid w:val="00B17D26"/>
    <w:rsid w:val="00B21363"/>
    <w:rsid w:val="00B24B32"/>
    <w:rsid w:val="00B24CDF"/>
    <w:rsid w:val="00B24F21"/>
    <w:rsid w:val="00B25360"/>
    <w:rsid w:val="00B25D4A"/>
    <w:rsid w:val="00B27D3E"/>
    <w:rsid w:val="00B27DC7"/>
    <w:rsid w:val="00B32CCD"/>
    <w:rsid w:val="00B33E51"/>
    <w:rsid w:val="00B33F13"/>
    <w:rsid w:val="00B370D4"/>
    <w:rsid w:val="00B40B2C"/>
    <w:rsid w:val="00B411BB"/>
    <w:rsid w:val="00B41267"/>
    <w:rsid w:val="00B429EC"/>
    <w:rsid w:val="00B447FA"/>
    <w:rsid w:val="00B46854"/>
    <w:rsid w:val="00B478AE"/>
    <w:rsid w:val="00B47996"/>
    <w:rsid w:val="00B51665"/>
    <w:rsid w:val="00B53517"/>
    <w:rsid w:val="00B543C2"/>
    <w:rsid w:val="00B6014F"/>
    <w:rsid w:val="00B6144A"/>
    <w:rsid w:val="00B63892"/>
    <w:rsid w:val="00B64B1E"/>
    <w:rsid w:val="00B64FFA"/>
    <w:rsid w:val="00B670FF"/>
    <w:rsid w:val="00B67C66"/>
    <w:rsid w:val="00B73620"/>
    <w:rsid w:val="00B7506E"/>
    <w:rsid w:val="00B80569"/>
    <w:rsid w:val="00B8427E"/>
    <w:rsid w:val="00B84968"/>
    <w:rsid w:val="00B8789F"/>
    <w:rsid w:val="00B87F92"/>
    <w:rsid w:val="00B907F5"/>
    <w:rsid w:val="00B927C8"/>
    <w:rsid w:val="00B92958"/>
    <w:rsid w:val="00B9532E"/>
    <w:rsid w:val="00B95803"/>
    <w:rsid w:val="00BA3089"/>
    <w:rsid w:val="00BA4A29"/>
    <w:rsid w:val="00BA7D35"/>
    <w:rsid w:val="00BB1AA9"/>
    <w:rsid w:val="00BB589A"/>
    <w:rsid w:val="00BC1DA8"/>
    <w:rsid w:val="00BC4D5D"/>
    <w:rsid w:val="00BC77D3"/>
    <w:rsid w:val="00BD0880"/>
    <w:rsid w:val="00BE0070"/>
    <w:rsid w:val="00BE3A11"/>
    <w:rsid w:val="00BE571F"/>
    <w:rsid w:val="00BE6A04"/>
    <w:rsid w:val="00BE7601"/>
    <w:rsid w:val="00BE7CE7"/>
    <w:rsid w:val="00BF0096"/>
    <w:rsid w:val="00BF02DD"/>
    <w:rsid w:val="00BF32E5"/>
    <w:rsid w:val="00BF3C60"/>
    <w:rsid w:val="00BF65FC"/>
    <w:rsid w:val="00BF7D74"/>
    <w:rsid w:val="00C00749"/>
    <w:rsid w:val="00C02D69"/>
    <w:rsid w:val="00C111EE"/>
    <w:rsid w:val="00C122D0"/>
    <w:rsid w:val="00C14F72"/>
    <w:rsid w:val="00C2251E"/>
    <w:rsid w:val="00C238EC"/>
    <w:rsid w:val="00C24C9F"/>
    <w:rsid w:val="00C25688"/>
    <w:rsid w:val="00C27256"/>
    <w:rsid w:val="00C2777F"/>
    <w:rsid w:val="00C27903"/>
    <w:rsid w:val="00C27A55"/>
    <w:rsid w:val="00C32A9B"/>
    <w:rsid w:val="00C32C23"/>
    <w:rsid w:val="00C33566"/>
    <w:rsid w:val="00C34577"/>
    <w:rsid w:val="00C35CA3"/>
    <w:rsid w:val="00C368F6"/>
    <w:rsid w:val="00C37625"/>
    <w:rsid w:val="00C40568"/>
    <w:rsid w:val="00C40BF5"/>
    <w:rsid w:val="00C41761"/>
    <w:rsid w:val="00C41C14"/>
    <w:rsid w:val="00C43A81"/>
    <w:rsid w:val="00C51B77"/>
    <w:rsid w:val="00C51DEA"/>
    <w:rsid w:val="00C57604"/>
    <w:rsid w:val="00C6240D"/>
    <w:rsid w:val="00C64F4A"/>
    <w:rsid w:val="00C663E5"/>
    <w:rsid w:val="00C66864"/>
    <w:rsid w:val="00C66FE6"/>
    <w:rsid w:val="00C7128C"/>
    <w:rsid w:val="00C75EFF"/>
    <w:rsid w:val="00C77FAA"/>
    <w:rsid w:val="00C84165"/>
    <w:rsid w:val="00C85128"/>
    <w:rsid w:val="00C932F2"/>
    <w:rsid w:val="00C9564A"/>
    <w:rsid w:val="00C95F49"/>
    <w:rsid w:val="00C960EF"/>
    <w:rsid w:val="00C96A2F"/>
    <w:rsid w:val="00C96D37"/>
    <w:rsid w:val="00CA09F9"/>
    <w:rsid w:val="00CA3BB8"/>
    <w:rsid w:val="00CA4297"/>
    <w:rsid w:val="00CA7473"/>
    <w:rsid w:val="00CB03CC"/>
    <w:rsid w:val="00CB3E00"/>
    <w:rsid w:val="00CB5833"/>
    <w:rsid w:val="00CB5BF6"/>
    <w:rsid w:val="00CB6D4B"/>
    <w:rsid w:val="00CC0E78"/>
    <w:rsid w:val="00CC2D33"/>
    <w:rsid w:val="00CC3129"/>
    <w:rsid w:val="00CC3264"/>
    <w:rsid w:val="00CC42B2"/>
    <w:rsid w:val="00CC7C52"/>
    <w:rsid w:val="00CC7F44"/>
    <w:rsid w:val="00CC7F7A"/>
    <w:rsid w:val="00CD0C78"/>
    <w:rsid w:val="00CD1AF6"/>
    <w:rsid w:val="00CD1F4D"/>
    <w:rsid w:val="00CD568C"/>
    <w:rsid w:val="00CD5FC6"/>
    <w:rsid w:val="00CE470D"/>
    <w:rsid w:val="00CE4D3B"/>
    <w:rsid w:val="00CE4FC3"/>
    <w:rsid w:val="00CE6A9C"/>
    <w:rsid w:val="00CE77FC"/>
    <w:rsid w:val="00CF1D1F"/>
    <w:rsid w:val="00CF2009"/>
    <w:rsid w:val="00CF3345"/>
    <w:rsid w:val="00CF3D38"/>
    <w:rsid w:val="00CF597C"/>
    <w:rsid w:val="00CF656C"/>
    <w:rsid w:val="00CF6DFD"/>
    <w:rsid w:val="00D00B75"/>
    <w:rsid w:val="00D00C4E"/>
    <w:rsid w:val="00D019F7"/>
    <w:rsid w:val="00D03B43"/>
    <w:rsid w:val="00D0469B"/>
    <w:rsid w:val="00D04841"/>
    <w:rsid w:val="00D07CB9"/>
    <w:rsid w:val="00D10EEF"/>
    <w:rsid w:val="00D1237F"/>
    <w:rsid w:val="00D14273"/>
    <w:rsid w:val="00D165A3"/>
    <w:rsid w:val="00D21EBB"/>
    <w:rsid w:val="00D21F81"/>
    <w:rsid w:val="00D22320"/>
    <w:rsid w:val="00D23438"/>
    <w:rsid w:val="00D256B0"/>
    <w:rsid w:val="00D307BE"/>
    <w:rsid w:val="00D34D1F"/>
    <w:rsid w:val="00D34E0E"/>
    <w:rsid w:val="00D355FB"/>
    <w:rsid w:val="00D37636"/>
    <w:rsid w:val="00D40625"/>
    <w:rsid w:val="00D4152B"/>
    <w:rsid w:val="00D465F8"/>
    <w:rsid w:val="00D56998"/>
    <w:rsid w:val="00D60157"/>
    <w:rsid w:val="00D60419"/>
    <w:rsid w:val="00D6174C"/>
    <w:rsid w:val="00D646C7"/>
    <w:rsid w:val="00D64FE8"/>
    <w:rsid w:val="00D71173"/>
    <w:rsid w:val="00D724AC"/>
    <w:rsid w:val="00D73123"/>
    <w:rsid w:val="00D7319F"/>
    <w:rsid w:val="00D73F62"/>
    <w:rsid w:val="00D76FCB"/>
    <w:rsid w:val="00D802E1"/>
    <w:rsid w:val="00D854CF"/>
    <w:rsid w:val="00D86983"/>
    <w:rsid w:val="00D86AE7"/>
    <w:rsid w:val="00D86FCD"/>
    <w:rsid w:val="00D87C9F"/>
    <w:rsid w:val="00D913D9"/>
    <w:rsid w:val="00D91B2F"/>
    <w:rsid w:val="00D92984"/>
    <w:rsid w:val="00D93C5B"/>
    <w:rsid w:val="00D9690D"/>
    <w:rsid w:val="00DA339A"/>
    <w:rsid w:val="00DA40A6"/>
    <w:rsid w:val="00DB3427"/>
    <w:rsid w:val="00DB6E44"/>
    <w:rsid w:val="00DC1847"/>
    <w:rsid w:val="00DC46BE"/>
    <w:rsid w:val="00DD1048"/>
    <w:rsid w:val="00DD1BCA"/>
    <w:rsid w:val="00DD337E"/>
    <w:rsid w:val="00DD44E8"/>
    <w:rsid w:val="00DD5173"/>
    <w:rsid w:val="00DE0825"/>
    <w:rsid w:val="00DE1786"/>
    <w:rsid w:val="00DE29D3"/>
    <w:rsid w:val="00DE44BD"/>
    <w:rsid w:val="00DE474C"/>
    <w:rsid w:val="00DE5B33"/>
    <w:rsid w:val="00DE5EB8"/>
    <w:rsid w:val="00DE7C51"/>
    <w:rsid w:val="00DE7F06"/>
    <w:rsid w:val="00DF51D1"/>
    <w:rsid w:val="00E003F0"/>
    <w:rsid w:val="00E022B1"/>
    <w:rsid w:val="00E02EC4"/>
    <w:rsid w:val="00E04964"/>
    <w:rsid w:val="00E064DC"/>
    <w:rsid w:val="00E07489"/>
    <w:rsid w:val="00E0751B"/>
    <w:rsid w:val="00E07814"/>
    <w:rsid w:val="00E07965"/>
    <w:rsid w:val="00E12037"/>
    <w:rsid w:val="00E13044"/>
    <w:rsid w:val="00E2025B"/>
    <w:rsid w:val="00E20356"/>
    <w:rsid w:val="00E32EED"/>
    <w:rsid w:val="00E35439"/>
    <w:rsid w:val="00E36C3B"/>
    <w:rsid w:val="00E374FC"/>
    <w:rsid w:val="00E37F3D"/>
    <w:rsid w:val="00E41293"/>
    <w:rsid w:val="00E41D08"/>
    <w:rsid w:val="00E4208D"/>
    <w:rsid w:val="00E446A4"/>
    <w:rsid w:val="00E471E2"/>
    <w:rsid w:val="00E53615"/>
    <w:rsid w:val="00E5787B"/>
    <w:rsid w:val="00E57EF2"/>
    <w:rsid w:val="00E65A61"/>
    <w:rsid w:val="00E66A9D"/>
    <w:rsid w:val="00E67A24"/>
    <w:rsid w:val="00E71D7E"/>
    <w:rsid w:val="00E72E83"/>
    <w:rsid w:val="00E73648"/>
    <w:rsid w:val="00E77290"/>
    <w:rsid w:val="00E77596"/>
    <w:rsid w:val="00E8080D"/>
    <w:rsid w:val="00E82D52"/>
    <w:rsid w:val="00E83796"/>
    <w:rsid w:val="00E8441D"/>
    <w:rsid w:val="00E85004"/>
    <w:rsid w:val="00E9741B"/>
    <w:rsid w:val="00EA1479"/>
    <w:rsid w:val="00EA1B64"/>
    <w:rsid w:val="00EA211D"/>
    <w:rsid w:val="00EA7B67"/>
    <w:rsid w:val="00EB4814"/>
    <w:rsid w:val="00EB4B4B"/>
    <w:rsid w:val="00EB5099"/>
    <w:rsid w:val="00EB5FEB"/>
    <w:rsid w:val="00EB60F9"/>
    <w:rsid w:val="00EB6BA2"/>
    <w:rsid w:val="00EC082B"/>
    <w:rsid w:val="00EC1EC8"/>
    <w:rsid w:val="00EC38C7"/>
    <w:rsid w:val="00EC4BE4"/>
    <w:rsid w:val="00EC4C50"/>
    <w:rsid w:val="00EC773A"/>
    <w:rsid w:val="00ED109B"/>
    <w:rsid w:val="00ED72A4"/>
    <w:rsid w:val="00EE361A"/>
    <w:rsid w:val="00EE55DC"/>
    <w:rsid w:val="00EE6DEE"/>
    <w:rsid w:val="00EF4B30"/>
    <w:rsid w:val="00EF4E48"/>
    <w:rsid w:val="00EF7888"/>
    <w:rsid w:val="00F024FC"/>
    <w:rsid w:val="00F04427"/>
    <w:rsid w:val="00F06C96"/>
    <w:rsid w:val="00F14617"/>
    <w:rsid w:val="00F15A24"/>
    <w:rsid w:val="00F1701D"/>
    <w:rsid w:val="00F25E45"/>
    <w:rsid w:val="00F26BB3"/>
    <w:rsid w:val="00F300E5"/>
    <w:rsid w:val="00F30F57"/>
    <w:rsid w:val="00F316DA"/>
    <w:rsid w:val="00F3759A"/>
    <w:rsid w:val="00F427C0"/>
    <w:rsid w:val="00F431ED"/>
    <w:rsid w:val="00F43940"/>
    <w:rsid w:val="00F5119A"/>
    <w:rsid w:val="00F51D37"/>
    <w:rsid w:val="00F534C1"/>
    <w:rsid w:val="00F5355A"/>
    <w:rsid w:val="00F5398D"/>
    <w:rsid w:val="00F53E6D"/>
    <w:rsid w:val="00F543CE"/>
    <w:rsid w:val="00F66599"/>
    <w:rsid w:val="00F6680B"/>
    <w:rsid w:val="00F66B15"/>
    <w:rsid w:val="00F66F79"/>
    <w:rsid w:val="00F72783"/>
    <w:rsid w:val="00F74F9C"/>
    <w:rsid w:val="00F7594F"/>
    <w:rsid w:val="00F77798"/>
    <w:rsid w:val="00F80DCF"/>
    <w:rsid w:val="00F80FA4"/>
    <w:rsid w:val="00F82DE5"/>
    <w:rsid w:val="00F8378A"/>
    <w:rsid w:val="00F84E56"/>
    <w:rsid w:val="00F875C4"/>
    <w:rsid w:val="00F92626"/>
    <w:rsid w:val="00F96EC8"/>
    <w:rsid w:val="00FA0534"/>
    <w:rsid w:val="00FA13F4"/>
    <w:rsid w:val="00FA51BF"/>
    <w:rsid w:val="00FB0097"/>
    <w:rsid w:val="00FB6A61"/>
    <w:rsid w:val="00FB7D8E"/>
    <w:rsid w:val="00FB7F6C"/>
    <w:rsid w:val="00FC0A53"/>
    <w:rsid w:val="00FC1288"/>
    <w:rsid w:val="00FC2F2D"/>
    <w:rsid w:val="00FC39FD"/>
    <w:rsid w:val="00FC48EA"/>
    <w:rsid w:val="00FD06E2"/>
    <w:rsid w:val="00FD17D0"/>
    <w:rsid w:val="00FD2445"/>
    <w:rsid w:val="00FD3009"/>
    <w:rsid w:val="00FD4CD9"/>
    <w:rsid w:val="00FD54E6"/>
    <w:rsid w:val="00FD6627"/>
    <w:rsid w:val="00FD6C5D"/>
    <w:rsid w:val="00FE10E6"/>
    <w:rsid w:val="00FE4963"/>
    <w:rsid w:val="00FE5C79"/>
    <w:rsid w:val="00FF1DB0"/>
    <w:rsid w:val="00FF32AE"/>
    <w:rsid w:val="00FF3B69"/>
    <w:rsid w:val="00FF578C"/>
    <w:rsid w:val="00FF60DB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F78601"/>
  <w15:chartTrackingRefBased/>
  <w15:docId w15:val="{E5048982-3E2B-492E-9641-A2012E38F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14791"/>
    <w:pPr>
      <w:spacing w:line="360" w:lineRule="auto"/>
    </w:pPr>
    <w:rPr>
      <w:sz w:val="22"/>
    </w:rPr>
  </w:style>
  <w:style w:type="paragraph" w:styleId="Ttulo1">
    <w:name w:val="heading 1"/>
    <w:basedOn w:val="Normal"/>
    <w:next w:val="Normal"/>
    <w:qFormat/>
    <w:pPr>
      <w:keepNext/>
      <w:tabs>
        <w:tab w:val="left" w:pos="4111"/>
        <w:tab w:val="left" w:pos="5387"/>
      </w:tabs>
      <w:jc w:val="both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b/>
      <w:i/>
    </w:rPr>
  </w:style>
  <w:style w:type="paragraph" w:styleId="Ttulo3">
    <w:name w:val="heading 3"/>
    <w:basedOn w:val="Normal"/>
    <w:next w:val="Normal"/>
    <w:qFormat/>
    <w:pPr>
      <w:keepNext/>
      <w:numPr>
        <w:ilvl w:val="1"/>
        <w:numId w:val="33"/>
      </w:numPr>
      <w:jc w:val="center"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ind w:right="283"/>
      <w:jc w:val="both"/>
      <w:outlineLvl w:val="3"/>
    </w:pPr>
    <w:rPr>
      <w:b/>
      <w:caps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ind w:right="-1"/>
      <w:jc w:val="both"/>
      <w:outlineLvl w:val="5"/>
    </w:pPr>
    <w:rPr>
      <w:b/>
      <w:caps/>
    </w:rPr>
  </w:style>
  <w:style w:type="paragraph" w:styleId="Ttulo7">
    <w:name w:val="heading 7"/>
    <w:basedOn w:val="Normal"/>
    <w:next w:val="Normal"/>
    <w:qFormat/>
    <w:pPr>
      <w:keepNext/>
      <w:spacing w:line="480" w:lineRule="auto"/>
      <w:ind w:right="141"/>
      <w:jc w:val="both"/>
      <w:outlineLvl w:val="6"/>
    </w:pPr>
    <w:rPr>
      <w:b/>
    </w:rPr>
  </w:style>
  <w:style w:type="paragraph" w:styleId="Ttulo8">
    <w:name w:val="heading 8"/>
    <w:basedOn w:val="Normal"/>
    <w:next w:val="Normal"/>
    <w:qFormat/>
    <w:pPr>
      <w:keepNext/>
      <w:spacing w:line="480" w:lineRule="auto"/>
      <w:ind w:right="170"/>
      <w:jc w:val="both"/>
      <w:outlineLvl w:val="7"/>
    </w:pPr>
    <w:rPr>
      <w:b/>
    </w:rPr>
  </w:style>
  <w:style w:type="paragraph" w:styleId="Ttulo9">
    <w:name w:val="heading 9"/>
    <w:basedOn w:val="Normal"/>
    <w:next w:val="Normal"/>
    <w:qFormat/>
    <w:pPr>
      <w:keepNext/>
      <w:spacing w:line="480" w:lineRule="auto"/>
      <w:ind w:right="566"/>
      <w:jc w:val="both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">
    <w:name w:val="Body Text Indent"/>
    <w:basedOn w:val="Normal"/>
    <w:pPr>
      <w:jc w:val="both"/>
    </w:pPr>
    <w:rPr>
      <w:color w:val="FF0000"/>
    </w:rPr>
  </w:style>
  <w:style w:type="paragraph" w:styleId="Recuodecorpodetexto2">
    <w:name w:val="Body Text Indent 2"/>
    <w:basedOn w:val="Normal"/>
    <w:pPr>
      <w:ind w:left="426"/>
      <w:jc w:val="both"/>
    </w:pPr>
  </w:style>
  <w:style w:type="paragraph" w:styleId="Cabealho">
    <w:name w:val="header"/>
    <w:basedOn w:val="Normal"/>
    <w:link w:val="CabealhoChar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</w:style>
  <w:style w:type="paragraph" w:styleId="Corpodetexto3">
    <w:name w:val="Body Text 3"/>
    <w:basedOn w:val="Normal"/>
  </w:style>
  <w:style w:type="paragraph" w:styleId="Recuodecorpodetexto3">
    <w:name w:val="Body Text Indent 3"/>
    <w:basedOn w:val="Normal"/>
    <w:pPr>
      <w:ind w:left="284"/>
      <w:jc w:val="both"/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Remissivo1">
    <w:name w:val="index 1"/>
    <w:basedOn w:val="Normal"/>
    <w:next w:val="Normal"/>
    <w:autoRedefine/>
    <w:semiHidden/>
    <w:rsid w:val="00352A18"/>
    <w:pPr>
      <w:tabs>
        <w:tab w:val="left" w:pos="567"/>
      </w:tabs>
      <w:ind w:left="200" w:hanging="200"/>
    </w:pPr>
    <w:rPr>
      <w:szCs w:val="22"/>
    </w:rPr>
  </w:style>
  <w:style w:type="paragraph" w:styleId="Ttulodendiceremissivo">
    <w:name w:val="index heading"/>
    <w:basedOn w:val="Normal"/>
    <w:next w:val="Remissivo1"/>
    <w:semiHidden/>
    <w:pPr>
      <w:tabs>
        <w:tab w:val="right" w:pos="9923"/>
      </w:tabs>
      <w:jc w:val="both"/>
    </w:pPr>
  </w:style>
  <w:style w:type="paragraph" w:styleId="Corpodetexto2">
    <w:name w:val="Body Text 2"/>
    <w:basedOn w:val="Normal"/>
    <w:pPr>
      <w:spacing w:line="480" w:lineRule="auto"/>
      <w:ind w:right="-1"/>
      <w:jc w:val="both"/>
    </w:pPr>
  </w:style>
  <w:style w:type="paragraph" w:styleId="Textoembloco">
    <w:name w:val="Block Text"/>
    <w:basedOn w:val="Normal"/>
    <w:pPr>
      <w:pBdr>
        <w:top w:val="single" w:sz="18" w:space="1" w:color="auto"/>
        <w:bottom w:val="single" w:sz="18" w:space="1" w:color="auto"/>
      </w:pBdr>
      <w:tabs>
        <w:tab w:val="left" w:pos="426"/>
      </w:tabs>
      <w:ind w:left="4678" w:right="-1"/>
      <w:jc w:val="both"/>
    </w:pPr>
    <w:rPr>
      <w:b/>
      <w:sz w:val="26"/>
    </w:rPr>
  </w:style>
  <w:style w:type="paragraph" w:customStyle="1" w:styleId="TEXTBLOCK">
    <w:name w:val="TEXT BLOCK"/>
    <w:basedOn w:val="Normal"/>
    <w:pPr>
      <w:pBdr>
        <w:top w:val="single" w:sz="18" w:space="1" w:color="auto"/>
        <w:bottom w:val="single" w:sz="18" w:space="1" w:color="auto"/>
      </w:pBdr>
      <w:tabs>
        <w:tab w:val="left" w:pos="426"/>
      </w:tabs>
      <w:ind w:left="4678" w:right="-1"/>
    </w:pPr>
    <w:rPr>
      <w:rFonts w:ascii="Century Gothic" w:hAnsi="Century Gothic"/>
      <w:b/>
      <w:sz w:val="26"/>
    </w:rPr>
  </w:style>
  <w:style w:type="paragraph" w:styleId="Textodebalo">
    <w:name w:val="Balloon Text"/>
    <w:basedOn w:val="Normal"/>
    <w:semiHidden/>
    <w:rsid w:val="005148F4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AB2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D1BCA"/>
    <w:pPr>
      <w:spacing w:before="100" w:beforeAutospacing="1" w:after="100" w:afterAutospacing="1"/>
    </w:pPr>
    <w:rPr>
      <w:sz w:val="24"/>
      <w:szCs w:val="24"/>
    </w:rPr>
  </w:style>
  <w:style w:type="paragraph" w:customStyle="1" w:styleId="I1">
    <w:name w:val="I1"/>
    <w:rsid w:val="00EA1479"/>
    <w:pPr>
      <w:tabs>
        <w:tab w:val="left" w:pos="864"/>
      </w:tabs>
      <w:spacing w:after="120"/>
      <w:ind w:left="862" w:hanging="862"/>
      <w:jc w:val="both"/>
    </w:pPr>
    <w:rPr>
      <w:rFonts w:ascii="Arial" w:hAnsi="Arial"/>
      <w:sz w:val="24"/>
      <w:lang w:val="pt-PT"/>
    </w:rPr>
  </w:style>
  <w:style w:type="paragraph" w:customStyle="1" w:styleId="P1">
    <w:name w:val="P1"/>
    <w:rsid w:val="00B17D26"/>
    <w:pPr>
      <w:ind w:firstLine="862"/>
      <w:jc w:val="both"/>
    </w:pPr>
    <w:rPr>
      <w:rFonts w:ascii="Arial" w:hAnsi="Arial"/>
      <w:sz w:val="24"/>
      <w:lang w:val="pt-PT"/>
    </w:rPr>
  </w:style>
  <w:style w:type="paragraph" w:styleId="Sumrio1">
    <w:name w:val="toc 1"/>
    <w:basedOn w:val="Normal"/>
    <w:next w:val="Normal"/>
    <w:autoRedefine/>
    <w:semiHidden/>
    <w:rsid w:val="00261BE9"/>
    <w:pPr>
      <w:tabs>
        <w:tab w:val="left" w:pos="400"/>
        <w:tab w:val="right" w:leader="dot" w:pos="9912"/>
      </w:tabs>
    </w:pPr>
    <w:rPr>
      <w:caps/>
    </w:rPr>
  </w:style>
  <w:style w:type="character" w:styleId="nfase">
    <w:name w:val="Emphasis"/>
    <w:qFormat/>
    <w:rsid w:val="00445FA3"/>
    <w:rPr>
      <w:i/>
      <w:iCs/>
    </w:rPr>
  </w:style>
  <w:style w:type="paragraph" w:customStyle="1" w:styleId="BodyText22">
    <w:name w:val="Body Text 22"/>
    <w:basedOn w:val="Normal"/>
    <w:rsid w:val="00A06758"/>
    <w:pPr>
      <w:spacing w:line="240" w:lineRule="auto"/>
      <w:jc w:val="both"/>
    </w:pPr>
    <w:rPr>
      <w:rFonts w:ascii="Arial" w:hAnsi="Arial"/>
      <w:sz w:val="24"/>
    </w:rPr>
  </w:style>
  <w:style w:type="paragraph" w:customStyle="1" w:styleId="BodyText21">
    <w:name w:val="Body Text 21"/>
    <w:basedOn w:val="Normal"/>
    <w:rsid w:val="00A06758"/>
    <w:pPr>
      <w:widowControl w:val="0"/>
      <w:spacing w:line="240" w:lineRule="auto"/>
      <w:ind w:left="851" w:hanging="851"/>
      <w:jc w:val="both"/>
    </w:pPr>
    <w:rPr>
      <w:rFonts w:ascii="Arial" w:hAnsi="Arial"/>
      <w:sz w:val="24"/>
    </w:rPr>
  </w:style>
  <w:style w:type="paragraph" w:customStyle="1" w:styleId="texto">
    <w:name w:val="texto"/>
    <w:rsid w:val="00A06758"/>
    <w:pPr>
      <w:jc w:val="both"/>
    </w:pPr>
    <w:rPr>
      <w:rFonts w:ascii="Arial" w:hAnsi="Arial"/>
      <w:sz w:val="24"/>
    </w:rPr>
  </w:style>
  <w:style w:type="paragraph" w:customStyle="1" w:styleId="PargrafoComum">
    <w:name w:val="Parágrafo Comum"/>
    <w:basedOn w:val="Normal"/>
    <w:rsid w:val="00A06758"/>
    <w:pPr>
      <w:overflowPunct w:val="0"/>
      <w:autoSpaceDE w:val="0"/>
      <w:autoSpaceDN w:val="0"/>
      <w:adjustRightInd w:val="0"/>
      <w:spacing w:before="240" w:line="240" w:lineRule="auto"/>
      <w:ind w:left="567"/>
      <w:jc w:val="both"/>
      <w:textAlignment w:val="baseline"/>
    </w:pPr>
    <w:rPr>
      <w:rFonts w:ascii="Arial" w:hAnsi="Arial" w:cs="Arial"/>
      <w:sz w:val="24"/>
      <w:szCs w:val="24"/>
    </w:rPr>
  </w:style>
  <w:style w:type="paragraph" w:styleId="TextosemFormatao">
    <w:name w:val="Plain Text"/>
    <w:basedOn w:val="Normal"/>
    <w:rsid w:val="00A06758"/>
    <w:pPr>
      <w:spacing w:line="240" w:lineRule="auto"/>
    </w:pPr>
    <w:rPr>
      <w:rFonts w:ascii="Courier New" w:hAnsi="Courier New"/>
      <w:sz w:val="20"/>
      <w:lang w:val="ru-RU" w:eastAsia="ru-RU"/>
    </w:rPr>
  </w:style>
  <w:style w:type="paragraph" w:customStyle="1" w:styleId="CM16">
    <w:name w:val="CM16"/>
    <w:basedOn w:val="Normal"/>
    <w:next w:val="Normal"/>
    <w:rsid w:val="00462EE6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Sendnya"/>
      <w:sz w:val="24"/>
      <w:szCs w:val="24"/>
      <w:lang w:bidi="or-IN"/>
    </w:rPr>
  </w:style>
  <w:style w:type="paragraph" w:customStyle="1" w:styleId="CM14">
    <w:name w:val="CM14"/>
    <w:basedOn w:val="Normal"/>
    <w:next w:val="Normal"/>
    <w:rsid w:val="00C663E5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Sendnya"/>
      <w:sz w:val="24"/>
      <w:szCs w:val="24"/>
      <w:lang w:bidi="or-IN"/>
    </w:rPr>
  </w:style>
  <w:style w:type="paragraph" w:customStyle="1" w:styleId="CM6">
    <w:name w:val="CM6"/>
    <w:basedOn w:val="Normal"/>
    <w:next w:val="Normal"/>
    <w:rsid w:val="00C663E5"/>
    <w:pPr>
      <w:widowControl w:val="0"/>
      <w:autoSpaceDE w:val="0"/>
      <w:autoSpaceDN w:val="0"/>
      <w:adjustRightInd w:val="0"/>
      <w:spacing w:line="313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CM7">
    <w:name w:val="CM7"/>
    <w:basedOn w:val="Normal"/>
    <w:next w:val="Normal"/>
    <w:rsid w:val="00E41293"/>
    <w:pPr>
      <w:widowControl w:val="0"/>
      <w:autoSpaceDE w:val="0"/>
      <w:autoSpaceDN w:val="0"/>
      <w:adjustRightInd w:val="0"/>
      <w:spacing w:line="256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CM1">
    <w:name w:val="CM1"/>
    <w:basedOn w:val="Normal"/>
    <w:next w:val="Normal"/>
    <w:rsid w:val="00E41293"/>
    <w:pPr>
      <w:widowControl w:val="0"/>
      <w:autoSpaceDE w:val="0"/>
      <w:autoSpaceDN w:val="0"/>
      <w:adjustRightInd w:val="0"/>
      <w:spacing w:line="313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Default">
    <w:name w:val="Default"/>
    <w:rsid w:val="00E4129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or-IN"/>
    </w:rPr>
  </w:style>
  <w:style w:type="paragraph" w:customStyle="1" w:styleId="CM19">
    <w:name w:val="CM19"/>
    <w:basedOn w:val="Default"/>
    <w:next w:val="Default"/>
    <w:rsid w:val="00C00749"/>
    <w:rPr>
      <w:rFonts w:cs="Sendnya"/>
      <w:color w:val="auto"/>
    </w:rPr>
  </w:style>
  <w:style w:type="paragraph" w:customStyle="1" w:styleId="CM9">
    <w:name w:val="CM9"/>
    <w:basedOn w:val="Default"/>
    <w:next w:val="Default"/>
    <w:rsid w:val="0060483E"/>
    <w:pPr>
      <w:spacing w:line="283" w:lineRule="atLeast"/>
    </w:pPr>
    <w:rPr>
      <w:rFonts w:cs="Sendnya"/>
      <w:color w:val="auto"/>
    </w:rPr>
  </w:style>
  <w:style w:type="paragraph" w:customStyle="1" w:styleId="CM18">
    <w:name w:val="CM18"/>
    <w:basedOn w:val="Default"/>
    <w:next w:val="Default"/>
    <w:rsid w:val="005B7DB7"/>
    <w:rPr>
      <w:rFonts w:cs="Sendnya"/>
      <w:color w:val="auto"/>
    </w:rPr>
  </w:style>
  <w:style w:type="paragraph" w:customStyle="1" w:styleId="CM10">
    <w:name w:val="CM10"/>
    <w:basedOn w:val="Default"/>
    <w:next w:val="Default"/>
    <w:rsid w:val="008A6177"/>
    <w:pPr>
      <w:spacing w:line="248" w:lineRule="atLeast"/>
    </w:pPr>
    <w:rPr>
      <w:rFonts w:cs="Sendnya"/>
      <w:color w:val="auto"/>
    </w:rPr>
  </w:style>
  <w:style w:type="character" w:customStyle="1" w:styleId="CabealhoChar">
    <w:name w:val="Cabeçalho Char"/>
    <w:link w:val="Cabealho"/>
    <w:rsid w:val="00DE0825"/>
    <w:rPr>
      <w:sz w:val="22"/>
      <w:lang w:val="pt-BR" w:eastAsia="pt-BR" w:bidi="ar-SA"/>
    </w:rPr>
  </w:style>
  <w:style w:type="paragraph" w:customStyle="1" w:styleId="NormalArial">
    <w:name w:val="Normal + Arial"/>
    <w:aliases w:val="12 pt,Negrito,Versalete"/>
    <w:basedOn w:val="Normal"/>
    <w:rsid w:val="00367738"/>
    <w:pPr>
      <w:jc w:val="both"/>
    </w:pPr>
    <w:rPr>
      <w:rFonts w:ascii="Arial" w:hAnsi="Arial"/>
      <w:b/>
      <w:bCs/>
      <w:caps/>
      <w:sz w:val="24"/>
      <w:szCs w:val="24"/>
    </w:rPr>
  </w:style>
  <w:style w:type="numbering" w:customStyle="1" w:styleId="Estilo1">
    <w:name w:val="Estilo1"/>
    <w:rsid w:val="003D1406"/>
    <w:pPr>
      <w:numPr>
        <w:numId w:val="16"/>
      </w:numPr>
    </w:pPr>
  </w:style>
  <w:style w:type="paragraph" w:customStyle="1" w:styleId="Corpodetexto31">
    <w:name w:val="Corpo de texto 31"/>
    <w:basedOn w:val="Normal"/>
    <w:rsid w:val="00F92626"/>
    <w:pPr>
      <w:overflowPunct w:val="0"/>
      <w:autoSpaceDE w:val="0"/>
      <w:autoSpaceDN w:val="0"/>
      <w:adjustRightInd w:val="0"/>
      <w:spacing w:before="120" w:line="240" w:lineRule="auto"/>
      <w:jc w:val="both"/>
      <w:textAlignment w:val="baseline"/>
    </w:pPr>
    <w:rPr>
      <w:rFonts w:ascii="Arial" w:hAnsi="Arial"/>
    </w:rPr>
  </w:style>
  <w:style w:type="character" w:customStyle="1" w:styleId="RodapChar">
    <w:name w:val="Rodapé Char"/>
    <w:link w:val="Rodap"/>
    <w:uiPriority w:val="99"/>
    <w:rsid w:val="00FE10E6"/>
    <w:rPr>
      <w:sz w:val="22"/>
    </w:rPr>
  </w:style>
  <w:style w:type="character" w:styleId="Hyperlink">
    <w:name w:val="Hyperlink"/>
    <w:basedOn w:val="Fontepargpadro"/>
    <w:uiPriority w:val="99"/>
    <w:unhideWhenUsed/>
    <w:rsid w:val="000F11B7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4147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5</Pages>
  <Words>786</Words>
  <Characters>4250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TÉCNICAS</vt:lpstr>
    </vt:vector>
  </TitlesOfParts>
  <Company>SENHA ENGENHARIA</Company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TÉCNICAS</dc:title>
  <dc:subject/>
  <dc:creator>SUPORTE TECNICO</dc:creator>
  <cp:keywords/>
  <cp:lastModifiedBy>ARH</cp:lastModifiedBy>
  <cp:revision>48</cp:revision>
  <cp:lastPrinted>2008-08-05T14:49:00Z</cp:lastPrinted>
  <dcterms:created xsi:type="dcterms:W3CDTF">2019-10-15T14:33:00Z</dcterms:created>
  <dcterms:modified xsi:type="dcterms:W3CDTF">2021-06-27T20:55:00Z</dcterms:modified>
</cp:coreProperties>
</file>