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E95107" w14:textId="02376D34" w:rsidR="005D4AE3" w:rsidRDefault="005D4AE3" w:rsidP="005D4AE3">
      <w:pPr>
        <w:tabs>
          <w:tab w:val="left" w:pos="426"/>
        </w:tabs>
        <w:ind w:left="4111" w:right="849"/>
        <w:jc w:val="both"/>
        <w:rPr>
          <w:rFonts w:ascii="Arial" w:hAnsi="Arial"/>
        </w:rPr>
      </w:pPr>
    </w:p>
    <w:p w14:paraId="0FD62A66" w14:textId="77777777" w:rsidR="005D4AE3" w:rsidRDefault="005D4AE3" w:rsidP="005D4AE3">
      <w:pPr>
        <w:tabs>
          <w:tab w:val="left" w:pos="426"/>
        </w:tabs>
        <w:ind w:left="4111" w:right="849"/>
        <w:jc w:val="both"/>
        <w:rPr>
          <w:rFonts w:ascii="Arial" w:hAnsi="Arial"/>
        </w:rPr>
      </w:pPr>
    </w:p>
    <w:p w14:paraId="26254F04" w14:textId="77777777" w:rsidR="005D4AE3" w:rsidRDefault="005D4AE3" w:rsidP="005D4AE3">
      <w:pPr>
        <w:tabs>
          <w:tab w:val="left" w:pos="426"/>
        </w:tabs>
        <w:ind w:left="4111" w:right="849"/>
        <w:jc w:val="both"/>
        <w:rPr>
          <w:rFonts w:ascii="Arial" w:hAnsi="Arial"/>
        </w:rPr>
      </w:pPr>
    </w:p>
    <w:p w14:paraId="00551CA1" w14:textId="77777777" w:rsidR="005D4AE3" w:rsidRDefault="005D4AE3" w:rsidP="005D4AE3">
      <w:pPr>
        <w:tabs>
          <w:tab w:val="left" w:pos="426"/>
        </w:tabs>
        <w:ind w:left="4111" w:right="849"/>
        <w:jc w:val="both"/>
        <w:rPr>
          <w:rFonts w:ascii="Arial" w:hAnsi="Arial"/>
        </w:rPr>
      </w:pPr>
    </w:p>
    <w:p w14:paraId="5C380D99" w14:textId="77777777" w:rsidR="005D4AE3" w:rsidRDefault="005D4AE3" w:rsidP="005D4AE3">
      <w:pPr>
        <w:tabs>
          <w:tab w:val="left" w:pos="426"/>
        </w:tabs>
        <w:ind w:left="4111" w:right="849"/>
        <w:jc w:val="both"/>
        <w:rPr>
          <w:rFonts w:ascii="Arial" w:hAnsi="Arial"/>
        </w:rPr>
      </w:pPr>
    </w:p>
    <w:p w14:paraId="6D6EA0DD" w14:textId="77777777" w:rsidR="005D4AE3" w:rsidRDefault="005D4AE3" w:rsidP="005D4AE3">
      <w:pPr>
        <w:tabs>
          <w:tab w:val="left" w:pos="426"/>
        </w:tabs>
        <w:ind w:left="4111" w:right="849"/>
        <w:jc w:val="both"/>
        <w:rPr>
          <w:rFonts w:ascii="Arial" w:hAnsi="Arial"/>
        </w:rPr>
      </w:pPr>
    </w:p>
    <w:p w14:paraId="481E374B" w14:textId="77777777" w:rsidR="005D4AE3" w:rsidRDefault="005D4AE3" w:rsidP="005D4AE3">
      <w:pPr>
        <w:tabs>
          <w:tab w:val="left" w:pos="426"/>
        </w:tabs>
        <w:ind w:left="4111" w:right="849"/>
        <w:jc w:val="both"/>
        <w:rPr>
          <w:rFonts w:ascii="Arial" w:hAnsi="Arial"/>
        </w:rPr>
      </w:pPr>
    </w:p>
    <w:p w14:paraId="4A3C1F92" w14:textId="77777777" w:rsidR="005D4AE3" w:rsidRDefault="005D4AE3" w:rsidP="005D4AE3">
      <w:pPr>
        <w:tabs>
          <w:tab w:val="left" w:pos="426"/>
        </w:tabs>
        <w:ind w:left="4111" w:right="849"/>
        <w:jc w:val="both"/>
        <w:rPr>
          <w:rFonts w:ascii="Arial" w:hAnsi="Arial"/>
        </w:rPr>
      </w:pPr>
    </w:p>
    <w:p w14:paraId="7F941062" w14:textId="77777777" w:rsidR="005D4AE3" w:rsidRDefault="005D4AE3" w:rsidP="005D4AE3">
      <w:pPr>
        <w:tabs>
          <w:tab w:val="left" w:pos="426"/>
        </w:tabs>
        <w:ind w:left="4111" w:right="849"/>
        <w:jc w:val="both"/>
        <w:rPr>
          <w:rFonts w:ascii="Arial" w:hAnsi="Arial"/>
        </w:rPr>
      </w:pPr>
    </w:p>
    <w:p w14:paraId="6E457277" w14:textId="77777777" w:rsidR="005D4AE3" w:rsidRDefault="00B238B0" w:rsidP="005D4AE3">
      <w:pPr>
        <w:rPr>
          <w:rFonts w:ascii="Arial" w:hAnsi="Arial" w:cs="Arial"/>
          <w:sz w:val="26"/>
        </w:rPr>
      </w:pPr>
      <w:r>
        <w:rPr>
          <w:rFonts w:ascii="Arial" w:hAnsi="Arial" w:cs="Arial"/>
          <w:noProof/>
          <w:sz w:val="26"/>
        </w:rPr>
        <w:pict w14:anchorId="7B488CF4">
          <v:line id="_x0000_s1095" style="position:absolute;z-index:251657216" from="207.9pt,1.3pt" to="477.9pt,1.3pt" strokeweight="1pt"/>
        </w:pict>
      </w:r>
    </w:p>
    <w:p w14:paraId="79452A99" w14:textId="77777777" w:rsidR="00C175D3" w:rsidRPr="00C175D3" w:rsidRDefault="00C175D3" w:rsidP="00DB6D16">
      <w:pPr>
        <w:ind w:left="3600" w:firstLine="511"/>
        <w:rPr>
          <w:sz w:val="28"/>
          <w:szCs w:val="28"/>
        </w:rPr>
      </w:pPr>
      <w:r w:rsidRPr="00C175D3">
        <w:rPr>
          <w:rFonts w:ascii="Arial" w:hAnsi="Arial" w:cs="Arial"/>
          <w:caps/>
          <w:sz w:val="26"/>
        </w:rPr>
        <w:t xml:space="preserve">Especificação Geral </w:t>
      </w:r>
    </w:p>
    <w:p w14:paraId="6D803B05" w14:textId="56AF676F" w:rsidR="005D4AE3" w:rsidRPr="00C175D3" w:rsidRDefault="00C175D3" w:rsidP="00DB6D16">
      <w:pPr>
        <w:ind w:left="4111" w:right="141"/>
        <w:rPr>
          <w:sz w:val="28"/>
          <w:szCs w:val="28"/>
        </w:rPr>
      </w:pPr>
      <w:r w:rsidRPr="00C175D3">
        <w:rPr>
          <w:rFonts w:ascii="Arial" w:hAnsi="Arial" w:cs="Arial"/>
          <w:caps/>
          <w:sz w:val="26"/>
        </w:rPr>
        <w:t>para Materiais e Equipamentos</w:t>
      </w:r>
      <w:r w:rsidR="00DB6D16">
        <w:rPr>
          <w:rFonts w:ascii="Arial" w:hAnsi="Arial" w:cs="Arial"/>
          <w:caps/>
          <w:sz w:val="26"/>
        </w:rPr>
        <w:tab/>
      </w:r>
    </w:p>
    <w:p w14:paraId="6B65305D" w14:textId="77777777" w:rsidR="005D4AE3" w:rsidRDefault="00B238B0" w:rsidP="005D4AE3">
      <w:pPr>
        <w:rPr>
          <w:rFonts w:ascii="Arial" w:hAnsi="Arial" w:cs="Arial"/>
        </w:rPr>
      </w:pPr>
      <w:r>
        <w:rPr>
          <w:rFonts w:ascii="Arial" w:hAnsi="Arial" w:cs="Arial"/>
          <w:noProof/>
        </w:rPr>
        <w:pict w14:anchorId="29546ECB">
          <v:line id="_x0000_s1096" style="position:absolute;z-index:251658240" from="207pt,13.5pt" to="477pt,13.5pt" strokeweight="1pt"/>
        </w:pict>
      </w:r>
    </w:p>
    <w:p w14:paraId="23FD623D" w14:textId="77777777" w:rsidR="005D4AE3" w:rsidRDefault="005D4AE3" w:rsidP="005D4AE3"/>
    <w:p w14:paraId="4AAE7AC7" w14:textId="77777777" w:rsidR="005D4AE3" w:rsidRDefault="005D4AE3" w:rsidP="005D4AE3">
      <w:pPr>
        <w:ind w:left="567"/>
        <w:jc w:val="both"/>
      </w:pPr>
    </w:p>
    <w:p w14:paraId="22A8FC1C" w14:textId="77777777" w:rsidR="005D4AE3" w:rsidRDefault="005D4AE3" w:rsidP="005D4AE3"/>
    <w:p w14:paraId="47DC9384" w14:textId="77777777" w:rsidR="005D4AE3" w:rsidRDefault="005D4AE3" w:rsidP="005D4AE3"/>
    <w:p w14:paraId="74140485" w14:textId="77777777" w:rsidR="005D4AE3" w:rsidRDefault="005D4AE3" w:rsidP="005D4AE3"/>
    <w:p w14:paraId="3EFE4CCA" w14:textId="77777777" w:rsidR="005D4AE3" w:rsidRDefault="005D4AE3" w:rsidP="005D4AE3"/>
    <w:p w14:paraId="3CD4BF91" w14:textId="77777777" w:rsidR="005D4AE3" w:rsidRDefault="005D4AE3" w:rsidP="005D4AE3"/>
    <w:p w14:paraId="48C603E1" w14:textId="77777777" w:rsidR="005D4AE3" w:rsidRDefault="005D4AE3" w:rsidP="005D4AE3"/>
    <w:p w14:paraId="6F8F9F49" w14:textId="77777777" w:rsidR="005D4AE3" w:rsidRDefault="005D4AE3" w:rsidP="005D4AE3"/>
    <w:p w14:paraId="73DE9779" w14:textId="77777777" w:rsidR="005D4AE3" w:rsidRDefault="005D4AE3" w:rsidP="005D4AE3"/>
    <w:p w14:paraId="3D65E2C9" w14:textId="77777777" w:rsidR="005D4AE3" w:rsidRDefault="005D4AE3" w:rsidP="005D4AE3"/>
    <w:p w14:paraId="08BA0D2B" w14:textId="77777777" w:rsidR="005D4AE3" w:rsidRDefault="005D4AE3" w:rsidP="005D4AE3"/>
    <w:p w14:paraId="6497DD6C" w14:textId="77777777" w:rsidR="005D4AE3" w:rsidRPr="00BF45BD" w:rsidRDefault="005D4AE3" w:rsidP="005D4AE3">
      <w:pPr>
        <w:rPr>
          <w:sz w:val="20"/>
        </w:rPr>
      </w:pPr>
    </w:p>
    <w:p w14:paraId="311657EB" w14:textId="77777777" w:rsidR="005D4AE3" w:rsidRPr="00BF45BD" w:rsidRDefault="005D4AE3" w:rsidP="005D4AE3">
      <w:pPr>
        <w:rPr>
          <w:sz w:val="20"/>
        </w:rPr>
      </w:pPr>
    </w:p>
    <w:p w14:paraId="4137AA7D" w14:textId="77777777" w:rsidR="005D4AE3" w:rsidRPr="00BF45BD" w:rsidRDefault="005D4AE3" w:rsidP="005D4AE3">
      <w:pPr>
        <w:rPr>
          <w:sz w:val="20"/>
        </w:rPr>
      </w:pPr>
    </w:p>
    <w:p w14:paraId="0F944844" w14:textId="77777777" w:rsidR="005D4AE3" w:rsidRDefault="005D4AE3" w:rsidP="005D4AE3">
      <w:pPr>
        <w:rPr>
          <w:sz w:val="20"/>
        </w:rPr>
      </w:pPr>
    </w:p>
    <w:p w14:paraId="46A51DC9" w14:textId="77777777" w:rsidR="005D4AE3" w:rsidRPr="00BF45BD" w:rsidRDefault="005D4AE3" w:rsidP="005D4AE3">
      <w:pPr>
        <w:rPr>
          <w:sz w:val="20"/>
        </w:rPr>
      </w:pPr>
    </w:p>
    <w:p w14:paraId="477493FE" w14:textId="77777777" w:rsidR="005D4AE3" w:rsidRPr="00BF45BD" w:rsidRDefault="005D4AE3" w:rsidP="005D4AE3">
      <w:pPr>
        <w:rPr>
          <w:sz w:val="20"/>
        </w:rPr>
      </w:pPr>
    </w:p>
    <w:tbl>
      <w:tblPr>
        <w:tblpPr w:leftFromText="141" w:rightFromText="141" w:vertAnchor="text" w:tblpXSpec="center" w:tblpY="1"/>
        <w:tblOverlap w:val="never"/>
        <w:tblW w:w="6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3"/>
        <w:gridCol w:w="1332"/>
        <w:gridCol w:w="992"/>
        <w:gridCol w:w="992"/>
        <w:gridCol w:w="969"/>
        <w:gridCol w:w="2033"/>
      </w:tblGrid>
      <w:tr w:rsidR="002015FC" w14:paraId="73E0EB12" w14:textId="77777777" w:rsidTr="002015FC">
        <w:trPr>
          <w:cantSplit/>
          <w:trHeight w:val="227"/>
        </w:trPr>
        <w:tc>
          <w:tcPr>
            <w:tcW w:w="653" w:type="dxa"/>
            <w:vMerge w:val="restart"/>
            <w:textDirection w:val="btLr"/>
            <w:vAlign w:val="center"/>
          </w:tcPr>
          <w:p w14:paraId="5E5E474C" w14:textId="77777777" w:rsidR="002015FC" w:rsidRPr="004013A9" w:rsidRDefault="002015FC" w:rsidP="00E22FCF">
            <w:pPr>
              <w:tabs>
                <w:tab w:val="right" w:pos="110"/>
                <w:tab w:val="left" w:pos="426"/>
              </w:tabs>
              <w:ind w:left="113"/>
              <w:jc w:val="center"/>
              <w:rPr>
                <w:rFonts w:ascii="Arial" w:hAnsi="Arial" w:cs="Arial"/>
                <w:sz w:val="20"/>
              </w:rPr>
            </w:pPr>
            <w:r w:rsidRPr="004013A9">
              <w:rPr>
                <w:rFonts w:ascii="Arial" w:hAnsi="Arial" w:cs="Arial"/>
                <w:sz w:val="20"/>
              </w:rPr>
              <w:t>CONTROLE</w:t>
            </w:r>
          </w:p>
        </w:tc>
        <w:tc>
          <w:tcPr>
            <w:tcW w:w="1332" w:type="dxa"/>
            <w:vAlign w:val="center"/>
          </w:tcPr>
          <w:p w14:paraId="61E20826" w14:textId="77777777" w:rsidR="002015FC" w:rsidRPr="006D2DA3" w:rsidRDefault="002015FC" w:rsidP="00E22FCF">
            <w:pPr>
              <w:tabs>
                <w:tab w:val="left" w:pos="426"/>
              </w:tabs>
              <w:spacing w:before="60" w:after="60" w:line="240" w:lineRule="auto"/>
              <w:ind w:right="-93"/>
              <w:rPr>
                <w:rFonts w:ascii="Arial" w:hAnsi="Arial" w:cs="Arial"/>
                <w:sz w:val="20"/>
              </w:rPr>
            </w:pPr>
            <w:r w:rsidRPr="006D2DA3">
              <w:rPr>
                <w:rFonts w:ascii="Arial" w:hAnsi="Arial" w:cs="Arial"/>
                <w:sz w:val="20"/>
              </w:rPr>
              <w:t>Data</w:t>
            </w:r>
          </w:p>
        </w:tc>
        <w:tc>
          <w:tcPr>
            <w:tcW w:w="992" w:type="dxa"/>
            <w:vAlign w:val="center"/>
          </w:tcPr>
          <w:p w14:paraId="375F75F8" w14:textId="1CE172BF" w:rsidR="002015FC" w:rsidRPr="006D2DA3" w:rsidRDefault="00141BA4" w:rsidP="00E22FCF">
            <w:pPr>
              <w:tabs>
                <w:tab w:val="left" w:pos="426"/>
              </w:tabs>
              <w:spacing w:before="60" w:after="60" w:line="240" w:lineRule="auto"/>
              <w:jc w:val="center"/>
              <w:rPr>
                <w:rFonts w:ascii="Arial" w:hAnsi="Arial" w:cs="Arial"/>
                <w:sz w:val="20"/>
              </w:rPr>
            </w:pPr>
            <w:r w:rsidRPr="00141BA4">
              <w:rPr>
                <w:rFonts w:ascii="Arial" w:hAnsi="Arial" w:cs="Arial"/>
                <w:sz w:val="20"/>
              </w:rPr>
              <w:t>15</w:t>
            </w:r>
            <w:r w:rsidR="002015FC" w:rsidRPr="00141BA4">
              <w:rPr>
                <w:rFonts w:ascii="Arial" w:hAnsi="Arial" w:cs="Arial"/>
                <w:sz w:val="20"/>
              </w:rPr>
              <w:t>/</w:t>
            </w:r>
            <w:r w:rsidR="00D06E28" w:rsidRPr="00141BA4">
              <w:rPr>
                <w:rFonts w:ascii="Arial" w:hAnsi="Arial" w:cs="Arial"/>
                <w:sz w:val="20"/>
              </w:rPr>
              <w:t>0</w:t>
            </w:r>
            <w:r w:rsidRPr="00141BA4">
              <w:rPr>
                <w:rFonts w:ascii="Arial" w:hAnsi="Arial" w:cs="Arial"/>
                <w:sz w:val="20"/>
              </w:rPr>
              <w:t>6</w:t>
            </w:r>
            <w:r w:rsidR="002015FC" w:rsidRPr="00141BA4">
              <w:rPr>
                <w:rFonts w:ascii="Arial" w:hAnsi="Arial" w:cs="Arial"/>
                <w:sz w:val="20"/>
              </w:rPr>
              <w:t>/2</w:t>
            </w:r>
            <w:r w:rsidR="00D06E28" w:rsidRPr="00141BA4">
              <w:rPr>
                <w:rFonts w:ascii="Arial" w:hAnsi="Arial" w:cs="Arial"/>
                <w:sz w:val="20"/>
              </w:rPr>
              <w:t>1</w:t>
            </w:r>
          </w:p>
        </w:tc>
        <w:tc>
          <w:tcPr>
            <w:tcW w:w="992" w:type="dxa"/>
            <w:vAlign w:val="center"/>
          </w:tcPr>
          <w:p w14:paraId="23C8FD0A" w14:textId="43D12728" w:rsidR="002015FC" w:rsidRPr="006D2DA3" w:rsidRDefault="002015FC" w:rsidP="00E22FCF">
            <w:pPr>
              <w:tabs>
                <w:tab w:val="left" w:pos="426"/>
              </w:tabs>
              <w:spacing w:before="60" w:after="60" w:line="240" w:lineRule="auto"/>
              <w:rPr>
                <w:rFonts w:ascii="Arial" w:hAnsi="Arial" w:cs="Arial"/>
                <w:sz w:val="20"/>
              </w:rPr>
            </w:pPr>
          </w:p>
        </w:tc>
        <w:tc>
          <w:tcPr>
            <w:tcW w:w="969" w:type="dxa"/>
            <w:vAlign w:val="center"/>
          </w:tcPr>
          <w:p w14:paraId="7D2F4B01" w14:textId="77777777" w:rsidR="002015FC" w:rsidRPr="006D2DA3" w:rsidRDefault="002015FC" w:rsidP="00E22FCF">
            <w:pPr>
              <w:tabs>
                <w:tab w:val="left" w:pos="426"/>
              </w:tabs>
              <w:spacing w:before="60" w:after="60" w:line="240" w:lineRule="auto"/>
              <w:ind w:right="-93"/>
              <w:rPr>
                <w:rFonts w:ascii="Arial" w:hAnsi="Arial" w:cs="Arial"/>
                <w:sz w:val="20"/>
              </w:rPr>
            </w:pPr>
          </w:p>
        </w:tc>
        <w:tc>
          <w:tcPr>
            <w:tcW w:w="2033" w:type="dxa"/>
            <w:vMerge w:val="restart"/>
          </w:tcPr>
          <w:p w14:paraId="1A5D67E4" w14:textId="77777777" w:rsidR="002015FC" w:rsidRPr="004013A9" w:rsidRDefault="002015FC" w:rsidP="00E22FCF">
            <w:pPr>
              <w:tabs>
                <w:tab w:val="left" w:pos="918"/>
              </w:tabs>
              <w:ind w:right="1010"/>
              <w:rPr>
                <w:rFonts w:ascii="Arial" w:hAnsi="Arial" w:cs="Arial"/>
                <w:sz w:val="20"/>
              </w:rPr>
            </w:pPr>
            <w:r w:rsidRPr="004013A9">
              <w:rPr>
                <w:rFonts w:ascii="Arial" w:hAnsi="Arial" w:cs="Arial"/>
                <w:sz w:val="20"/>
              </w:rPr>
              <w:t>Notas</w:t>
            </w:r>
          </w:p>
          <w:p w14:paraId="0C67597E" w14:textId="77777777" w:rsidR="002015FC" w:rsidRPr="003A7529" w:rsidRDefault="002015FC" w:rsidP="00E22FCF">
            <w:pPr>
              <w:tabs>
                <w:tab w:val="left" w:pos="918"/>
              </w:tabs>
              <w:ind w:right="219"/>
              <w:jc w:val="both"/>
              <w:rPr>
                <w:rFonts w:cs="Arial"/>
              </w:rPr>
            </w:pPr>
          </w:p>
        </w:tc>
      </w:tr>
      <w:tr w:rsidR="002015FC" w14:paraId="7FCFD7F3" w14:textId="77777777" w:rsidTr="002015FC">
        <w:trPr>
          <w:cantSplit/>
          <w:trHeight w:val="227"/>
        </w:trPr>
        <w:tc>
          <w:tcPr>
            <w:tcW w:w="653" w:type="dxa"/>
            <w:vMerge/>
            <w:textDirection w:val="btLr"/>
            <w:vAlign w:val="center"/>
          </w:tcPr>
          <w:p w14:paraId="16A70981" w14:textId="77777777" w:rsidR="002015FC" w:rsidRPr="004013A9" w:rsidRDefault="002015FC" w:rsidP="00E22FCF">
            <w:pPr>
              <w:tabs>
                <w:tab w:val="right" w:pos="110"/>
                <w:tab w:val="left" w:pos="426"/>
              </w:tabs>
              <w:ind w:left="113"/>
              <w:jc w:val="center"/>
              <w:rPr>
                <w:rFonts w:ascii="Arial" w:hAnsi="Arial" w:cs="Arial"/>
                <w:sz w:val="20"/>
              </w:rPr>
            </w:pPr>
          </w:p>
        </w:tc>
        <w:tc>
          <w:tcPr>
            <w:tcW w:w="1332" w:type="dxa"/>
          </w:tcPr>
          <w:p w14:paraId="21244600" w14:textId="77777777" w:rsidR="002015FC" w:rsidRPr="006D2DA3" w:rsidRDefault="002015FC" w:rsidP="00E22FCF">
            <w:pPr>
              <w:tabs>
                <w:tab w:val="left" w:pos="426"/>
              </w:tabs>
              <w:spacing w:before="60" w:after="60" w:line="240" w:lineRule="auto"/>
              <w:ind w:right="-93"/>
              <w:rPr>
                <w:rFonts w:ascii="Arial" w:hAnsi="Arial" w:cs="Arial"/>
                <w:sz w:val="20"/>
              </w:rPr>
            </w:pPr>
            <w:r w:rsidRPr="006D2DA3">
              <w:rPr>
                <w:rFonts w:ascii="Arial" w:hAnsi="Arial" w:cs="Arial"/>
                <w:sz w:val="20"/>
              </w:rPr>
              <w:t>Nº Folhas</w:t>
            </w:r>
          </w:p>
        </w:tc>
        <w:tc>
          <w:tcPr>
            <w:tcW w:w="992" w:type="dxa"/>
            <w:vAlign w:val="center"/>
          </w:tcPr>
          <w:p w14:paraId="079E20F4" w14:textId="1A06B95D" w:rsidR="002015FC" w:rsidRPr="006D2DA3" w:rsidRDefault="002015FC" w:rsidP="00E22FCF">
            <w:pPr>
              <w:tabs>
                <w:tab w:val="left" w:pos="426"/>
              </w:tabs>
              <w:spacing w:before="60" w:after="60" w:line="240" w:lineRule="auto"/>
              <w:jc w:val="center"/>
              <w:rPr>
                <w:rFonts w:ascii="Arial" w:hAnsi="Arial" w:cs="Arial"/>
                <w:sz w:val="20"/>
              </w:rPr>
            </w:pPr>
            <w:r>
              <w:rPr>
                <w:rFonts w:ascii="Arial" w:hAnsi="Arial" w:cs="Arial"/>
                <w:sz w:val="20"/>
              </w:rPr>
              <w:t>1</w:t>
            </w:r>
            <w:r w:rsidR="00141BA4">
              <w:rPr>
                <w:rFonts w:ascii="Arial" w:hAnsi="Arial" w:cs="Arial"/>
                <w:sz w:val="20"/>
              </w:rPr>
              <w:t>7</w:t>
            </w:r>
            <w:bookmarkStart w:id="0" w:name="_GoBack"/>
            <w:bookmarkEnd w:id="0"/>
          </w:p>
        </w:tc>
        <w:tc>
          <w:tcPr>
            <w:tcW w:w="992" w:type="dxa"/>
            <w:vAlign w:val="center"/>
          </w:tcPr>
          <w:p w14:paraId="67CD026D" w14:textId="7CF53CFA" w:rsidR="002015FC" w:rsidRPr="006D2DA3" w:rsidRDefault="002015FC" w:rsidP="00E22FCF">
            <w:pPr>
              <w:tabs>
                <w:tab w:val="left" w:pos="426"/>
              </w:tabs>
              <w:spacing w:before="60" w:after="60" w:line="240" w:lineRule="auto"/>
              <w:jc w:val="center"/>
              <w:rPr>
                <w:rFonts w:ascii="Arial" w:hAnsi="Arial" w:cs="Arial"/>
                <w:sz w:val="20"/>
              </w:rPr>
            </w:pPr>
          </w:p>
        </w:tc>
        <w:tc>
          <w:tcPr>
            <w:tcW w:w="969" w:type="dxa"/>
            <w:vAlign w:val="center"/>
          </w:tcPr>
          <w:p w14:paraId="4B76B69B" w14:textId="77777777" w:rsidR="002015FC" w:rsidRPr="006D2DA3" w:rsidRDefault="002015FC" w:rsidP="00E22FCF">
            <w:pPr>
              <w:tabs>
                <w:tab w:val="left" w:pos="426"/>
              </w:tabs>
              <w:spacing w:before="60" w:after="60" w:line="240" w:lineRule="auto"/>
              <w:ind w:right="-93"/>
              <w:rPr>
                <w:rFonts w:ascii="Arial" w:hAnsi="Arial" w:cs="Arial"/>
                <w:sz w:val="20"/>
              </w:rPr>
            </w:pPr>
          </w:p>
        </w:tc>
        <w:tc>
          <w:tcPr>
            <w:tcW w:w="2033" w:type="dxa"/>
            <w:vMerge/>
            <w:vAlign w:val="center"/>
          </w:tcPr>
          <w:p w14:paraId="24482C15" w14:textId="77777777" w:rsidR="002015FC" w:rsidRDefault="002015FC" w:rsidP="00E22FCF">
            <w:pPr>
              <w:tabs>
                <w:tab w:val="left" w:pos="918"/>
              </w:tabs>
              <w:ind w:right="1010"/>
              <w:rPr>
                <w:rFonts w:cs="Arial"/>
                <w:sz w:val="16"/>
              </w:rPr>
            </w:pPr>
          </w:p>
        </w:tc>
      </w:tr>
      <w:tr w:rsidR="002015FC" w14:paraId="36D46A04" w14:textId="77777777" w:rsidTr="002015FC">
        <w:trPr>
          <w:cantSplit/>
          <w:trHeight w:val="227"/>
        </w:trPr>
        <w:tc>
          <w:tcPr>
            <w:tcW w:w="653" w:type="dxa"/>
            <w:vMerge/>
            <w:textDirection w:val="btLr"/>
            <w:vAlign w:val="center"/>
          </w:tcPr>
          <w:p w14:paraId="639C7990" w14:textId="77777777" w:rsidR="002015FC" w:rsidRPr="004013A9" w:rsidRDefault="002015FC" w:rsidP="00E22FCF">
            <w:pPr>
              <w:tabs>
                <w:tab w:val="right" w:pos="110"/>
                <w:tab w:val="left" w:pos="426"/>
              </w:tabs>
              <w:ind w:left="113"/>
              <w:jc w:val="center"/>
              <w:rPr>
                <w:rFonts w:ascii="Arial" w:hAnsi="Arial" w:cs="Arial"/>
                <w:sz w:val="20"/>
              </w:rPr>
            </w:pPr>
          </w:p>
        </w:tc>
        <w:tc>
          <w:tcPr>
            <w:tcW w:w="1332" w:type="dxa"/>
          </w:tcPr>
          <w:p w14:paraId="04F085EC" w14:textId="77777777" w:rsidR="002015FC" w:rsidRPr="006D2DA3" w:rsidRDefault="002015FC" w:rsidP="00E22FCF">
            <w:pPr>
              <w:tabs>
                <w:tab w:val="left" w:pos="426"/>
              </w:tabs>
              <w:spacing w:before="60" w:after="60" w:line="240" w:lineRule="auto"/>
              <w:ind w:right="-93"/>
              <w:rPr>
                <w:rFonts w:ascii="Arial" w:hAnsi="Arial" w:cs="Arial"/>
                <w:sz w:val="20"/>
              </w:rPr>
            </w:pPr>
            <w:r w:rsidRPr="006D2DA3">
              <w:rPr>
                <w:rFonts w:ascii="Arial" w:hAnsi="Arial" w:cs="Arial"/>
                <w:sz w:val="20"/>
              </w:rPr>
              <w:t>Responsável</w:t>
            </w:r>
          </w:p>
        </w:tc>
        <w:tc>
          <w:tcPr>
            <w:tcW w:w="992" w:type="dxa"/>
            <w:vAlign w:val="center"/>
          </w:tcPr>
          <w:p w14:paraId="1A4E64D6" w14:textId="640A48C2" w:rsidR="002015FC" w:rsidRPr="006D2DA3" w:rsidRDefault="002015FC" w:rsidP="00E22FCF">
            <w:pPr>
              <w:tabs>
                <w:tab w:val="left" w:pos="426"/>
              </w:tabs>
              <w:spacing w:before="60" w:after="60" w:line="240" w:lineRule="auto"/>
              <w:jc w:val="center"/>
              <w:rPr>
                <w:rFonts w:ascii="Arial" w:hAnsi="Arial" w:cs="Arial"/>
                <w:sz w:val="20"/>
              </w:rPr>
            </w:pPr>
            <w:r>
              <w:rPr>
                <w:rFonts w:ascii="Arial" w:hAnsi="Arial" w:cs="Arial"/>
                <w:sz w:val="20"/>
              </w:rPr>
              <w:t>João</w:t>
            </w:r>
          </w:p>
        </w:tc>
        <w:tc>
          <w:tcPr>
            <w:tcW w:w="992" w:type="dxa"/>
            <w:vAlign w:val="center"/>
          </w:tcPr>
          <w:p w14:paraId="43CC0172" w14:textId="667ADF38" w:rsidR="002015FC" w:rsidRPr="006D2DA3" w:rsidRDefault="002015FC" w:rsidP="00E22FCF">
            <w:pPr>
              <w:tabs>
                <w:tab w:val="left" w:pos="426"/>
              </w:tabs>
              <w:spacing w:before="60" w:after="60" w:line="240" w:lineRule="auto"/>
              <w:jc w:val="center"/>
              <w:rPr>
                <w:rFonts w:ascii="Arial" w:hAnsi="Arial" w:cs="Arial"/>
                <w:sz w:val="20"/>
              </w:rPr>
            </w:pPr>
          </w:p>
        </w:tc>
        <w:tc>
          <w:tcPr>
            <w:tcW w:w="969" w:type="dxa"/>
            <w:vAlign w:val="center"/>
          </w:tcPr>
          <w:p w14:paraId="24BBAEB9" w14:textId="77777777" w:rsidR="002015FC" w:rsidRPr="006D2DA3" w:rsidRDefault="002015FC" w:rsidP="00E22FCF">
            <w:pPr>
              <w:tabs>
                <w:tab w:val="left" w:pos="426"/>
              </w:tabs>
              <w:spacing w:before="60" w:after="60" w:line="240" w:lineRule="auto"/>
              <w:ind w:right="-93"/>
              <w:rPr>
                <w:rFonts w:ascii="Arial" w:hAnsi="Arial" w:cs="Arial"/>
                <w:sz w:val="20"/>
              </w:rPr>
            </w:pPr>
          </w:p>
        </w:tc>
        <w:tc>
          <w:tcPr>
            <w:tcW w:w="2033" w:type="dxa"/>
            <w:vMerge/>
            <w:vAlign w:val="center"/>
          </w:tcPr>
          <w:p w14:paraId="4F2AC500" w14:textId="77777777" w:rsidR="002015FC" w:rsidRDefault="002015FC" w:rsidP="00E22FCF">
            <w:pPr>
              <w:tabs>
                <w:tab w:val="left" w:pos="426"/>
              </w:tabs>
              <w:ind w:right="1730"/>
              <w:rPr>
                <w:rFonts w:cs="Arial"/>
                <w:sz w:val="16"/>
              </w:rPr>
            </w:pPr>
          </w:p>
        </w:tc>
      </w:tr>
      <w:tr w:rsidR="002015FC" w14:paraId="65DC85E2" w14:textId="77777777" w:rsidTr="002015FC">
        <w:trPr>
          <w:cantSplit/>
          <w:trHeight w:val="227"/>
        </w:trPr>
        <w:tc>
          <w:tcPr>
            <w:tcW w:w="653" w:type="dxa"/>
            <w:vMerge/>
            <w:textDirection w:val="btLr"/>
            <w:vAlign w:val="center"/>
          </w:tcPr>
          <w:p w14:paraId="0DF3ED34" w14:textId="77777777" w:rsidR="002015FC" w:rsidRPr="004013A9" w:rsidRDefault="002015FC" w:rsidP="00E22FCF">
            <w:pPr>
              <w:tabs>
                <w:tab w:val="right" w:pos="110"/>
                <w:tab w:val="left" w:pos="426"/>
              </w:tabs>
              <w:ind w:left="113"/>
              <w:jc w:val="center"/>
              <w:rPr>
                <w:rFonts w:ascii="Arial" w:hAnsi="Arial" w:cs="Arial"/>
                <w:sz w:val="20"/>
              </w:rPr>
            </w:pPr>
          </w:p>
        </w:tc>
        <w:tc>
          <w:tcPr>
            <w:tcW w:w="1332" w:type="dxa"/>
          </w:tcPr>
          <w:p w14:paraId="61DF9DE2" w14:textId="77777777" w:rsidR="002015FC" w:rsidRPr="006D2DA3" w:rsidRDefault="002015FC" w:rsidP="00E22FCF">
            <w:pPr>
              <w:tabs>
                <w:tab w:val="left" w:pos="426"/>
              </w:tabs>
              <w:spacing w:before="60" w:after="60" w:line="240" w:lineRule="auto"/>
              <w:ind w:right="-93"/>
              <w:rPr>
                <w:rFonts w:ascii="Arial" w:hAnsi="Arial" w:cs="Arial"/>
                <w:sz w:val="20"/>
              </w:rPr>
            </w:pPr>
            <w:r w:rsidRPr="006D2DA3">
              <w:rPr>
                <w:rFonts w:ascii="Arial" w:hAnsi="Arial" w:cs="Arial"/>
                <w:sz w:val="20"/>
              </w:rPr>
              <w:t>Verificação</w:t>
            </w:r>
          </w:p>
        </w:tc>
        <w:tc>
          <w:tcPr>
            <w:tcW w:w="992" w:type="dxa"/>
            <w:vAlign w:val="center"/>
          </w:tcPr>
          <w:p w14:paraId="5AB8D791" w14:textId="329C8FB7" w:rsidR="002015FC" w:rsidRPr="006D2DA3" w:rsidRDefault="002015FC" w:rsidP="00E22FCF">
            <w:pPr>
              <w:tabs>
                <w:tab w:val="left" w:pos="426"/>
              </w:tabs>
              <w:spacing w:before="60" w:after="60" w:line="240" w:lineRule="auto"/>
              <w:jc w:val="center"/>
              <w:rPr>
                <w:rFonts w:ascii="Arial" w:hAnsi="Arial" w:cs="Arial"/>
                <w:sz w:val="20"/>
              </w:rPr>
            </w:pPr>
            <w:r w:rsidRPr="006D2DA3">
              <w:rPr>
                <w:rFonts w:ascii="Arial" w:hAnsi="Arial" w:cs="Arial"/>
                <w:sz w:val="20"/>
              </w:rPr>
              <w:t>Samuel</w:t>
            </w:r>
          </w:p>
        </w:tc>
        <w:tc>
          <w:tcPr>
            <w:tcW w:w="992" w:type="dxa"/>
            <w:vAlign w:val="center"/>
          </w:tcPr>
          <w:p w14:paraId="3735E214" w14:textId="2B292B10" w:rsidR="002015FC" w:rsidRPr="006D2DA3" w:rsidRDefault="002015FC" w:rsidP="00E22FCF">
            <w:pPr>
              <w:tabs>
                <w:tab w:val="left" w:pos="426"/>
              </w:tabs>
              <w:spacing w:before="60" w:after="60" w:line="240" w:lineRule="auto"/>
              <w:jc w:val="center"/>
              <w:rPr>
                <w:rFonts w:ascii="Arial" w:hAnsi="Arial" w:cs="Arial"/>
                <w:sz w:val="20"/>
              </w:rPr>
            </w:pPr>
          </w:p>
        </w:tc>
        <w:tc>
          <w:tcPr>
            <w:tcW w:w="969" w:type="dxa"/>
            <w:vAlign w:val="center"/>
          </w:tcPr>
          <w:p w14:paraId="47B06508" w14:textId="77777777" w:rsidR="002015FC" w:rsidRPr="006D2DA3" w:rsidRDefault="002015FC" w:rsidP="00E22FCF">
            <w:pPr>
              <w:tabs>
                <w:tab w:val="left" w:pos="426"/>
              </w:tabs>
              <w:spacing w:before="60" w:after="60" w:line="240" w:lineRule="auto"/>
              <w:ind w:right="-93"/>
              <w:rPr>
                <w:rFonts w:ascii="Arial" w:hAnsi="Arial" w:cs="Arial"/>
                <w:sz w:val="20"/>
              </w:rPr>
            </w:pPr>
          </w:p>
        </w:tc>
        <w:tc>
          <w:tcPr>
            <w:tcW w:w="2033" w:type="dxa"/>
            <w:vMerge/>
            <w:vAlign w:val="center"/>
          </w:tcPr>
          <w:p w14:paraId="5520C96F" w14:textId="77777777" w:rsidR="002015FC" w:rsidRDefault="002015FC" w:rsidP="00E22FCF">
            <w:pPr>
              <w:tabs>
                <w:tab w:val="left" w:pos="426"/>
              </w:tabs>
              <w:ind w:right="849"/>
              <w:rPr>
                <w:rFonts w:cs="Arial"/>
                <w:sz w:val="16"/>
              </w:rPr>
            </w:pPr>
          </w:p>
        </w:tc>
      </w:tr>
      <w:tr w:rsidR="002015FC" w14:paraId="4A56CA9B" w14:textId="77777777" w:rsidTr="002015FC">
        <w:trPr>
          <w:cantSplit/>
          <w:trHeight w:val="227"/>
        </w:trPr>
        <w:tc>
          <w:tcPr>
            <w:tcW w:w="653" w:type="dxa"/>
            <w:vMerge/>
            <w:vAlign w:val="center"/>
          </w:tcPr>
          <w:p w14:paraId="580911C8" w14:textId="77777777" w:rsidR="002015FC" w:rsidRPr="004013A9" w:rsidRDefault="002015FC" w:rsidP="00E22FCF">
            <w:pPr>
              <w:tabs>
                <w:tab w:val="right" w:pos="110"/>
                <w:tab w:val="left" w:pos="426"/>
              </w:tabs>
              <w:jc w:val="center"/>
              <w:rPr>
                <w:rFonts w:ascii="Arial" w:hAnsi="Arial" w:cs="Arial"/>
                <w:sz w:val="20"/>
              </w:rPr>
            </w:pPr>
          </w:p>
        </w:tc>
        <w:tc>
          <w:tcPr>
            <w:tcW w:w="1332" w:type="dxa"/>
          </w:tcPr>
          <w:p w14:paraId="6EFC07F6" w14:textId="77777777" w:rsidR="002015FC" w:rsidRPr="006D2DA3" w:rsidRDefault="002015FC" w:rsidP="00E22FCF">
            <w:pPr>
              <w:tabs>
                <w:tab w:val="left" w:pos="426"/>
              </w:tabs>
              <w:spacing w:before="60" w:after="60" w:line="240" w:lineRule="auto"/>
              <w:ind w:right="-93"/>
              <w:rPr>
                <w:rFonts w:ascii="Arial" w:hAnsi="Arial" w:cs="Arial"/>
                <w:sz w:val="20"/>
              </w:rPr>
            </w:pPr>
            <w:r w:rsidRPr="006D2DA3">
              <w:rPr>
                <w:rFonts w:ascii="Arial" w:hAnsi="Arial" w:cs="Arial"/>
                <w:sz w:val="20"/>
              </w:rPr>
              <w:t>Aprovação</w:t>
            </w:r>
          </w:p>
        </w:tc>
        <w:tc>
          <w:tcPr>
            <w:tcW w:w="992" w:type="dxa"/>
            <w:vAlign w:val="center"/>
          </w:tcPr>
          <w:p w14:paraId="55CA4E32" w14:textId="77777777" w:rsidR="002015FC" w:rsidRPr="006D2DA3" w:rsidRDefault="002015FC" w:rsidP="00E22FCF">
            <w:pPr>
              <w:tabs>
                <w:tab w:val="left" w:pos="426"/>
              </w:tabs>
              <w:spacing w:before="60" w:after="60" w:line="240" w:lineRule="auto"/>
              <w:jc w:val="center"/>
              <w:rPr>
                <w:rFonts w:ascii="Arial" w:hAnsi="Arial" w:cs="Arial"/>
                <w:sz w:val="20"/>
              </w:rPr>
            </w:pPr>
            <w:r w:rsidRPr="006D2DA3">
              <w:rPr>
                <w:rFonts w:ascii="Arial" w:hAnsi="Arial" w:cs="Arial"/>
                <w:sz w:val="20"/>
              </w:rPr>
              <w:t>Aristeu</w:t>
            </w:r>
          </w:p>
        </w:tc>
        <w:tc>
          <w:tcPr>
            <w:tcW w:w="992" w:type="dxa"/>
            <w:vAlign w:val="center"/>
          </w:tcPr>
          <w:p w14:paraId="5F13B7DD" w14:textId="0B8F52B8" w:rsidR="002015FC" w:rsidRPr="006D2DA3" w:rsidRDefault="002015FC" w:rsidP="00E22FCF">
            <w:pPr>
              <w:tabs>
                <w:tab w:val="left" w:pos="426"/>
              </w:tabs>
              <w:spacing w:before="60" w:after="60" w:line="240" w:lineRule="auto"/>
              <w:jc w:val="center"/>
              <w:rPr>
                <w:rFonts w:ascii="Arial" w:hAnsi="Arial" w:cs="Arial"/>
                <w:sz w:val="20"/>
              </w:rPr>
            </w:pPr>
          </w:p>
        </w:tc>
        <w:tc>
          <w:tcPr>
            <w:tcW w:w="969" w:type="dxa"/>
            <w:vAlign w:val="center"/>
          </w:tcPr>
          <w:p w14:paraId="0DCAD479" w14:textId="77777777" w:rsidR="002015FC" w:rsidRPr="006D2DA3" w:rsidRDefault="002015FC" w:rsidP="00E22FCF">
            <w:pPr>
              <w:tabs>
                <w:tab w:val="left" w:pos="426"/>
              </w:tabs>
              <w:spacing w:before="60" w:after="60" w:line="240" w:lineRule="auto"/>
              <w:ind w:right="-93"/>
              <w:rPr>
                <w:rFonts w:ascii="Arial" w:hAnsi="Arial" w:cs="Arial"/>
                <w:sz w:val="20"/>
              </w:rPr>
            </w:pPr>
          </w:p>
        </w:tc>
        <w:tc>
          <w:tcPr>
            <w:tcW w:w="2033" w:type="dxa"/>
            <w:vMerge/>
            <w:vAlign w:val="center"/>
          </w:tcPr>
          <w:p w14:paraId="3945EB0B" w14:textId="77777777" w:rsidR="002015FC" w:rsidRDefault="002015FC" w:rsidP="00E22FCF">
            <w:pPr>
              <w:tabs>
                <w:tab w:val="left" w:pos="426"/>
              </w:tabs>
              <w:ind w:right="849"/>
              <w:rPr>
                <w:rFonts w:cs="Arial"/>
                <w:sz w:val="16"/>
              </w:rPr>
            </w:pPr>
          </w:p>
        </w:tc>
      </w:tr>
      <w:tr w:rsidR="002015FC" w14:paraId="06D6602F" w14:textId="77777777" w:rsidTr="002015FC">
        <w:trPr>
          <w:cantSplit/>
          <w:trHeight w:val="227"/>
        </w:trPr>
        <w:tc>
          <w:tcPr>
            <w:tcW w:w="653" w:type="dxa"/>
            <w:vMerge/>
            <w:vAlign w:val="center"/>
          </w:tcPr>
          <w:p w14:paraId="7EA76C54" w14:textId="77777777" w:rsidR="002015FC" w:rsidRPr="004013A9" w:rsidRDefault="002015FC" w:rsidP="00E22FCF">
            <w:pPr>
              <w:tabs>
                <w:tab w:val="right" w:pos="110"/>
                <w:tab w:val="left" w:pos="426"/>
              </w:tabs>
              <w:jc w:val="center"/>
              <w:rPr>
                <w:rFonts w:ascii="Arial" w:hAnsi="Arial" w:cs="Arial"/>
                <w:sz w:val="20"/>
              </w:rPr>
            </w:pPr>
          </w:p>
        </w:tc>
        <w:tc>
          <w:tcPr>
            <w:tcW w:w="1332" w:type="dxa"/>
          </w:tcPr>
          <w:p w14:paraId="77F3D26A" w14:textId="77777777" w:rsidR="002015FC" w:rsidRPr="006D2DA3" w:rsidRDefault="002015FC" w:rsidP="00E22FCF">
            <w:pPr>
              <w:tabs>
                <w:tab w:val="left" w:pos="426"/>
              </w:tabs>
              <w:spacing w:before="60" w:after="60" w:line="240" w:lineRule="auto"/>
              <w:ind w:right="-93"/>
              <w:rPr>
                <w:rFonts w:ascii="Arial" w:hAnsi="Arial" w:cs="Arial"/>
                <w:sz w:val="20"/>
              </w:rPr>
            </w:pPr>
            <w:r w:rsidRPr="006D2DA3">
              <w:rPr>
                <w:rFonts w:ascii="Arial" w:hAnsi="Arial" w:cs="Arial"/>
                <w:sz w:val="20"/>
              </w:rPr>
              <w:t>Edição</w:t>
            </w:r>
          </w:p>
        </w:tc>
        <w:tc>
          <w:tcPr>
            <w:tcW w:w="992" w:type="dxa"/>
            <w:vAlign w:val="center"/>
          </w:tcPr>
          <w:p w14:paraId="5FDC2F1B" w14:textId="77777777" w:rsidR="002015FC" w:rsidRPr="006D2DA3" w:rsidRDefault="002015FC" w:rsidP="00E22FCF">
            <w:pPr>
              <w:spacing w:before="60" w:after="60" w:line="240" w:lineRule="auto"/>
              <w:jc w:val="center"/>
              <w:rPr>
                <w:rFonts w:ascii="Arial" w:hAnsi="Arial" w:cs="Arial"/>
                <w:sz w:val="20"/>
              </w:rPr>
            </w:pPr>
            <w:r w:rsidRPr="006D2DA3">
              <w:rPr>
                <w:rFonts w:ascii="Arial" w:hAnsi="Arial" w:cs="Arial"/>
                <w:sz w:val="20"/>
              </w:rPr>
              <w:t>A</w:t>
            </w:r>
          </w:p>
        </w:tc>
        <w:tc>
          <w:tcPr>
            <w:tcW w:w="992" w:type="dxa"/>
            <w:vAlign w:val="center"/>
          </w:tcPr>
          <w:p w14:paraId="59502225" w14:textId="07072ABF" w:rsidR="002015FC" w:rsidRPr="006D2DA3" w:rsidRDefault="002015FC" w:rsidP="00E22FCF">
            <w:pPr>
              <w:spacing w:before="60" w:after="60" w:line="240" w:lineRule="auto"/>
              <w:ind w:left="-47" w:right="-38"/>
              <w:jc w:val="center"/>
              <w:rPr>
                <w:rFonts w:ascii="Arial" w:hAnsi="Arial" w:cs="Arial"/>
                <w:sz w:val="20"/>
              </w:rPr>
            </w:pPr>
          </w:p>
        </w:tc>
        <w:tc>
          <w:tcPr>
            <w:tcW w:w="969" w:type="dxa"/>
            <w:vAlign w:val="center"/>
          </w:tcPr>
          <w:p w14:paraId="7A2435DE" w14:textId="77777777" w:rsidR="002015FC" w:rsidRPr="006D2DA3" w:rsidRDefault="002015FC" w:rsidP="00E22FCF">
            <w:pPr>
              <w:spacing w:before="60" w:after="60" w:line="240" w:lineRule="auto"/>
              <w:ind w:left="-47" w:right="-38"/>
              <w:jc w:val="center"/>
              <w:rPr>
                <w:rFonts w:ascii="Arial" w:hAnsi="Arial" w:cs="Arial"/>
                <w:sz w:val="20"/>
              </w:rPr>
            </w:pPr>
          </w:p>
        </w:tc>
        <w:tc>
          <w:tcPr>
            <w:tcW w:w="2033" w:type="dxa"/>
            <w:vMerge/>
            <w:vAlign w:val="center"/>
          </w:tcPr>
          <w:p w14:paraId="5A338DDE" w14:textId="77777777" w:rsidR="002015FC" w:rsidRDefault="002015FC" w:rsidP="00E22FCF">
            <w:pPr>
              <w:tabs>
                <w:tab w:val="left" w:pos="426"/>
              </w:tabs>
              <w:ind w:right="849"/>
              <w:rPr>
                <w:rFonts w:cs="Arial"/>
                <w:sz w:val="16"/>
              </w:rPr>
            </w:pPr>
          </w:p>
        </w:tc>
      </w:tr>
    </w:tbl>
    <w:p w14:paraId="69349914" w14:textId="77777777" w:rsidR="00FF3B69" w:rsidRPr="005D4AE3" w:rsidRDefault="00FF3B69" w:rsidP="005D4AE3">
      <w:pPr>
        <w:ind w:right="442"/>
        <w:rPr>
          <w:rFonts w:ascii="Humnst777 Lt BT" w:hAnsi="Humnst777 Lt BT"/>
          <w:b/>
          <w:color w:val="808080"/>
          <w:sz w:val="16"/>
          <w:szCs w:val="16"/>
        </w:rPr>
      </w:pPr>
    </w:p>
    <w:p w14:paraId="21E18256" w14:textId="77777777" w:rsidR="0000508C" w:rsidRPr="00C51B77" w:rsidRDefault="0000508C" w:rsidP="00E25EEA">
      <w:pPr>
        <w:pStyle w:val="Ttulo4"/>
        <w:numPr>
          <w:ilvl w:val="0"/>
          <w:numId w:val="2"/>
        </w:numPr>
        <w:tabs>
          <w:tab w:val="clear" w:pos="1080"/>
          <w:tab w:val="num" w:pos="1554"/>
        </w:tabs>
        <w:ind w:right="-1" w:hanging="296"/>
        <w:rPr>
          <w:b w:val="0"/>
          <w:caps w:val="0"/>
          <w:smallCaps/>
          <w:sz w:val="24"/>
          <w:szCs w:val="24"/>
        </w:rPr>
        <w:sectPr w:rsidR="0000508C" w:rsidRPr="00C51B77" w:rsidSect="00D21F81">
          <w:pgSz w:w="11907" w:h="16840" w:code="9"/>
          <w:pgMar w:top="1134" w:right="851" w:bottom="1418" w:left="1134" w:header="851" w:footer="851" w:gutter="0"/>
          <w:paperSrc w:first="1" w:other="1"/>
          <w:pgNumType w:start="1"/>
          <w:cols w:space="720"/>
        </w:sectPr>
      </w:pPr>
    </w:p>
    <w:p w14:paraId="6351F090" w14:textId="77777777" w:rsidR="00290389" w:rsidRPr="00290389" w:rsidRDefault="00290389" w:rsidP="00290389">
      <w:pPr>
        <w:pStyle w:val="PargrafodaLista"/>
        <w:numPr>
          <w:ilvl w:val="0"/>
          <w:numId w:val="9"/>
        </w:numPr>
        <w:spacing w:before="120" w:after="120" w:line="276" w:lineRule="auto"/>
        <w:rPr>
          <w:rFonts w:ascii="Arial" w:hAnsi="Arial" w:cs="Arial"/>
          <w:b/>
          <w:smallCaps/>
          <w:vanish/>
          <w:szCs w:val="22"/>
        </w:rPr>
      </w:pPr>
    </w:p>
    <w:p w14:paraId="59869D8D" w14:textId="77777777" w:rsidR="00290389" w:rsidRPr="00290389" w:rsidRDefault="00290389" w:rsidP="00290389">
      <w:pPr>
        <w:pStyle w:val="PargrafodaLista"/>
        <w:numPr>
          <w:ilvl w:val="0"/>
          <w:numId w:val="9"/>
        </w:numPr>
        <w:spacing w:before="120" w:after="120" w:line="276" w:lineRule="auto"/>
        <w:rPr>
          <w:rFonts w:ascii="Arial" w:hAnsi="Arial" w:cs="Arial"/>
          <w:b/>
          <w:smallCaps/>
          <w:vanish/>
          <w:szCs w:val="22"/>
        </w:rPr>
      </w:pPr>
    </w:p>
    <w:p w14:paraId="1C5710E0" w14:textId="77777777" w:rsidR="00290389" w:rsidRPr="00290389" w:rsidRDefault="00290389" w:rsidP="00290389">
      <w:pPr>
        <w:pStyle w:val="PargrafodaLista"/>
        <w:numPr>
          <w:ilvl w:val="0"/>
          <w:numId w:val="9"/>
        </w:numPr>
        <w:spacing w:before="120" w:after="120" w:line="276" w:lineRule="auto"/>
        <w:rPr>
          <w:rFonts w:ascii="Arial" w:hAnsi="Arial" w:cs="Arial"/>
          <w:b/>
          <w:smallCaps/>
          <w:vanish/>
          <w:szCs w:val="22"/>
        </w:rPr>
      </w:pPr>
    </w:p>
    <w:p w14:paraId="532F355E" w14:textId="77777777" w:rsidR="00CF1D1F" w:rsidRPr="00134990" w:rsidRDefault="00FC48EA" w:rsidP="00134990">
      <w:pPr>
        <w:spacing w:before="120" w:after="120" w:line="276" w:lineRule="auto"/>
        <w:ind w:left="360"/>
        <w:rPr>
          <w:rFonts w:ascii="Arial" w:hAnsi="Arial" w:cs="Arial"/>
          <w:b/>
          <w:szCs w:val="22"/>
        </w:rPr>
      </w:pPr>
      <w:r w:rsidRPr="00134990">
        <w:rPr>
          <w:rFonts w:ascii="Arial" w:hAnsi="Arial" w:cs="Arial"/>
          <w:b/>
          <w:smallCaps/>
          <w:szCs w:val="22"/>
        </w:rPr>
        <w:t>E</w:t>
      </w:r>
      <w:r w:rsidR="00626843" w:rsidRPr="00134990">
        <w:rPr>
          <w:rFonts w:ascii="Arial" w:hAnsi="Arial" w:cs="Arial"/>
          <w:b/>
          <w:smallCaps/>
          <w:szCs w:val="22"/>
        </w:rPr>
        <w:t>SPECIFICAÇÃO GERAL PARA MATERIAIS E EQUIPAMENTOS</w:t>
      </w:r>
    </w:p>
    <w:p w14:paraId="551F48BD" w14:textId="77777777" w:rsidR="00636AE3" w:rsidRPr="000D0B17" w:rsidRDefault="00636AE3" w:rsidP="00A82472">
      <w:pPr>
        <w:pStyle w:val="Ttulo4"/>
        <w:tabs>
          <w:tab w:val="left" w:pos="658"/>
        </w:tabs>
        <w:spacing w:before="120" w:after="120" w:line="276" w:lineRule="auto"/>
        <w:ind w:right="0"/>
        <w:rPr>
          <w:rFonts w:ascii="Arial" w:hAnsi="Arial" w:cs="Arial"/>
          <w:szCs w:val="22"/>
        </w:rPr>
      </w:pPr>
    </w:p>
    <w:p w14:paraId="2C366296" w14:textId="77777777" w:rsidR="00636AE3" w:rsidRPr="000D0B17" w:rsidRDefault="00100DF4" w:rsidP="00134990">
      <w:pPr>
        <w:pStyle w:val="Ttulo4"/>
        <w:tabs>
          <w:tab w:val="left" w:pos="462"/>
        </w:tabs>
        <w:spacing w:before="120" w:after="120" w:line="276" w:lineRule="auto"/>
        <w:ind w:left="720" w:right="0"/>
        <w:rPr>
          <w:rFonts w:ascii="Arial" w:hAnsi="Arial" w:cs="Arial"/>
          <w:caps w:val="0"/>
          <w:smallCaps/>
          <w:szCs w:val="22"/>
        </w:rPr>
      </w:pPr>
      <w:r w:rsidRPr="000D0B17">
        <w:rPr>
          <w:rFonts w:ascii="Arial" w:hAnsi="Arial" w:cs="Arial"/>
          <w:caps w:val="0"/>
          <w:smallCaps/>
          <w:szCs w:val="22"/>
        </w:rPr>
        <w:t xml:space="preserve">Escopo </w:t>
      </w:r>
      <w:r w:rsidR="00FC39FD" w:rsidRPr="000D0B17">
        <w:rPr>
          <w:rFonts w:ascii="Arial" w:hAnsi="Arial" w:cs="Arial"/>
          <w:caps w:val="0"/>
          <w:smallCaps/>
          <w:szCs w:val="22"/>
        </w:rPr>
        <w:t xml:space="preserve">e Aplicação </w:t>
      </w:r>
      <w:r w:rsidRPr="000D0B17">
        <w:rPr>
          <w:rFonts w:ascii="Arial" w:hAnsi="Arial" w:cs="Arial"/>
          <w:caps w:val="0"/>
          <w:smallCaps/>
          <w:szCs w:val="22"/>
        </w:rPr>
        <w:t>desta Especificação</w:t>
      </w:r>
      <w:r w:rsidR="00FC39FD" w:rsidRPr="000D0B17">
        <w:rPr>
          <w:rFonts w:ascii="Arial" w:hAnsi="Arial" w:cs="Arial"/>
          <w:caps w:val="0"/>
          <w:smallCaps/>
          <w:szCs w:val="22"/>
        </w:rPr>
        <w:t xml:space="preserve"> Geral</w:t>
      </w:r>
    </w:p>
    <w:p w14:paraId="3D70EBDC" w14:textId="071068AA" w:rsidR="003F453F" w:rsidRPr="000D0B17" w:rsidRDefault="00462EE6" w:rsidP="00A82472">
      <w:pPr>
        <w:spacing w:before="120" w:after="120" w:line="276" w:lineRule="auto"/>
        <w:jc w:val="both"/>
        <w:rPr>
          <w:rFonts w:ascii="Arial" w:hAnsi="Arial" w:cs="Arial"/>
          <w:szCs w:val="22"/>
        </w:rPr>
      </w:pPr>
      <w:r w:rsidRPr="000D0B17">
        <w:rPr>
          <w:rFonts w:ascii="Arial" w:hAnsi="Arial" w:cs="Arial"/>
          <w:szCs w:val="22"/>
        </w:rPr>
        <w:t xml:space="preserve">A presente </w:t>
      </w:r>
      <w:r w:rsidR="00C663E5" w:rsidRPr="000D0B17">
        <w:rPr>
          <w:rFonts w:ascii="Arial" w:hAnsi="Arial" w:cs="Arial"/>
          <w:szCs w:val="22"/>
        </w:rPr>
        <w:t xml:space="preserve">Especificação Geral </w:t>
      </w:r>
      <w:r w:rsidRPr="000D0B17">
        <w:rPr>
          <w:rFonts w:ascii="Arial" w:hAnsi="Arial" w:cs="Arial"/>
          <w:szCs w:val="22"/>
        </w:rPr>
        <w:t xml:space="preserve">fixa os </w:t>
      </w:r>
      <w:r w:rsidR="00C663E5" w:rsidRPr="000D0B17">
        <w:rPr>
          <w:rFonts w:ascii="Arial" w:hAnsi="Arial" w:cs="Arial"/>
          <w:szCs w:val="22"/>
        </w:rPr>
        <w:t>procedimentos</w:t>
      </w:r>
      <w:r w:rsidRPr="000D0B17">
        <w:rPr>
          <w:rFonts w:ascii="Arial" w:hAnsi="Arial" w:cs="Arial"/>
          <w:szCs w:val="22"/>
        </w:rPr>
        <w:t xml:space="preserve"> gerais </w:t>
      </w:r>
      <w:r w:rsidR="00F43940" w:rsidRPr="000D0B17">
        <w:rPr>
          <w:rFonts w:ascii="Arial" w:hAnsi="Arial" w:cs="Arial"/>
          <w:szCs w:val="22"/>
        </w:rPr>
        <w:t>obrigatórios</w:t>
      </w:r>
      <w:r w:rsidRPr="000D0B17">
        <w:rPr>
          <w:rFonts w:ascii="Arial" w:hAnsi="Arial" w:cs="Arial"/>
          <w:szCs w:val="22"/>
        </w:rPr>
        <w:t xml:space="preserve"> para apresentação de proposta, projeto,</w:t>
      </w:r>
      <w:r w:rsidR="00F43940" w:rsidRPr="000D0B17">
        <w:rPr>
          <w:rFonts w:ascii="Arial" w:hAnsi="Arial" w:cs="Arial"/>
          <w:szCs w:val="22"/>
        </w:rPr>
        <w:t xml:space="preserve"> fabricação, ensaio, teste, embalagem</w:t>
      </w:r>
      <w:r w:rsidRPr="000D0B17">
        <w:rPr>
          <w:rFonts w:ascii="Arial" w:hAnsi="Arial" w:cs="Arial"/>
          <w:szCs w:val="22"/>
        </w:rPr>
        <w:t xml:space="preserve">, transporte, colocação em </w:t>
      </w:r>
      <w:r w:rsidR="00C663E5" w:rsidRPr="000D0B17">
        <w:rPr>
          <w:rFonts w:ascii="Arial" w:hAnsi="Arial" w:cs="Arial"/>
          <w:szCs w:val="22"/>
        </w:rPr>
        <w:t>funcionamento</w:t>
      </w:r>
      <w:r w:rsidRPr="000D0B17">
        <w:rPr>
          <w:rFonts w:ascii="Arial" w:hAnsi="Arial" w:cs="Arial"/>
          <w:szCs w:val="22"/>
        </w:rPr>
        <w:t>, gara</w:t>
      </w:r>
      <w:r w:rsidR="00F43940" w:rsidRPr="000D0B17">
        <w:rPr>
          <w:rFonts w:ascii="Arial" w:hAnsi="Arial" w:cs="Arial"/>
          <w:szCs w:val="22"/>
        </w:rPr>
        <w:t>ntia</w:t>
      </w:r>
      <w:r w:rsidR="00C663E5" w:rsidRPr="000D0B17">
        <w:rPr>
          <w:rFonts w:ascii="Arial" w:hAnsi="Arial" w:cs="Arial"/>
          <w:szCs w:val="22"/>
        </w:rPr>
        <w:t xml:space="preserve"> e demais condições que s</w:t>
      </w:r>
      <w:r w:rsidRPr="000D0B17">
        <w:rPr>
          <w:rFonts w:ascii="Arial" w:hAnsi="Arial" w:cs="Arial"/>
          <w:szCs w:val="22"/>
        </w:rPr>
        <w:t xml:space="preserve">ão exigidas </w:t>
      </w:r>
      <w:r w:rsidR="00342232" w:rsidRPr="000D0B17">
        <w:rPr>
          <w:rFonts w:ascii="Arial" w:hAnsi="Arial" w:cs="Arial"/>
          <w:szCs w:val="22"/>
        </w:rPr>
        <w:t>pel</w:t>
      </w:r>
      <w:r w:rsidR="00342232">
        <w:rPr>
          <w:rFonts w:ascii="Arial" w:hAnsi="Arial" w:cs="Arial"/>
          <w:szCs w:val="22"/>
        </w:rPr>
        <w:t>a</w:t>
      </w:r>
      <w:r w:rsidR="00342232" w:rsidRPr="000D0B17">
        <w:rPr>
          <w:rFonts w:ascii="Arial" w:hAnsi="Arial" w:cs="Arial"/>
          <w:szCs w:val="22"/>
        </w:rPr>
        <w:t xml:space="preserve"> </w:t>
      </w:r>
      <w:r w:rsidR="00D06E28">
        <w:rPr>
          <w:rFonts w:ascii="Arial" w:hAnsi="Arial" w:cs="Arial"/>
          <w:szCs w:val="22"/>
        </w:rPr>
        <w:t>Companhia dos Vales do São Francisco e do Parnaíba</w:t>
      </w:r>
      <w:r w:rsidR="004804EA" w:rsidRPr="000D0B17">
        <w:rPr>
          <w:rFonts w:ascii="Arial" w:hAnsi="Arial" w:cs="Arial"/>
          <w:szCs w:val="22"/>
        </w:rPr>
        <w:t>-</w:t>
      </w:r>
      <w:r w:rsidR="00C663E5" w:rsidRPr="000D0B17">
        <w:rPr>
          <w:rFonts w:ascii="Arial" w:hAnsi="Arial" w:cs="Arial"/>
          <w:szCs w:val="22"/>
        </w:rPr>
        <w:t xml:space="preserve"> </w:t>
      </w:r>
      <w:r w:rsidR="00D06E28">
        <w:rPr>
          <w:rFonts w:ascii="Arial" w:hAnsi="Arial" w:cs="Arial"/>
          <w:szCs w:val="22"/>
        </w:rPr>
        <w:t>CODEVASF</w:t>
      </w:r>
      <w:r w:rsidR="004804EA" w:rsidRPr="000D0B17">
        <w:rPr>
          <w:rFonts w:ascii="Arial" w:hAnsi="Arial" w:cs="Arial"/>
          <w:szCs w:val="22"/>
        </w:rPr>
        <w:t xml:space="preserve"> -</w:t>
      </w:r>
      <w:r w:rsidR="00C663E5" w:rsidRPr="000D0B17">
        <w:rPr>
          <w:rFonts w:ascii="Arial" w:hAnsi="Arial" w:cs="Arial"/>
          <w:szCs w:val="22"/>
        </w:rPr>
        <w:t xml:space="preserve"> para </w:t>
      </w:r>
      <w:r w:rsidR="00F43940" w:rsidRPr="000D0B17">
        <w:rPr>
          <w:rFonts w:ascii="Arial" w:hAnsi="Arial" w:cs="Arial"/>
          <w:szCs w:val="22"/>
        </w:rPr>
        <w:t>todo</w:t>
      </w:r>
      <w:r w:rsidR="004804EA" w:rsidRPr="000D0B17">
        <w:rPr>
          <w:rFonts w:ascii="Arial" w:hAnsi="Arial" w:cs="Arial"/>
          <w:szCs w:val="22"/>
        </w:rPr>
        <w:t>s os materiais</w:t>
      </w:r>
      <w:r w:rsidR="00556087">
        <w:rPr>
          <w:rFonts w:ascii="Arial" w:hAnsi="Arial" w:cs="Arial"/>
          <w:szCs w:val="22"/>
        </w:rPr>
        <w:t xml:space="preserve"> </w:t>
      </w:r>
      <w:r w:rsidR="00B75665" w:rsidRPr="000D0B17">
        <w:rPr>
          <w:rFonts w:ascii="Arial" w:hAnsi="Arial" w:cs="Arial"/>
          <w:szCs w:val="22"/>
        </w:rPr>
        <w:t xml:space="preserve">e equipamentos de natureza </w:t>
      </w:r>
      <w:r w:rsidR="00C663E5" w:rsidRPr="000D0B17">
        <w:rPr>
          <w:rFonts w:ascii="Arial" w:hAnsi="Arial" w:cs="Arial"/>
          <w:szCs w:val="22"/>
        </w:rPr>
        <w:t>h</w:t>
      </w:r>
      <w:r w:rsidR="00B75665" w:rsidRPr="000D0B17">
        <w:rPr>
          <w:rFonts w:ascii="Arial" w:hAnsi="Arial" w:cs="Arial"/>
          <w:szCs w:val="22"/>
        </w:rPr>
        <w:t>idráulica, elétrica, eletrônica, mecânica</w:t>
      </w:r>
      <w:r w:rsidR="00556087">
        <w:rPr>
          <w:rFonts w:ascii="Arial" w:hAnsi="Arial" w:cs="Arial"/>
          <w:szCs w:val="22"/>
        </w:rPr>
        <w:t xml:space="preserve"> </w:t>
      </w:r>
      <w:r w:rsidR="00B75665" w:rsidRPr="000D0B17">
        <w:rPr>
          <w:rFonts w:ascii="Arial" w:hAnsi="Arial" w:cs="Arial"/>
          <w:szCs w:val="22"/>
        </w:rPr>
        <w:t xml:space="preserve">e eletromecânica </w:t>
      </w:r>
      <w:r w:rsidR="001A6A80" w:rsidRPr="000D0B17">
        <w:rPr>
          <w:rFonts w:ascii="Arial" w:hAnsi="Arial" w:cs="Arial"/>
          <w:szCs w:val="22"/>
        </w:rPr>
        <w:t>(doravante desi</w:t>
      </w:r>
      <w:r w:rsidR="00B75665" w:rsidRPr="000D0B17">
        <w:rPr>
          <w:rFonts w:ascii="Arial" w:hAnsi="Arial" w:cs="Arial"/>
          <w:szCs w:val="22"/>
        </w:rPr>
        <w:t>gnados simplesmente por ‘materiais</w:t>
      </w:r>
      <w:r w:rsidR="001A6A80" w:rsidRPr="000D0B17">
        <w:rPr>
          <w:rFonts w:ascii="Arial" w:hAnsi="Arial" w:cs="Arial"/>
          <w:szCs w:val="22"/>
        </w:rPr>
        <w:t xml:space="preserve"> e</w:t>
      </w:r>
      <w:r w:rsidR="00F43940" w:rsidRPr="000D0B17">
        <w:rPr>
          <w:rFonts w:ascii="Arial" w:hAnsi="Arial" w:cs="Arial"/>
          <w:szCs w:val="22"/>
        </w:rPr>
        <w:t xml:space="preserve"> equipamento</w:t>
      </w:r>
      <w:r w:rsidR="004804EA" w:rsidRPr="000D0B17">
        <w:rPr>
          <w:rFonts w:ascii="Arial" w:hAnsi="Arial" w:cs="Arial"/>
          <w:szCs w:val="22"/>
        </w:rPr>
        <w:t>s</w:t>
      </w:r>
      <w:r w:rsidR="00B75665" w:rsidRPr="000D0B17">
        <w:rPr>
          <w:rFonts w:ascii="Arial" w:hAnsi="Arial" w:cs="Arial"/>
          <w:szCs w:val="22"/>
        </w:rPr>
        <w:t>’)</w:t>
      </w:r>
      <w:r w:rsidR="001A6A80" w:rsidRPr="000D0B17">
        <w:rPr>
          <w:rFonts w:ascii="Arial" w:hAnsi="Arial" w:cs="Arial"/>
          <w:szCs w:val="22"/>
        </w:rPr>
        <w:t>, bem como</w:t>
      </w:r>
      <w:r w:rsidR="00556087">
        <w:rPr>
          <w:rFonts w:ascii="Arial" w:hAnsi="Arial" w:cs="Arial"/>
          <w:szCs w:val="22"/>
        </w:rPr>
        <w:t xml:space="preserve"> </w:t>
      </w:r>
      <w:r w:rsidR="001A6A80" w:rsidRPr="000D0B17">
        <w:rPr>
          <w:rFonts w:ascii="Arial" w:hAnsi="Arial" w:cs="Arial"/>
          <w:szCs w:val="22"/>
        </w:rPr>
        <w:t>d</w:t>
      </w:r>
      <w:r w:rsidR="00C40568" w:rsidRPr="000D0B17">
        <w:rPr>
          <w:rFonts w:ascii="Arial" w:hAnsi="Arial" w:cs="Arial"/>
          <w:szCs w:val="22"/>
        </w:rPr>
        <w:t>e</w:t>
      </w:r>
      <w:r w:rsidR="00556087">
        <w:rPr>
          <w:rFonts w:ascii="Arial" w:hAnsi="Arial" w:cs="Arial"/>
          <w:szCs w:val="22"/>
        </w:rPr>
        <w:t xml:space="preserve"> </w:t>
      </w:r>
      <w:r w:rsidR="007A78F1" w:rsidRPr="000D0B17">
        <w:rPr>
          <w:rFonts w:ascii="Arial" w:hAnsi="Arial" w:cs="Arial"/>
          <w:szCs w:val="22"/>
        </w:rPr>
        <w:t xml:space="preserve">quaisquer </w:t>
      </w:r>
      <w:r w:rsidR="003F453F" w:rsidRPr="000D0B17">
        <w:rPr>
          <w:rFonts w:ascii="Arial" w:hAnsi="Arial" w:cs="Arial"/>
          <w:szCs w:val="22"/>
        </w:rPr>
        <w:t>conjunto</w:t>
      </w:r>
      <w:r w:rsidR="004804EA" w:rsidRPr="000D0B17">
        <w:rPr>
          <w:rFonts w:ascii="Arial" w:hAnsi="Arial" w:cs="Arial"/>
          <w:szCs w:val="22"/>
        </w:rPr>
        <w:t>s</w:t>
      </w:r>
      <w:r w:rsidR="00556087">
        <w:rPr>
          <w:rFonts w:ascii="Arial" w:hAnsi="Arial" w:cs="Arial"/>
          <w:szCs w:val="22"/>
        </w:rPr>
        <w:t xml:space="preserve"> </w:t>
      </w:r>
      <w:r w:rsidR="001A6A80" w:rsidRPr="000D0B17">
        <w:rPr>
          <w:rFonts w:ascii="Arial" w:hAnsi="Arial" w:cs="Arial"/>
          <w:szCs w:val="22"/>
        </w:rPr>
        <w:t>destes</w:t>
      </w:r>
      <w:r w:rsidR="003F453F" w:rsidRPr="000D0B17">
        <w:rPr>
          <w:rFonts w:ascii="Arial" w:hAnsi="Arial" w:cs="Arial"/>
          <w:szCs w:val="22"/>
        </w:rPr>
        <w:t xml:space="preserve">, </w:t>
      </w:r>
      <w:r w:rsidR="00F43940" w:rsidRPr="000D0B17">
        <w:rPr>
          <w:rFonts w:ascii="Arial" w:hAnsi="Arial" w:cs="Arial"/>
          <w:szCs w:val="22"/>
        </w:rPr>
        <w:t>a ser</w:t>
      </w:r>
      <w:r w:rsidR="004804EA" w:rsidRPr="000D0B17">
        <w:rPr>
          <w:rFonts w:ascii="Arial" w:hAnsi="Arial" w:cs="Arial"/>
          <w:szCs w:val="22"/>
        </w:rPr>
        <w:t>em</w:t>
      </w:r>
      <w:r w:rsidR="00F43940" w:rsidRPr="000D0B17">
        <w:rPr>
          <w:rFonts w:ascii="Arial" w:hAnsi="Arial" w:cs="Arial"/>
          <w:szCs w:val="22"/>
        </w:rPr>
        <w:t xml:space="preserve"> instalado</w:t>
      </w:r>
      <w:r w:rsidR="004804EA" w:rsidRPr="000D0B17">
        <w:rPr>
          <w:rFonts w:ascii="Arial" w:hAnsi="Arial" w:cs="Arial"/>
          <w:szCs w:val="22"/>
        </w:rPr>
        <w:t>s</w:t>
      </w:r>
      <w:r w:rsidR="00556087">
        <w:rPr>
          <w:rFonts w:ascii="Arial" w:hAnsi="Arial" w:cs="Arial"/>
          <w:szCs w:val="22"/>
        </w:rPr>
        <w:t xml:space="preserve"> </w:t>
      </w:r>
      <w:r w:rsidR="00F43940" w:rsidRPr="000D0B17">
        <w:rPr>
          <w:rFonts w:ascii="Arial" w:hAnsi="Arial" w:cs="Arial"/>
          <w:szCs w:val="22"/>
        </w:rPr>
        <w:t>em sistema de água</w:t>
      </w:r>
      <w:r w:rsidR="00556087">
        <w:rPr>
          <w:rFonts w:ascii="Arial" w:hAnsi="Arial" w:cs="Arial"/>
          <w:szCs w:val="22"/>
        </w:rPr>
        <w:t xml:space="preserve"> </w:t>
      </w:r>
      <w:r w:rsidR="00F43940" w:rsidRPr="000D0B17">
        <w:rPr>
          <w:rFonts w:ascii="Arial" w:hAnsi="Arial" w:cs="Arial"/>
          <w:szCs w:val="22"/>
        </w:rPr>
        <w:t>da</w:t>
      </w:r>
      <w:r w:rsidR="00556087">
        <w:rPr>
          <w:rFonts w:ascii="Arial" w:hAnsi="Arial" w:cs="Arial"/>
          <w:szCs w:val="22"/>
        </w:rPr>
        <w:t xml:space="preserve"> </w:t>
      </w:r>
      <w:r w:rsidR="004804EA" w:rsidRPr="000D0B17">
        <w:rPr>
          <w:rFonts w:ascii="Arial" w:hAnsi="Arial" w:cs="Arial"/>
          <w:szCs w:val="22"/>
        </w:rPr>
        <w:t>companhia</w:t>
      </w:r>
      <w:r w:rsidR="00556087">
        <w:rPr>
          <w:rFonts w:ascii="Arial" w:hAnsi="Arial" w:cs="Arial"/>
          <w:szCs w:val="22"/>
        </w:rPr>
        <w:t xml:space="preserve"> </w:t>
      </w:r>
      <w:r w:rsidR="003F453F" w:rsidRPr="000D0B17">
        <w:rPr>
          <w:rFonts w:ascii="Arial" w:hAnsi="Arial" w:cs="Arial"/>
          <w:szCs w:val="22"/>
        </w:rPr>
        <w:t>conforme as indicações de</w:t>
      </w:r>
      <w:r w:rsidR="00C663E5" w:rsidRPr="000D0B17">
        <w:rPr>
          <w:rFonts w:ascii="Arial" w:hAnsi="Arial" w:cs="Arial"/>
          <w:szCs w:val="22"/>
        </w:rPr>
        <w:t xml:space="preserve"> Projeto.</w:t>
      </w:r>
    </w:p>
    <w:p w14:paraId="301528D2" w14:textId="0627ADE8" w:rsidR="00636AE3" w:rsidRPr="000D0B17" w:rsidRDefault="00C663E5" w:rsidP="00A82472">
      <w:pPr>
        <w:spacing w:before="120" w:after="120" w:line="276" w:lineRule="auto"/>
        <w:jc w:val="both"/>
        <w:rPr>
          <w:rFonts w:ascii="Arial" w:hAnsi="Arial" w:cs="Arial"/>
          <w:szCs w:val="22"/>
        </w:rPr>
      </w:pPr>
      <w:r w:rsidRPr="000D0B17">
        <w:rPr>
          <w:rFonts w:ascii="Arial" w:hAnsi="Arial" w:cs="Arial"/>
          <w:szCs w:val="22"/>
        </w:rPr>
        <w:t>Além da presente Especificação Geral</w:t>
      </w:r>
      <w:r w:rsidR="007A78F1" w:rsidRPr="000D0B17">
        <w:rPr>
          <w:rFonts w:ascii="Arial" w:hAnsi="Arial" w:cs="Arial"/>
          <w:szCs w:val="22"/>
        </w:rPr>
        <w:t>, deve</w:t>
      </w:r>
      <w:r w:rsidRPr="000D0B17">
        <w:rPr>
          <w:rFonts w:ascii="Arial" w:hAnsi="Arial" w:cs="Arial"/>
          <w:szCs w:val="22"/>
        </w:rPr>
        <w:t xml:space="preserve"> ser obedecida </w:t>
      </w:r>
      <w:r w:rsidR="00187E7B" w:rsidRPr="000D0B17">
        <w:rPr>
          <w:rFonts w:ascii="Arial" w:hAnsi="Arial" w:cs="Arial"/>
          <w:szCs w:val="22"/>
        </w:rPr>
        <w:t>à</w:t>
      </w:r>
      <w:r w:rsidRPr="000D0B17">
        <w:rPr>
          <w:rFonts w:ascii="Arial" w:hAnsi="Arial" w:cs="Arial"/>
          <w:szCs w:val="22"/>
        </w:rPr>
        <w:t xml:space="preserve"> especificação particular de cada equipamento ou material</w:t>
      </w:r>
      <w:r w:rsidR="003F453F" w:rsidRPr="000D0B17">
        <w:rPr>
          <w:rFonts w:ascii="Arial" w:hAnsi="Arial" w:cs="Arial"/>
          <w:szCs w:val="22"/>
        </w:rPr>
        <w:t xml:space="preserve">, ou </w:t>
      </w:r>
      <w:r w:rsidR="007A78F1" w:rsidRPr="000D0B17">
        <w:rPr>
          <w:rFonts w:ascii="Arial" w:hAnsi="Arial" w:cs="Arial"/>
          <w:szCs w:val="22"/>
        </w:rPr>
        <w:t xml:space="preserve">de </w:t>
      </w:r>
      <w:r w:rsidR="003F453F" w:rsidRPr="000D0B17">
        <w:rPr>
          <w:rFonts w:ascii="Arial" w:hAnsi="Arial" w:cs="Arial"/>
          <w:szCs w:val="22"/>
        </w:rPr>
        <w:t>conjunto destes</w:t>
      </w:r>
      <w:r w:rsidR="00DF4A76">
        <w:rPr>
          <w:rFonts w:ascii="Arial" w:hAnsi="Arial" w:cs="Arial"/>
          <w:szCs w:val="22"/>
        </w:rPr>
        <w:t>, conforme Anexo</w:t>
      </w:r>
      <w:r w:rsidRPr="000D0B17">
        <w:rPr>
          <w:rFonts w:ascii="Arial" w:hAnsi="Arial" w:cs="Arial"/>
          <w:szCs w:val="22"/>
        </w:rPr>
        <w:t>.</w:t>
      </w:r>
      <w:r w:rsidR="00FC2FDF">
        <w:rPr>
          <w:rFonts w:ascii="Arial" w:hAnsi="Arial" w:cs="Arial"/>
          <w:szCs w:val="22"/>
        </w:rPr>
        <w:t xml:space="preserve"> </w:t>
      </w:r>
      <w:r w:rsidR="00636AE3" w:rsidRPr="000D0B17">
        <w:rPr>
          <w:rFonts w:ascii="Arial" w:hAnsi="Arial" w:cs="Arial"/>
          <w:szCs w:val="22"/>
        </w:rPr>
        <w:t xml:space="preserve">As quantidades são definidas nas </w:t>
      </w:r>
      <w:r w:rsidR="00891F09" w:rsidRPr="000D0B17">
        <w:rPr>
          <w:rFonts w:ascii="Arial" w:hAnsi="Arial" w:cs="Arial"/>
          <w:szCs w:val="22"/>
        </w:rPr>
        <w:t>Listas de Materiais e Equipamentos</w:t>
      </w:r>
      <w:r w:rsidR="00636AE3" w:rsidRPr="000D0B17">
        <w:rPr>
          <w:rFonts w:ascii="Arial" w:hAnsi="Arial" w:cs="Arial"/>
          <w:szCs w:val="22"/>
        </w:rPr>
        <w:t>.</w:t>
      </w:r>
    </w:p>
    <w:p w14:paraId="36CBC839" w14:textId="77777777" w:rsidR="00C663E5" w:rsidRPr="000D0B17" w:rsidRDefault="001039E7" w:rsidP="00134990">
      <w:pPr>
        <w:pStyle w:val="Ttulo4"/>
        <w:tabs>
          <w:tab w:val="left" w:pos="462"/>
        </w:tabs>
        <w:spacing w:before="120" w:after="120" w:line="276" w:lineRule="auto"/>
        <w:ind w:left="720" w:right="0"/>
        <w:rPr>
          <w:rFonts w:ascii="Arial" w:hAnsi="Arial" w:cs="Arial"/>
          <w:caps w:val="0"/>
          <w:smallCaps/>
          <w:szCs w:val="22"/>
        </w:rPr>
      </w:pPr>
      <w:r w:rsidRPr="000D0B17">
        <w:rPr>
          <w:rFonts w:ascii="Arial" w:hAnsi="Arial" w:cs="Arial"/>
          <w:caps w:val="0"/>
          <w:smallCaps/>
          <w:szCs w:val="22"/>
        </w:rPr>
        <w:t>Denominaç</w:t>
      </w:r>
      <w:r w:rsidR="00C663E5" w:rsidRPr="000D0B17">
        <w:rPr>
          <w:rFonts w:ascii="Arial" w:hAnsi="Arial" w:cs="Arial"/>
          <w:caps w:val="0"/>
          <w:smallCaps/>
          <w:szCs w:val="22"/>
        </w:rPr>
        <w:t>ões</w:t>
      </w:r>
    </w:p>
    <w:p w14:paraId="42CCF492" w14:textId="22608730" w:rsidR="00C663E5" w:rsidRDefault="00C663E5" w:rsidP="00A82472">
      <w:pPr>
        <w:spacing w:before="120" w:after="120" w:line="276" w:lineRule="auto"/>
        <w:jc w:val="both"/>
        <w:rPr>
          <w:rFonts w:ascii="Arial" w:hAnsi="Arial" w:cs="Arial"/>
          <w:szCs w:val="22"/>
        </w:rPr>
      </w:pPr>
      <w:r w:rsidRPr="000D0B17">
        <w:rPr>
          <w:rFonts w:ascii="Arial" w:hAnsi="Arial" w:cs="Arial"/>
          <w:szCs w:val="22"/>
        </w:rPr>
        <w:t>Nesta</w:t>
      </w:r>
      <w:r w:rsidR="00EC20B7">
        <w:rPr>
          <w:rFonts w:ascii="Arial" w:hAnsi="Arial" w:cs="Arial"/>
          <w:szCs w:val="22"/>
        </w:rPr>
        <w:t>s</w:t>
      </w:r>
      <w:r w:rsidRPr="000D0B17">
        <w:rPr>
          <w:rFonts w:ascii="Arial" w:hAnsi="Arial" w:cs="Arial"/>
          <w:szCs w:val="22"/>
        </w:rPr>
        <w:t xml:space="preserve"> Especificaç</w:t>
      </w:r>
      <w:r w:rsidR="00EC20B7">
        <w:rPr>
          <w:rFonts w:ascii="Arial" w:hAnsi="Arial" w:cs="Arial"/>
          <w:szCs w:val="22"/>
        </w:rPr>
        <w:t>ões</w:t>
      </w:r>
      <w:r w:rsidR="003F453F" w:rsidRPr="000D0B17">
        <w:rPr>
          <w:rFonts w:ascii="Arial" w:hAnsi="Arial" w:cs="Arial"/>
          <w:szCs w:val="22"/>
        </w:rPr>
        <w:t xml:space="preserve">, </w:t>
      </w:r>
      <w:r w:rsidRPr="000D0B17">
        <w:rPr>
          <w:rFonts w:ascii="Arial" w:hAnsi="Arial" w:cs="Arial"/>
          <w:szCs w:val="22"/>
        </w:rPr>
        <w:t xml:space="preserve">os termos </w:t>
      </w:r>
      <w:r w:rsidR="009141E8" w:rsidRPr="000D0B17">
        <w:rPr>
          <w:rFonts w:ascii="Arial" w:hAnsi="Arial" w:cs="Arial"/>
          <w:szCs w:val="22"/>
        </w:rPr>
        <w:t xml:space="preserve">listados </w:t>
      </w:r>
      <w:r w:rsidRPr="000D0B17">
        <w:rPr>
          <w:rFonts w:ascii="Arial" w:hAnsi="Arial" w:cs="Arial"/>
          <w:szCs w:val="22"/>
        </w:rPr>
        <w:t xml:space="preserve">a seguir </w:t>
      </w:r>
      <w:r w:rsidR="009141E8" w:rsidRPr="000D0B17">
        <w:rPr>
          <w:rFonts w:ascii="Arial" w:hAnsi="Arial" w:cs="Arial"/>
          <w:szCs w:val="22"/>
        </w:rPr>
        <w:t>assumem</w:t>
      </w:r>
      <w:r w:rsidRPr="000D0B17">
        <w:rPr>
          <w:rFonts w:ascii="Arial" w:hAnsi="Arial" w:cs="Arial"/>
          <w:szCs w:val="22"/>
        </w:rPr>
        <w:t xml:space="preserve"> os seguintes significados:</w:t>
      </w:r>
    </w:p>
    <w:p w14:paraId="4BCF51EA" w14:textId="272A19C7" w:rsidR="00050573" w:rsidRPr="000D0B17" w:rsidRDefault="00D06E28" w:rsidP="00E25EEA">
      <w:pPr>
        <w:numPr>
          <w:ilvl w:val="0"/>
          <w:numId w:val="3"/>
        </w:numPr>
        <w:spacing w:before="120" w:after="120" w:line="276" w:lineRule="auto"/>
        <w:jc w:val="both"/>
        <w:rPr>
          <w:rFonts w:ascii="Arial" w:hAnsi="Arial" w:cs="Arial"/>
          <w:szCs w:val="22"/>
        </w:rPr>
      </w:pPr>
      <w:r>
        <w:rPr>
          <w:rFonts w:ascii="Arial" w:hAnsi="Arial" w:cs="Arial"/>
          <w:szCs w:val="22"/>
        </w:rPr>
        <w:t>CODEVASF</w:t>
      </w:r>
      <w:r w:rsidR="00050573" w:rsidRPr="000D0B17">
        <w:rPr>
          <w:rFonts w:ascii="Arial" w:hAnsi="Arial" w:cs="Arial"/>
          <w:szCs w:val="22"/>
        </w:rPr>
        <w:t xml:space="preserve"> – </w:t>
      </w:r>
      <w:r>
        <w:rPr>
          <w:rFonts w:ascii="Arial" w:hAnsi="Arial" w:cs="Arial"/>
          <w:szCs w:val="22"/>
        </w:rPr>
        <w:t>Companhia dos Vales do São Francisco e do Parnaíba</w:t>
      </w:r>
      <w:r w:rsidR="00FC39FD" w:rsidRPr="000D0B17">
        <w:rPr>
          <w:rFonts w:ascii="Arial" w:hAnsi="Arial" w:cs="Arial"/>
          <w:szCs w:val="22"/>
        </w:rPr>
        <w:t>,</w:t>
      </w:r>
      <w:r w:rsidR="00050573" w:rsidRPr="000D0B17">
        <w:rPr>
          <w:rFonts w:ascii="Arial" w:hAnsi="Arial" w:cs="Arial"/>
          <w:szCs w:val="22"/>
        </w:rPr>
        <w:t xml:space="preserve"> ou seus prepostos formalmente constituídos</w:t>
      </w:r>
      <w:r w:rsidR="005E7603" w:rsidRPr="000D0B17">
        <w:rPr>
          <w:rFonts w:ascii="Arial" w:hAnsi="Arial" w:cs="Arial"/>
          <w:szCs w:val="22"/>
        </w:rPr>
        <w:t>, especialmente a Gerenciadora</w:t>
      </w:r>
      <w:r w:rsidR="00050573" w:rsidRPr="000D0B17">
        <w:rPr>
          <w:rFonts w:ascii="Arial" w:hAnsi="Arial" w:cs="Arial"/>
          <w:szCs w:val="22"/>
        </w:rPr>
        <w:t>;</w:t>
      </w:r>
    </w:p>
    <w:p w14:paraId="6B8665C8" w14:textId="20B81066" w:rsidR="00C175D3" w:rsidRPr="000D0B17" w:rsidRDefault="00C175D3" w:rsidP="00E25EEA">
      <w:pPr>
        <w:numPr>
          <w:ilvl w:val="0"/>
          <w:numId w:val="3"/>
        </w:numPr>
        <w:spacing w:before="120" w:after="120" w:line="276" w:lineRule="auto"/>
        <w:jc w:val="both"/>
        <w:rPr>
          <w:rFonts w:ascii="Arial" w:hAnsi="Arial" w:cs="Arial"/>
          <w:szCs w:val="22"/>
        </w:rPr>
      </w:pPr>
      <w:r w:rsidRPr="000D0B17">
        <w:rPr>
          <w:rFonts w:ascii="Arial" w:hAnsi="Arial" w:cs="Arial"/>
          <w:szCs w:val="22"/>
        </w:rPr>
        <w:t>C</w:t>
      </w:r>
      <w:r w:rsidR="00D06E28">
        <w:rPr>
          <w:rFonts w:ascii="Arial" w:hAnsi="Arial" w:cs="Arial"/>
          <w:szCs w:val="22"/>
        </w:rPr>
        <w:t>OELBA</w:t>
      </w:r>
      <w:r w:rsidRPr="000D0B17">
        <w:rPr>
          <w:rFonts w:ascii="Arial" w:hAnsi="Arial" w:cs="Arial"/>
          <w:szCs w:val="22"/>
        </w:rPr>
        <w:t xml:space="preserve"> – </w:t>
      </w:r>
      <w:r w:rsidR="00D06E28">
        <w:rPr>
          <w:rFonts w:ascii="Arial" w:hAnsi="Arial" w:cs="Arial"/>
          <w:szCs w:val="22"/>
        </w:rPr>
        <w:t>Companhia de Eletricidade do Estado da Bahia</w:t>
      </w:r>
      <w:r w:rsidRPr="000D0B17">
        <w:rPr>
          <w:rFonts w:ascii="Arial" w:hAnsi="Arial" w:cs="Arial"/>
          <w:szCs w:val="22"/>
        </w:rPr>
        <w:t xml:space="preserve"> – Concessionária estadual de energia elétrica, responsável pela aprovação dos projetos executivos, métodos construtivos e recebimento final das obras de eletrificação até o ponto de entrega e medição de energia;</w:t>
      </w:r>
    </w:p>
    <w:p w14:paraId="1DFB9974" w14:textId="1D002D07" w:rsidR="005E7603" w:rsidRPr="000D0B17" w:rsidRDefault="005E7603" w:rsidP="00E25EEA">
      <w:pPr>
        <w:numPr>
          <w:ilvl w:val="0"/>
          <w:numId w:val="3"/>
        </w:numPr>
        <w:spacing w:before="120" w:after="120" w:line="276" w:lineRule="auto"/>
        <w:jc w:val="both"/>
        <w:rPr>
          <w:rFonts w:ascii="Arial" w:hAnsi="Arial" w:cs="Arial"/>
          <w:szCs w:val="22"/>
        </w:rPr>
      </w:pPr>
      <w:r w:rsidRPr="000D0B17">
        <w:rPr>
          <w:rFonts w:ascii="Arial" w:hAnsi="Arial" w:cs="Arial"/>
          <w:szCs w:val="22"/>
        </w:rPr>
        <w:t xml:space="preserve">Gerenciadora – empresa responsável pelo gerenciamento das obras, designada pela </w:t>
      </w:r>
      <w:r w:rsidR="00D06E28">
        <w:rPr>
          <w:rFonts w:ascii="Arial" w:hAnsi="Arial" w:cs="Arial"/>
          <w:szCs w:val="22"/>
        </w:rPr>
        <w:t>CODEVASF</w:t>
      </w:r>
      <w:r w:rsidRPr="000D0B17">
        <w:rPr>
          <w:rFonts w:ascii="Arial" w:hAnsi="Arial" w:cs="Arial"/>
          <w:szCs w:val="22"/>
        </w:rPr>
        <w:t>;</w:t>
      </w:r>
    </w:p>
    <w:p w14:paraId="583AAAEA" w14:textId="77777777" w:rsidR="00C663E5" w:rsidRPr="000D0B17" w:rsidRDefault="00C663E5" w:rsidP="00E25EEA">
      <w:pPr>
        <w:numPr>
          <w:ilvl w:val="0"/>
          <w:numId w:val="3"/>
        </w:numPr>
        <w:spacing w:before="120" w:after="120" w:line="276" w:lineRule="auto"/>
        <w:jc w:val="both"/>
        <w:rPr>
          <w:rFonts w:ascii="Arial" w:hAnsi="Arial" w:cs="Arial"/>
          <w:szCs w:val="22"/>
        </w:rPr>
      </w:pPr>
      <w:r w:rsidRPr="000D0B17">
        <w:rPr>
          <w:rFonts w:ascii="Arial" w:hAnsi="Arial" w:cs="Arial"/>
          <w:szCs w:val="22"/>
        </w:rPr>
        <w:t>Proponente</w:t>
      </w:r>
      <w:r w:rsidR="008A6ECC" w:rsidRPr="000D0B17">
        <w:rPr>
          <w:rFonts w:ascii="Arial" w:hAnsi="Arial" w:cs="Arial"/>
          <w:szCs w:val="22"/>
        </w:rPr>
        <w:t xml:space="preserve"> – </w:t>
      </w:r>
      <w:r w:rsidRPr="000D0B17">
        <w:rPr>
          <w:rFonts w:ascii="Arial" w:hAnsi="Arial" w:cs="Arial"/>
          <w:szCs w:val="22"/>
        </w:rPr>
        <w:t xml:space="preserve">empresa que apresenta </w:t>
      </w:r>
      <w:r w:rsidR="003E4956" w:rsidRPr="000D0B17">
        <w:rPr>
          <w:rFonts w:ascii="Arial" w:hAnsi="Arial" w:cs="Arial"/>
          <w:szCs w:val="22"/>
        </w:rPr>
        <w:t>Proposta de</w:t>
      </w:r>
      <w:r w:rsidR="00187E7B">
        <w:rPr>
          <w:rFonts w:ascii="Arial" w:hAnsi="Arial" w:cs="Arial"/>
          <w:szCs w:val="22"/>
        </w:rPr>
        <w:t xml:space="preserve"> </w:t>
      </w:r>
      <w:r w:rsidR="003E4956" w:rsidRPr="000D0B17">
        <w:rPr>
          <w:rFonts w:ascii="Arial" w:hAnsi="Arial" w:cs="Arial"/>
          <w:szCs w:val="22"/>
        </w:rPr>
        <w:t xml:space="preserve">Fornecimento </w:t>
      </w:r>
      <w:r w:rsidRPr="000D0B17">
        <w:rPr>
          <w:rFonts w:ascii="Arial" w:hAnsi="Arial" w:cs="Arial"/>
          <w:szCs w:val="22"/>
        </w:rPr>
        <w:t>dos equi</w:t>
      </w:r>
      <w:r w:rsidR="008A6ECC" w:rsidRPr="000D0B17">
        <w:rPr>
          <w:rFonts w:ascii="Arial" w:hAnsi="Arial" w:cs="Arial"/>
          <w:szCs w:val="22"/>
        </w:rPr>
        <w:t>pamentos ou materiais</w:t>
      </w:r>
      <w:r w:rsidRPr="000D0B17">
        <w:rPr>
          <w:rFonts w:ascii="Arial" w:hAnsi="Arial" w:cs="Arial"/>
          <w:szCs w:val="22"/>
        </w:rPr>
        <w:t>;</w:t>
      </w:r>
    </w:p>
    <w:p w14:paraId="5DBBC08D" w14:textId="77777777" w:rsidR="00C663E5" w:rsidRPr="000D0B17" w:rsidRDefault="008A6ECC" w:rsidP="00E25EEA">
      <w:pPr>
        <w:numPr>
          <w:ilvl w:val="0"/>
          <w:numId w:val="3"/>
        </w:numPr>
        <w:spacing w:before="120" w:after="120" w:line="276" w:lineRule="auto"/>
        <w:jc w:val="both"/>
        <w:rPr>
          <w:rFonts w:ascii="Arial" w:hAnsi="Arial" w:cs="Arial"/>
          <w:szCs w:val="22"/>
        </w:rPr>
      </w:pPr>
      <w:r w:rsidRPr="000D0B17">
        <w:rPr>
          <w:rFonts w:ascii="Arial" w:hAnsi="Arial" w:cs="Arial"/>
          <w:szCs w:val="22"/>
        </w:rPr>
        <w:t xml:space="preserve">Fornecedor – </w:t>
      </w:r>
      <w:r w:rsidR="001039E7" w:rsidRPr="000D0B17">
        <w:rPr>
          <w:rFonts w:ascii="Arial" w:hAnsi="Arial" w:cs="Arial"/>
          <w:szCs w:val="22"/>
        </w:rPr>
        <w:t xml:space="preserve">empresa à qual </w:t>
      </w:r>
      <w:r w:rsidR="00C663E5" w:rsidRPr="000D0B17">
        <w:rPr>
          <w:rFonts w:ascii="Arial" w:hAnsi="Arial" w:cs="Arial"/>
          <w:szCs w:val="22"/>
        </w:rPr>
        <w:t xml:space="preserve">é confiado o fornecimento dos equipamentos ou </w:t>
      </w:r>
      <w:r w:rsidRPr="000D0B17">
        <w:rPr>
          <w:rFonts w:ascii="Arial" w:hAnsi="Arial" w:cs="Arial"/>
          <w:szCs w:val="22"/>
        </w:rPr>
        <w:t>materiais</w:t>
      </w:r>
      <w:r w:rsidR="00C663E5" w:rsidRPr="000D0B17">
        <w:rPr>
          <w:rFonts w:ascii="Arial" w:hAnsi="Arial" w:cs="Arial"/>
          <w:szCs w:val="22"/>
        </w:rPr>
        <w:t>;</w:t>
      </w:r>
    </w:p>
    <w:p w14:paraId="06D6D07F" w14:textId="695254BB" w:rsidR="00C663E5" w:rsidRPr="000D0B17" w:rsidRDefault="003F453F" w:rsidP="00E25EEA">
      <w:pPr>
        <w:numPr>
          <w:ilvl w:val="0"/>
          <w:numId w:val="3"/>
        </w:numPr>
        <w:spacing w:before="120" w:after="120" w:line="276" w:lineRule="auto"/>
        <w:jc w:val="both"/>
        <w:rPr>
          <w:rFonts w:ascii="Arial" w:hAnsi="Arial" w:cs="Arial"/>
          <w:szCs w:val="22"/>
        </w:rPr>
      </w:pPr>
      <w:r w:rsidRPr="000D0B17">
        <w:rPr>
          <w:rFonts w:ascii="Arial" w:hAnsi="Arial" w:cs="Arial"/>
          <w:szCs w:val="22"/>
        </w:rPr>
        <w:t xml:space="preserve">Fabricante – empresa(s) </w:t>
      </w:r>
      <w:r w:rsidR="00C663E5" w:rsidRPr="000D0B17">
        <w:rPr>
          <w:rFonts w:ascii="Arial" w:hAnsi="Arial" w:cs="Arial"/>
          <w:szCs w:val="22"/>
        </w:rPr>
        <w:t>que fabrica</w:t>
      </w:r>
      <w:r w:rsidRPr="000D0B17">
        <w:rPr>
          <w:rFonts w:ascii="Arial" w:hAnsi="Arial" w:cs="Arial"/>
          <w:szCs w:val="22"/>
        </w:rPr>
        <w:t>(m)</w:t>
      </w:r>
      <w:r w:rsidR="00C663E5" w:rsidRPr="000D0B17">
        <w:rPr>
          <w:rFonts w:ascii="Arial" w:hAnsi="Arial" w:cs="Arial"/>
          <w:szCs w:val="22"/>
        </w:rPr>
        <w:t xml:space="preserve"> matéria prima, </w:t>
      </w:r>
      <w:r w:rsidR="008A6ECC" w:rsidRPr="000D0B17">
        <w:rPr>
          <w:rFonts w:ascii="Arial" w:hAnsi="Arial" w:cs="Arial"/>
          <w:szCs w:val="22"/>
        </w:rPr>
        <w:t xml:space="preserve">materiais, </w:t>
      </w:r>
      <w:r w:rsidR="00C663E5" w:rsidRPr="000D0B17">
        <w:rPr>
          <w:rFonts w:ascii="Arial" w:hAnsi="Arial" w:cs="Arial"/>
          <w:szCs w:val="22"/>
        </w:rPr>
        <w:t xml:space="preserve">peças ou equipamentos a serem fornecidos, </w:t>
      </w:r>
      <w:r w:rsidR="008A6ECC" w:rsidRPr="000D0B17">
        <w:rPr>
          <w:rFonts w:ascii="Arial" w:hAnsi="Arial" w:cs="Arial"/>
          <w:szCs w:val="22"/>
        </w:rPr>
        <w:t>direta ou indiretamente</w:t>
      </w:r>
      <w:r w:rsidR="00C663E5" w:rsidRPr="000D0B17">
        <w:rPr>
          <w:rFonts w:ascii="Arial" w:hAnsi="Arial" w:cs="Arial"/>
          <w:szCs w:val="22"/>
        </w:rPr>
        <w:t xml:space="preserve">, à </w:t>
      </w:r>
      <w:r w:rsidR="00D06E28">
        <w:rPr>
          <w:rFonts w:ascii="Arial" w:hAnsi="Arial" w:cs="Arial"/>
          <w:szCs w:val="22"/>
        </w:rPr>
        <w:t>CODEVASF</w:t>
      </w:r>
      <w:r w:rsidR="00C663E5" w:rsidRPr="000D0B17">
        <w:rPr>
          <w:rFonts w:ascii="Arial" w:hAnsi="Arial" w:cs="Arial"/>
          <w:szCs w:val="22"/>
        </w:rPr>
        <w:t>;</w:t>
      </w:r>
    </w:p>
    <w:p w14:paraId="7A09417E" w14:textId="66BBB525" w:rsidR="00C663E5" w:rsidRPr="000D0B17" w:rsidRDefault="00C663E5" w:rsidP="00E25EEA">
      <w:pPr>
        <w:numPr>
          <w:ilvl w:val="0"/>
          <w:numId w:val="3"/>
        </w:numPr>
        <w:spacing w:before="120" w:after="120" w:line="276" w:lineRule="auto"/>
        <w:jc w:val="both"/>
        <w:rPr>
          <w:rFonts w:ascii="Arial" w:hAnsi="Arial" w:cs="Arial"/>
          <w:szCs w:val="22"/>
        </w:rPr>
      </w:pPr>
      <w:r w:rsidRPr="000D0B17">
        <w:rPr>
          <w:rFonts w:ascii="Arial" w:hAnsi="Arial" w:cs="Arial"/>
          <w:szCs w:val="22"/>
        </w:rPr>
        <w:t xml:space="preserve">Inspetor – pessoa ou organização </w:t>
      </w:r>
      <w:r w:rsidR="008A6ECC" w:rsidRPr="000D0B17">
        <w:rPr>
          <w:rFonts w:ascii="Arial" w:hAnsi="Arial" w:cs="Arial"/>
          <w:szCs w:val="22"/>
        </w:rPr>
        <w:t>autorizada</w:t>
      </w:r>
      <w:r w:rsidRPr="000D0B17">
        <w:rPr>
          <w:rFonts w:ascii="Arial" w:hAnsi="Arial" w:cs="Arial"/>
          <w:szCs w:val="22"/>
        </w:rPr>
        <w:t xml:space="preserve"> pela </w:t>
      </w:r>
      <w:r w:rsidR="00D06E28">
        <w:rPr>
          <w:rFonts w:ascii="Arial" w:hAnsi="Arial" w:cs="Arial"/>
          <w:szCs w:val="22"/>
        </w:rPr>
        <w:t>CODEVASF</w:t>
      </w:r>
      <w:r w:rsidR="008A6ECC" w:rsidRPr="000D0B17">
        <w:rPr>
          <w:rFonts w:ascii="Arial" w:hAnsi="Arial" w:cs="Arial"/>
          <w:szCs w:val="22"/>
        </w:rPr>
        <w:t xml:space="preserve"> </w:t>
      </w:r>
      <w:r w:rsidRPr="000D0B17">
        <w:rPr>
          <w:rFonts w:ascii="Arial" w:hAnsi="Arial" w:cs="Arial"/>
          <w:szCs w:val="22"/>
        </w:rPr>
        <w:t>para inspeção de provas, testes e ensaios das peças</w:t>
      </w:r>
      <w:r w:rsidR="008A6ECC" w:rsidRPr="000D0B17">
        <w:rPr>
          <w:rFonts w:ascii="Arial" w:hAnsi="Arial" w:cs="Arial"/>
          <w:szCs w:val="22"/>
        </w:rPr>
        <w:t>, materiais</w:t>
      </w:r>
      <w:r w:rsidRPr="000D0B17">
        <w:rPr>
          <w:rFonts w:ascii="Arial" w:hAnsi="Arial" w:cs="Arial"/>
          <w:szCs w:val="22"/>
        </w:rPr>
        <w:t xml:space="preserve"> e</w:t>
      </w:r>
      <w:r w:rsidR="008A6ECC" w:rsidRPr="000D0B17">
        <w:rPr>
          <w:rFonts w:ascii="Arial" w:hAnsi="Arial" w:cs="Arial"/>
          <w:szCs w:val="22"/>
        </w:rPr>
        <w:t>/ou</w:t>
      </w:r>
      <w:r w:rsidRPr="000D0B17">
        <w:rPr>
          <w:rFonts w:ascii="Arial" w:hAnsi="Arial" w:cs="Arial"/>
          <w:szCs w:val="22"/>
        </w:rPr>
        <w:t xml:space="preserve"> dos equipamentos a serem fornecido</w:t>
      </w:r>
      <w:r w:rsidR="00E41293" w:rsidRPr="000D0B17">
        <w:rPr>
          <w:rFonts w:ascii="Arial" w:hAnsi="Arial" w:cs="Arial"/>
          <w:szCs w:val="22"/>
        </w:rPr>
        <w:t>s;</w:t>
      </w:r>
    </w:p>
    <w:p w14:paraId="5022892A" w14:textId="378AF3DB" w:rsidR="0048552F" w:rsidRPr="000D0B17" w:rsidRDefault="0048552F" w:rsidP="00E25EEA">
      <w:pPr>
        <w:numPr>
          <w:ilvl w:val="0"/>
          <w:numId w:val="3"/>
        </w:numPr>
        <w:spacing w:before="120" w:after="120" w:line="276" w:lineRule="auto"/>
        <w:jc w:val="both"/>
        <w:rPr>
          <w:rFonts w:ascii="Arial" w:hAnsi="Arial" w:cs="Arial"/>
          <w:szCs w:val="22"/>
        </w:rPr>
      </w:pPr>
      <w:r w:rsidRPr="000D0B17">
        <w:rPr>
          <w:rFonts w:ascii="Arial" w:hAnsi="Arial" w:cs="Arial"/>
          <w:szCs w:val="22"/>
        </w:rPr>
        <w:t xml:space="preserve">Empreiteira – empresa contratada pela </w:t>
      </w:r>
      <w:bookmarkStart w:id="1" w:name="_Hlk68783612"/>
      <w:r w:rsidR="00D06E28">
        <w:rPr>
          <w:rFonts w:ascii="Arial" w:hAnsi="Arial" w:cs="Arial"/>
          <w:szCs w:val="22"/>
        </w:rPr>
        <w:t>CODEVASF</w:t>
      </w:r>
      <w:bookmarkEnd w:id="1"/>
      <w:r w:rsidRPr="000D0B17">
        <w:rPr>
          <w:rFonts w:ascii="Arial" w:hAnsi="Arial" w:cs="Arial"/>
          <w:szCs w:val="22"/>
        </w:rPr>
        <w:t xml:space="preserve"> para a execução das obras </w:t>
      </w:r>
      <w:r w:rsidR="00696C61" w:rsidRPr="000D0B17">
        <w:rPr>
          <w:rFonts w:ascii="Arial" w:hAnsi="Arial" w:cs="Arial"/>
          <w:szCs w:val="22"/>
        </w:rPr>
        <w:t xml:space="preserve">definidas neste Projeto e </w:t>
      </w:r>
      <w:r w:rsidRPr="000D0B17">
        <w:rPr>
          <w:rFonts w:ascii="Arial" w:hAnsi="Arial" w:cs="Arial"/>
          <w:szCs w:val="22"/>
        </w:rPr>
        <w:t xml:space="preserve">responsável </w:t>
      </w:r>
      <w:r w:rsidR="00696C61" w:rsidRPr="000D0B17">
        <w:rPr>
          <w:rFonts w:ascii="Arial" w:hAnsi="Arial" w:cs="Arial"/>
          <w:szCs w:val="22"/>
        </w:rPr>
        <w:t>por todas as aquisições de materiais e equipame</w:t>
      </w:r>
      <w:r w:rsidR="009141E8" w:rsidRPr="000D0B17">
        <w:rPr>
          <w:rFonts w:ascii="Arial" w:hAnsi="Arial" w:cs="Arial"/>
          <w:szCs w:val="22"/>
        </w:rPr>
        <w:t>ntos relacionados com as mesmas; e,</w:t>
      </w:r>
    </w:p>
    <w:p w14:paraId="57F4FCFA" w14:textId="77777777" w:rsidR="00C663E5" w:rsidRPr="000D0B17" w:rsidRDefault="009141E8" w:rsidP="00E25EEA">
      <w:pPr>
        <w:numPr>
          <w:ilvl w:val="0"/>
          <w:numId w:val="3"/>
        </w:numPr>
        <w:spacing w:before="120" w:after="120" w:line="276" w:lineRule="auto"/>
        <w:jc w:val="both"/>
        <w:rPr>
          <w:rFonts w:ascii="Arial" w:hAnsi="Arial" w:cs="Arial"/>
          <w:szCs w:val="22"/>
        </w:rPr>
      </w:pPr>
      <w:r w:rsidRPr="000D0B17">
        <w:rPr>
          <w:rFonts w:ascii="Arial" w:hAnsi="Arial" w:cs="Arial"/>
          <w:szCs w:val="22"/>
        </w:rPr>
        <w:t>Projeto – c</w:t>
      </w:r>
      <w:r w:rsidR="00FC39FD" w:rsidRPr="000D0B17">
        <w:rPr>
          <w:rFonts w:ascii="Arial" w:hAnsi="Arial" w:cs="Arial"/>
          <w:szCs w:val="22"/>
        </w:rPr>
        <w:t>onjunto de elementos técnicos do</w:t>
      </w:r>
      <w:r w:rsidRPr="000D0B17">
        <w:rPr>
          <w:rFonts w:ascii="Arial" w:hAnsi="Arial" w:cs="Arial"/>
          <w:szCs w:val="22"/>
        </w:rPr>
        <w:t xml:space="preserve"> projeto </w:t>
      </w:r>
      <w:r w:rsidR="00891F09" w:rsidRPr="000D0B17">
        <w:rPr>
          <w:rFonts w:ascii="Arial" w:hAnsi="Arial" w:cs="Arial"/>
          <w:szCs w:val="22"/>
        </w:rPr>
        <w:t xml:space="preserve">executivo atualizado (especialmente </w:t>
      </w:r>
      <w:r w:rsidRPr="000D0B17">
        <w:rPr>
          <w:rFonts w:ascii="Arial" w:hAnsi="Arial" w:cs="Arial"/>
          <w:szCs w:val="22"/>
        </w:rPr>
        <w:t xml:space="preserve">memoriais, listas de materiais e equipamentos, especificações </w:t>
      </w:r>
      <w:r w:rsidRPr="000D0B17">
        <w:rPr>
          <w:rFonts w:ascii="Arial" w:hAnsi="Arial" w:cs="Arial"/>
          <w:szCs w:val="22"/>
        </w:rPr>
        <w:lastRenderedPageBreak/>
        <w:t>técni</w:t>
      </w:r>
      <w:r w:rsidR="00FC39FD" w:rsidRPr="000D0B17">
        <w:rPr>
          <w:rFonts w:ascii="Arial" w:hAnsi="Arial" w:cs="Arial"/>
          <w:szCs w:val="22"/>
        </w:rPr>
        <w:t>cas e desenhos) que se relaciona</w:t>
      </w:r>
      <w:r w:rsidRPr="000D0B17">
        <w:rPr>
          <w:rFonts w:ascii="Arial" w:hAnsi="Arial" w:cs="Arial"/>
          <w:szCs w:val="22"/>
        </w:rPr>
        <w:t>m com os materiais e equipamentos a serem fornecidos e instalados.</w:t>
      </w:r>
    </w:p>
    <w:p w14:paraId="6C99F229" w14:textId="77777777" w:rsidR="00100DF4" w:rsidRPr="000D0B17" w:rsidRDefault="00100DF4" w:rsidP="00134990">
      <w:pPr>
        <w:pStyle w:val="Ttulo4"/>
        <w:tabs>
          <w:tab w:val="left" w:pos="462"/>
        </w:tabs>
        <w:spacing w:before="120" w:after="120" w:line="276" w:lineRule="auto"/>
        <w:ind w:left="720" w:right="0"/>
        <w:rPr>
          <w:rFonts w:ascii="Arial" w:hAnsi="Arial" w:cs="Arial"/>
          <w:caps w:val="0"/>
          <w:smallCaps/>
          <w:szCs w:val="22"/>
        </w:rPr>
      </w:pPr>
      <w:r w:rsidRPr="000D0B17">
        <w:rPr>
          <w:rFonts w:ascii="Arial" w:hAnsi="Arial" w:cs="Arial"/>
          <w:caps w:val="0"/>
          <w:smallCaps/>
          <w:szCs w:val="22"/>
        </w:rPr>
        <w:t xml:space="preserve">Procedimentos </w:t>
      </w:r>
      <w:r w:rsidR="003F453F" w:rsidRPr="000D0B17">
        <w:rPr>
          <w:rFonts w:ascii="Arial" w:hAnsi="Arial" w:cs="Arial"/>
          <w:caps w:val="0"/>
          <w:smallCaps/>
          <w:szCs w:val="22"/>
        </w:rPr>
        <w:t xml:space="preserve">do </w:t>
      </w:r>
      <w:r w:rsidRPr="000D0B17">
        <w:rPr>
          <w:rFonts w:ascii="Arial" w:hAnsi="Arial" w:cs="Arial"/>
          <w:caps w:val="0"/>
          <w:smallCaps/>
          <w:szCs w:val="22"/>
        </w:rPr>
        <w:t>Processo de Fornecimento</w:t>
      </w:r>
      <w:r w:rsidR="003F453F" w:rsidRPr="000D0B17">
        <w:rPr>
          <w:rFonts w:ascii="Arial" w:hAnsi="Arial" w:cs="Arial"/>
          <w:caps w:val="0"/>
          <w:smallCaps/>
          <w:szCs w:val="22"/>
        </w:rPr>
        <w:t xml:space="preserve">, Instalação e </w:t>
      </w:r>
      <w:r w:rsidR="007441DC" w:rsidRPr="000D0B17">
        <w:rPr>
          <w:rFonts w:ascii="Arial" w:hAnsi="Arial" w:cs="Arial"/>
          <w:caps w:val="0"/>
          <w:smallCaps/>
          <w:szCs w:val="22"/>
        </w:rPr>
        <w:t xml:space="preserve">Colocação em </w:t>
      </w:r>
      <w:r w:rsidR="003F453F" w:rsidRPr="000D0B17">
        <w:rPr>
          <w:rFonts w:ascii="Arial" w:hAnsi="Arial" w:cs="Arial"/>
          <w:caps w:val="0"/>
          <w:smallCaps/>
          <w:szCs w:val="22"/>
        </w:rPr>
        <w:t>Funcionamento</w:t>
      </w:r>
      <w:r w:rsidR="007441DC" w:rsidRPr="000D0B17">
        <w:rPr>
          <w:rFonts w:ascii="Arial" w:hAnsi="Arial" w:cs="Arial"/>
          <w:caps w:val="0"/>
          <w:smallCaps/>
          <w:szCs w:val="22"/>
        </w:rPr>
        <w:t xml:space="preserve"> de Materiais e Equipamentos</w:t>
      </w:r>
    </w:p>
    <w:p w14:paraId="68EC0BF3" w14:textId="62ECD0B1" w:rsidR="00CF3345" w:rsidRDefault="00CF3345" w:rsidP="00A82472">
      <w:pPr>
        <w:spacing w:before="120" w:after="120" w:line="276" w:lineRule="auto"/>
        <w:jc w:val="both"/>
        <w:rPr>
          <w:rFonts w:ascii="Arial" w:hAnsi="Arial" w:cs="Arial"/>
          <w:szCs w:val="22"/>
        </w:rPr>
      </w:pPr>
      <w:r w:rsidRPr="000D0B17">
        <w:rPr>
          <w:rFonts w:ascii="Arial" w:hAnsi="Arial" w:cs="Arial"/>
          <w:szCs w:val="22"/>
        </w:rPr>
        <w:t>O processo de fornecimento,</w:t>
      </w:r>
      <w:r w:rsidR="003B45B4" w:rsidRPr="000D0B17">
        <w:rPr>
          <w:rFonts w:ascii="Arial" w:hAnsi="Arial" w:cs="Arial"/>
          <w:szCs w:val="22"/>
        </w:rPr>
        <w:t xml:space="preserve"> instalação,</w:t>
      </w:r>
      <w:r w:rsidRPr="000D0B17">
        <w:rPr>
          <w:rFonts w:ascii="Arial" w:hAnsi="Arial" w:cs="Arial"/>
          <w:szCs w:val="22"/>
        </w:rPr>
        <w:t xml:space="preserve"> funcionamento </w:t>
      </w:r>
      <w:r w:rsidR="003B45B4" w:rsidRPr="000D0B17">
        <w:rPr>
          <w:rFonts w:ascii="Arial" w:hAnsi="Arial" w:cs="Arial"/>
          <w:szCs w:val="22"/>
        </w:rPr>
        <w:t xml:space="preserve">e pré-operação </w:t>
      </w:r>
      <w:r w:rsidRPr="000D0B17">
        <w:rPr>
          <w:rFonts w:ascii="Arial" w:hAnsi="Arial" w:cs="Arial"/>
          <w:szCs w:val="22"/>
        </w:rPr>
        <w:t xml:space="preserve">de materiais e equipamentos, ou conjunto destes, será efetivado segundo os </w:t>
      </w:r>
      <w:r w:rsidR="00FC39FD" w:rsidRPr="000D0B17">
        <w:rPr>
          <w:rFonts w:ascii="Arial" w:hAnsi="Arial" w:cs="Arial"/>
          <w:szCs w:val="22"/>
        </w:rPr>
        <w:t>seguintes procedimentos básicos e</w:t>
      </w:r>
      <w:r w:rsidR="00B1606D">
        <w:rPr>
          <w:rFonts w:ascii="Arial" w:hAnsi="Arial" w:cs="Arial"/>
          <w:szCs w:val="22"/>
        </w:rPr>
        <w:t xml:space="preserve"> </w:t>
      </w:r>
      <w:r w:rsidR="00050573" w:rsidRPr="000D0B17">
        <w:rPr>
          <w:rFonts w:ascii="Arial" w:hAnsi="Arial" w:cs="Arial"/>
          <w:szCs w:val="22"/>
        </w:rPr>
        <w:t>conforme a</w:t>
      </w:r>
      <w:r w:rsidRPr="000D0B17">
        <w:rPr>
          <w:rFonts w:ascii="Arial" w:hAnsi="Arial" w:cs="Arial"/>
          <w:szCs w:val="22"/>
        </w:rPr>
        <w:t xml:space="preserve"> </w:t>
      </w:r>
      <w:r w:rsidR="00EC20B7" w:rsidRPr="000D0B17">
        <w:rPr>
          <w:rFonts w:ascii="Arial" w:hAnsi="Arial" w:cs="Arial"/>
          <w:szCs w:val="22"/>
        </w:rPr>
        <w:t>sequência</w:t>
      </w:r>
      <w:r w:rsidR="003B45B4" w:rsidRPr="000D0B17">
        <w:rPr>
          <w:rFonts w:ascii="Arial" w:hAnsi="Arial" w:cs="Arial"/>
          <w:szCs w:val="22"/>
        </w:rPr>
        <w:t xml:space="preserve"> abaixo</w:t>
      </w:r>
      <w:r w:rsidRPr="000D0B17">
        <w:rPr>
          <w:rFonts w:ascii="Arial" w:hAnsi="Arial" w:cs="Arial"/>
          <w:szCs w:val="22"/>
        </w:rPr>
        <w:t>:</w:t>
      </w:r>
    </w:p>
    <w:p w14:paraId="42934943" w14:textId="259D2B1A" w:rsidR="00050573" w:rsidRPr="000D0B17" w:rsidRDefault="00050573" w:rsidP="00E25EEA">
      <w:pPr>
        <w:numPr>
          <w:ilvl w:val="0"/>
          <w:numId w:val="6"/>
        </w:numPr>
        <w:spacing w:before="120" w:after="120" w:line="276" w:lineRule="auto"/>
        <w:jc w:val="both"/>
        <w:rPr>
          <w:rFonts w:ascii="Arial" w:hAnsi="Arial" w:cs="Arial"/>
          <w:szCs w:val="22"/>
        </w:rPr>
      </w:pPr>
      <w:r w:rsidRPr="000D0B17">
        <w:rPr>
          <w:rFonts w:ascii="Arial" w:hAnsi="Arial" w:cs="Arial"/>
          <w:szCs w:val="22"/>
        </w:rPr>
        <w:t xml:space="preserve">Autorização do início do processo de compra pela </w:t>
      </w:r>
      <w:r w:rsidR="00D06E28">
        <w:rPr>
          <w:rFonts w:ascii="Arial" w:hAnsi="Arial" w:cs="Arial"/>
          <w:szCs w:val="22"/>
        </w:rPr>
        <w:t>CODEVASF</w:t>
      </w:r>
      <w:r w:rsidRPr="000D0B17">
        <w:rPr>
          <w:rFonts w:ascii="Arial" w:hAnsi="Arial" w:cs="Arial"/>
          <w:szCs w:val="22"/>
        </w:rPr>
        <w:t>;</w:t>
      </w:r>
    </w:p>
    <w:p w14:paraId="276E5CF8" w14:textId="77777777" w:rsidR="009141E8" w:rsidRPr="000D0B17" w:rsidRDefault="009141E8" w:rsidP="00E25EEA">
      <w:pPr>
        <w:numPr>
          <w:ilvl w:val="0"/>
          <w:numId w:val="6"/>
        </w:numPr>
        <w:spacing w:before="120" w:after="120" w:line="276" w:lineRule="auto"/>
        <w:jc w:val="both"/>
        <w:rPr>
          <w:rFonts w:ascii="Arial" w:hAnsi="Arial" w:cs="Arial"/>
          <w:szCs w:val="22"/>
        </w:rPr>
      </w:pPr>
      <w:r w:rsidRPr="000D0B17">
        <w:rPr>
          <w:rFonts w:ascii="Arial" w:hAnsi="Arial" w:cs="Arial"/>
          <w:szCs w:val="22"/>
        </w:rPr>
        <w:t>Montagem</w:t>
      </w:r>
      <w:r w:rsidR="007C5F81" w:rsidRPr="000D0B17">
        <w:rPr>
          <w:rFonts w:ascii="Arial" w:hAnsi="Arial" w:cs="Arial"/>
          <w:szCs w:val="22"/>
        </w:rPr>
        <w:t>,</w:t>
      </w:r>
      <w:r w:rsidR="00936546">
        <w:rPr>
          <w:rFonts w:ascii="Arial" w:hAnsi="Arial" w:cs="Arial"/>
          <w:szCs w:val="22"/>
        </w:rPr>
        <w:t xml:space="preserve"> </w:t>
      </w:r>
      <w:r w:rsidR="002725BA" w:rsidRPr="000D0B17">
        <w:rPr>
          <w:rFonts w:ascii="Arial" w:hAnsi="Arial" w:cs="Arial"/>
          <w:szCs w:val="22"/>
        </w:rPr>
        <w:t>pela Empreiteira</w:t>
      </w:r>
      <w:r w:rsidR="00BE3A11" w:rsidRPr="000D0B17">
        <w:rPr>
          <w:rFonts w:ascii="Arial" w:hAnsi="Arial" w:cs="Arial"/>
          <w:szCs w:val="22"/>
        </w:rPr>
        <w:t>, do</w:t>
      </w:r>
      <w:r w:rsidR="00A91823">
        <w:rPr>
          <w:rFonts w:ascii="Arial" w:hAnsi="Arial" w:cs="Arial"/>
          <w:szCs w:val="22"/>
        </w:rPr>
        <w:t xml:space="preserve"> </w:t>
      </w:r>
      <w:r w:rsidRPr="000D0B17">
        <w:rPr>
          <w:rFonts w:ascii="Arial" w:hAnsi="Arial" w:cs="Arial"/>
          <w:szCs w:val="22"/>
          <w:u w:val="single"/>
        </w:rPr>
        <w:t>Projeto</w:t>
      </w:r>
      <w:r w:rsidR="002725BA" w:rsidRPr="000D0B17">
        <w:rPr>
          <w:rFonts w:ascii="Arial" w:hAnsi="Arial" w:cs="Arial"/>
          <w:szCs w:val="22"/>
        </w:rPr>
        <w:t xml:space="preserve"> que deve instruir o processo de aquisição</w:t>
      </w:r>
      <w:r w:rsidRPr="000D0B17">
        <w:rPr>
          <w:rFonts w:ascii="Arial" w:hAnsi="Arial" w:cs="Arial"/>
          <w:szCs w:val="22"/>
        </w:rPr>
        <w:t xml:space="preserve">, incluindo necessariamente a presente Especificação Geral, a especificação técnica </w:t>
      </w:r>
      <w:r w:rsidR="003B45B4" w:rsidRPr="000D0B17">
        <w:rPr>
          <w:rFonts w:ascii="Arial" w:hAnsi="Arial" w:cs="Arial"/>
          <w:szCs w:val="22"/>
        </w:rPr>
        <w:t xml:space="preserve">particular </w:t>
      </w:r>
      <w:r w:rsidRPr="000D0B17">
        <w:rPr>
          <w:rFonts w:ascii="Arial" w:hAnsi="Arial" w:cs="Arial"/>
          <w:szCs w:val="22"/>
        </w:rPr>
        <w:t xml:space="preserve">de cada material e equipamento a ser fornecido, </w:t>
      </w:r>
      <w:r w:rsidR="002725BA" w:rsidRPr="000D0B17">
        <w:rPr>
          <w:rFonts w:ascii="Arial" w:hAnsi="Arial" w:cs="Arial"/>
          <w:szCs w:val="22"/>
        </w:rPr>
        <w:t>e os memoriais, listas e desenhos</w:t>
      </w:r>
      <w:r w:rsidR="003B45B4" w:rsidRPr="000D0B17">
        <w:rPr>
          <w:rFonts w:ascii="Arial" w:hAnsi="Arial" w:cs="Arial"/>
          <w:szCs w:val="22"/>
        </w:rPr>
        <w:t>,</w:t>
      </w:r>
      <w:r w:rsidR="00936546">
        <w:rPr>
          <w:rFonts w:ascii="Arial" w:hAnsi="Arial" w:cs="Arial"/>
          <w:szCs w:val="22"/>
        </w:rPr>
        <w:t xml:space="preserve"> </w:t>
      </w:r>
      <w:r w:rsidR="004804EA" w:rsidRPr="000D0B17">
        <w:rPr>
          <w:rFonts w:ascii="Arial" w:hAnsi="Arial" w:cs="Arial"/>
          <w:szCs w:val="22"/>
        </w:rPr>
        <w:t xml:space="preserve">do projeto de engenharia </w:t>
      </w:r>
      <w:r w:rsidR="003B45B4" w:rsidRPr="000D0B17">
        <w:rPr>
          <w:rFonts w:ascii="Arial" w:hAnsi="Arial" w:cs="Arial"/>
          <w:szCs w:val="22"/>
          <w:u w:val="single"/>
        </w:rPr>
        <w:t>atualizado</w:t>
      </w:r>
      <w:r w:rsidR="003B45B4" w:rsidRPr="000D0B17">
        <w:rPr>
          <w:rFonts w:ascii="Arial" w:hAnsi="Arial" w:cs="Arial"/>
          <w:szCs w:val="22"/>
        </w:rPr>
        <w:t xml:space="preserve">, </w:t>
      </w:r>
      <w:r w:rsidR="00AC7AF9" w:rsidRPr="000D0B17">
        <w:rPr>
          <w:rFonts w:ascii="Arial" w:hAnsi="Arial" w:cs="Arial"/>
          <w:szCs w:val="22"/>
        </w:rPr>
        <w:t>relacionado</w:t>
      </w:r>
      <w:r w:rsidR="003B45B4" w:rsidRPr="000D0B17">
        <w:rPr>
          <w:rFonts w:ascii="Arial" w:hAnsi="Arial" w:cs="Arial"/>
          <w:szCs w:val="22"/>
        </w:rPr>
        <w:t>s</w:t>
      </w:r>
      <w:r w:rsidR="002725BA" w:rsidRPr="000D0B17">
        <w:rPr>
          <w:rFonts w:ascii="Arial" w:hAnsi="Arial" w:cs="Arial"/>
          <w:szCs w:val="22"/>
        </w:rPr>
        <w:t xml:space="preserve"> com o fornecimento a contratar;</w:t>
      </w:r>
    </w:p>
    <w:p w14:paraId="4FF15076" w14:textId="6EF8B694" w:rsidR="00A46BF0" w:rsidRPr="000D0B17" w:rsidRDefault="00A46BF0" w:rsidP="00E25EEA">
      <w:pPr>
        <w:numPr>
          <w:ilvl w:val="0"/>
          <w:numId w:val="6"/>
        </w:numPr>
        <w:spacing w:before="120" w:after="120" w:line="276" w:lineRule="auto"/>
        <w:jc w:val="both"/>
        <w:rPr>
          <w:rFonts w:ascii="Arial" w:hAnsi="Arial" w:cs="Arial"/>
          <w:szCs w:val="22"/>
        </w:rPr>
      </w:pPr>
      <w:r w:rsidRPr="000D0B17">
        <w:rPr>
          <w:rFonts w:ascii="Arial" w:hAnsi="Arial" w:cs="Arial"/>
          <w:szCs w:val="22"/>
        </w:rPr>
        <w:t xml:space="preserve">Checagem, pela </w:t>
      </w:r>
      <w:r w:rsidR="008B5498">
        <w:rPr>
          <w:rFonts w:ascii="Arial" w:hAnsi="Arial" w:cs="Arial"/>
          <w:szCs w:val="22"/>
        </w:rPr>
        <w:t>CODEVASF</w:t>
      </w:r>
      <w:r w:rsidRPr="000D0B17">
        <w:rPr>
          <w:rFonts w:ascii="Arial" w:hAnsi="Arial" w:cs="Arial"/>
          <w:szCs w:val="22"/>
        </w:rPr>
        <w:t>, do Projeto montado;</w:t>
      </w:r>
    </w:p>
    <w:p w14:paraId="77A8ABCF" w14:textId="77777777" w:rsidR="002725BA" w:rsidRPr="000D0B17" w:rsidRDefault="002725BA" w:rsidP="00E25EEA">
      <w:pPr>
        <w:numPr>
          <w:ilvl w:val="0"/>
          <w:numId w:val="6"/>
        </w:numPr>
        <w:spacing w:before="120" w:after="120" w:line="276" w:lineRule="auto"/>
        <w:jc w:val="both"/>
        <w:rPr>
          <w:rFonts w:ascii="Arial" w:hAnsi="Arial" w:cs="Arial"/>
          <w:szCs w:val="22"/>
        </w:rPr>
      </w:pPr>
      <w:r w:rsidRPr="000D0B17">
        <w:rPr>
          <w:rFonts w:ascii="Arial" w:hAnsi="Arial" w:cs="Arial"/>
          <w:szCs w:val="22"/>
        </w:rPr>
        <w:t>Solicitação, pela Empreiteira, de propostas técnicas</w:t>
      </w:r>
      <w:r w:rsidR="00AC7AF9" w:rsidRPr="000D0B17">
        <w:rPr>
          <w:rFonts w:ascii="Arial" w:hAnsi="Arial" w:cs="Arial"/>
          <w:szCs w:val="22"/>
        </w:rPr>
        <w:t xml:space="preserve"> e comerciais para</w:t>
      </w:r>
      <w:r w:rsidRPr="000D0B17">
        <w:rPr>
          <w:rFonts w:ascii="Arial" w:hAnsi="Arial" w:cs="Arial"/>
          <w:szCs w:val="22"/>
        </w:rPr>
        <w:t xml:space="preserve"> fornecimento dos materiais, equipamentos ou conjunto destes, junto a fabricantes, representantes e/ou montadores de reconhecida tradição naquele segmento, </w:t>
      </w:r>
      <w:r w:rsidR="00BE3A11" w:rsidRPr="000D0B17">
        <w:rPr>
          <w:rFonts w:ascii="Arial" w:hAnsi="Arial" w:cs="Arial"/>
          <w:szCs w:val="22"/>
        </w:rPr>
        <w:t>abrangendo</w:t>
      </w:r>
      <w:r w:rsidRPr="000D0B17">
        <w:rPr>
          <w:rFonts w:ascii="Arial" w:hAnsi="Arial" w:cs="Arial"/>
          <w:szCs w:val="22"/>
        </w:rPr>
        <w:t xml:space="preserve"> necessariamente </w:t>
      </w:r>
      <w:r w:rsidR="005F38D7" w:rsidRPr="000D0B17">
        <w:rPr>
          <w:rFonts w:ascii="Arial" w:hAnsi="Arial" w:cs="Arial"/>
          <w:szCs w:val="22"/>
        </w:rPr>
        <w:t xml:space="preserve">todos </w:t>
      </w:r>
      <w:r w:rsidRPr="000D0B17">
        <w:rPr>
          <w:rFonts w:ascii="Arial" w:hAnsi="Arial" w:cs="Arial"/>
          <w:szCs w:val="22"/>
        </w:rPr>
        <w:t xml:space="preserve">os fabricantes que produzem </w:t>
      </w:r>
      <w:r w:rsidR="00BE3A11" w:rsidRPr="000D0B17">
        <w:rPr>
          <w:rFonts w:ascii="Arial" w:hAnsi="Arial" w:cs="Arial"/>
          <w:szCs w:val="22"/>
        </w:rPr>
        <w:t xml:space="preserve">os </w:t>
      </w:r>
      <w:r w:rsidRPr="000D0B17">
        <w:rPr>
          <w:rFonts w:ascii="Arial" w:hAnsi="Arial" w:cs="Arial"/>
          <w:szCs w:val="22"/>
        </w:rPr>
        <w:t xml:space="preserve">materiais </w:t>
      </w:r>
      <w:r w:rsidR="00BE3A11" w:rsidRPr="000D0B17">
        <w:rPr>
          <w:rFonts w:ascii="Arial" w:hAnsi="Arial" w:cs="Arial"/>
          <w:szCs w:val="22"/>
        </w:rPr>
        <w:t>/</w:t>
      </w:r>
      <w:r w:rsidRPr="000D0B17">
        <w:rPr>
          <w:rFonts w:ascii="Arial" w:hAnsi="Arial" w:cs="Arial"/>
          <w:szCs w:val="22"/>
        </w:rPr>
        <w:t xml:space="preserve"> equipamentos </w:t>
      </w:r>
      <w:r w:rsidR="005F38D7" w:rsidRPr="000D0B17">
        <w:rPr>
          <w:rFonts w:ascii="Arial" w:hAnsi="Arial" w:cs="Arial"/>
          <w:szCs w:val="22"/>
        </w:rPr>
        <w:t xml:space="preserve">tomados como referência </w:t>
      </w:r>
      <w:r w:rsidR="00BE3A11" w:rsidRPr="000D0B17">
        <w:rPr>
          <w:rFonts w:ascii="Arial" w:hAnsi="Arial" w:cs="Arial"/>
          <w:szCs w:val="22"/>
        </w:rPr>
        <w:t>no Projeto</w:t>
      </w:r>
      <w:r w:rsidR="003B45B4" w:rsidRPr="000D0B17">
        <w:rPr>
          <w:rFonts w:ascii="Arial" w:hAnsi="Arial" w:cs="Arial"/>
          <w:szCs w:val="22"/>
        </w:rPr>
        <w:t xml:space="preserve"> (incluindo especificações)</w:t>
      </w:r>
      <w:r w:rsidR="00936546">
        <w:rPr>
          <w:rFonts w:ascii="Arial" w:hAnsi="Arial" w:cs="Arial"/>
          <w:szCs w:val="22"/>
        </w:rPr>
        <w:t xml:space="preserve"> </w:t>
      </w:r>
      <w:r w:rsidR="005F38D7" w:rsidRPr="000D0B17">
        <w:rPr>
          <w:rFonts w:ascii="Arial" w:hAnsi="Arial" w:cs="Arial"/>
          <w:szCs w:val="22"/>
        </w:rPr>
        <w:t xml:space="preserve">e </w:t>
      </w:r>
      <w:r w:rsidR="00BE3A11" w:rsidRPr="000D0B17">
        <w:rPr>
          <w:rFonts w:ascii="Arial" w:hAnsi="Arial" w:cs="Arial"/>
          <w:szCs w:val="22"/>
        </w:rPr>
        <w:t>n</w:t>
      </w:r>
      <w:r w:rsidR="005F38D7" w:rsidRPr="000D0B17">
        <w:rPr>
          <w:rFonts w:ascii="Arial" w:hAnsi="Arial" w:cs="Arial"/>
          <w:szCs w:val="22"/>
        </w:rPr>
        <w:t>o orçamento</w:t>
      </w:r>
      <w:r w:rsidR="00A441EE" w:rsidRPr="000D0B17">
        <w:rPr>
          <w:rFonts w:ascii="Arial" w:hAnsi="Arial" w:cs="Arial"/>
          <w:szCs w:val="22"/>
        </w:rPr>
        <w:t xml:space="preserve"> da obra</w:t>
      </w:r>
      <w:r w:rsidR="005F38D7" w:rsidRPr="000D0B17">
        <w:rPr>
          <w:rFonts w:ascii="Arial" w:hAnsi="Arial" w:cs="Arial"/>
          <w:szCs w:val="22"/>
        </w:rPr>
        <w:t>;</w:t>
      </w:r>
    </w:p>
    <w:p w14:paraId="1CD42873" w14:textId="003B3AC0" w:rsidR="003B45B4" w:rsidRPr="000D0B17" w:rsidRDefault="003B45B4" w:rsidP="00E25EEA">
      <w:pPr>
        <w:numPr>
          <w:ilvl w:val="0"/>
          <w:numId w:val="6"/>
        </w:numPr>
        <w:spacing w:before="120" w:after="120" w:line="276" w:lineRule="auto"/>
        <w:jc w:val="both"/>
        <w:rPr>
          <w:rFonts w:ascii="Arial" w:hAnsi="Arial" w:cs="Arial"/>
          <w:szCs w:val="22"/>
        </w:rPr>
      </w:pPr>
      <w:r w:rsidRPr="000D0B17">
        <w:rPr>
          <w:rFonts w:ascii="Arial" w:hAnsi="Arial" w:cs="Arial"/>
          <w:szCs w:val="22"/>
        </w:rPr>
        <w:t xml:space="preserve">Apresentação, pelo Fornecedor, verificação pela Empreiteira e aprovação pela </w:t>
      </w:r>
      <w:r w:rsidR="008B5498">
        <w:rPr>
          <w:rFonts w:ascii="Arial" w:hAnsi="Arial" w:cs="Arial"/>
          <w:szCs w:val="22"/>
        </w:rPr>
        <w:t>CODEVASF</w:t>
      </w:r>
      <w:r w:rsidRPr="000D0B17">
        <w:rPr>
          <w:rFonts w:ascii="Arial" w:hAnsi="Arial" w:cs="Arial"/>
          <w:szCs w:val="22"/>
        </w:rPr>
        <w:t xml:space="preserve">, do projeto executivo desenvolvido ou adaptado pelo Fabricante para produção </w:t>
      </w:r>
      <w:r w:rsidR="00F3599F" w:rsidRPr="000D0B17">
        <w:rPr>
          <w:rFonts w:ascii="Arial" w:hAnsi="Arial" w:cs="Arial"/>
          <w:szCs w:val="22"/>
        </w:rPr>
        <w:t xml:space="preserve">de equipamentos especiais ou </w:t>
      </w:r>
      <w:r w:rsidR="006F6C90" w:rsidRPr="000D0B17">
        <w:rPr>
          <w:rFonts w:ascii="Arial" w:hAnsi="Arial" w:cs="Arial"/>
          <w:szCs w:val="22"/>
        </w:rPr>
        <w:t>para</w:t>
      </w:r>
      <w:r w:rsidR="008F0BA8">
        <w:rPr>
          <w:rFonts w:ascii="Arial" w:hAnsi="Arial" w:cs="Arial"/>
          <w:szCs w:val="22"/>
        </w:rPr>
        <w:t xml:space="preserve"> </w:t>
      </w:r>
      <w:r w:rsidR="00CE1E94" w:rsidRPr="000D0B17">
        <w:rPr>
          <w:rFonts w:ascii="Arial" w:hAnsi="Arial" w:cs="Arial"/>
          <w:szCs w:val="22"/>
        </w:rPr>
        <w:t xml:space="preserve">a </w:t>
      </w:r>
      <w:r w:rsidR="001F281C" w:rsidRPr="000D0B17">
        <w:rPr>
          <w:rFonts w:ascii="Arial" w:hAnsi="Arial" w:cs="Arial"/>
          <w:szCs w:val="22"/>
        </w:rPr>
        <w:t xml:space="preserve">montagem </w:t>
      </w:r>
      <w:r w:rsidR="00F3599F" w:rsidRPr="000D0B17">
        <w:rPr>
          <w:rFonts w:ascii="Arial" w:hAnsi="Arial" w:cs="Arial"/>
          <w:szCs w:val="22"/>
        </w:rPr>
        <w:t xml:space="preserve">de </w:t>
      </w:r>
      <w:r w:rsidR="00CE1E94" w:rsidRPr="000D0B17">
        <w:rPr>
          <w:rFonts w:ascii="Arial" w:hAnsi="Arial" w:cs="Arial"/>
          <w:szCs w:val="22"/>
        </w:rPr>
        <w:t xml:space="preserve">grandes </w:t>
      </w:r>
      <w:r w:rsidRPr="000D0B17">
        <w:rPr>
          <w:rFonts w:ascii="Arial" w:hAnsi="Arial" w:cs="Arial"/>
          <w:szCs w:val="22"/>
        </w:rPr>
        <w:t>conjuntos</w:t>
      </w:r>
      <w:r w:rsidR="00F3599F" w:rsidRPr="000D0B17">
        <w:rPr>
          <w:rFonts w:ascii="Arial" w:hAnsi="Arial" w:cs="Arial"/>
          <w:szCs w:val="22"/>
        </w:rPr>
        <w:t xml:space="preserve"> (‘sistemas’) de materiais e equipamentos</w:t>
      </w:r>
      <w:r w:rsidRPr="000D0B17">
        <w:rPr>
          <w:rFonts w:ascii="Arial" w:hAnsi="Arial" w:cs="Arial"/>
          <w:szCs w:val="22"/>
        </w:rPr>
        <w:t xml:space="preserve">, </w:t>
      </w:r>
      <w:r w:rsidR="00F3599F" w:rsidRPr="000D0B17">
        <w:rPr>
          <w:rFonts w:ascii="Arial" w:hAnsi="Arial" w:cs="Arial"/>
          <w:szCs w:val="22"/>
        </w:rPr>
        <w:t>q</w:t>
      </w:r>
      <w:r w:rsidR="006F6C90" w:rsidRPr="000D0B17">
        <w:rPr>
          <w:rFonts w:ascii="Arial" w:hAnsi="Arial" w:cs="Arial"/>
          <w:szCs w:val="22"/>
        </w:rPr>
        <w:t>uando se tratar desses</w:t>
      </w:r>
      <w:r w:rsidRPr="000D0B17">
        <w:rPr>
          <w:rFonts w:ascii="Arial" w:hAnsi="Arial" w:cs="Arial"/>
          <w:szCs w:val="22"/>
        </w:rPr>
        <w:t xml:space="preserve"> caso</w:t>
      </w:r>
      <w:r w:rsidR="006F6C90" w:rsidRPr="000D0B17">
        <w:rPr>
          <w:rFonts w:ascii="Arial" w:hAnsi="Arial" w:cs="Arial"/>
          <w:szCs w:val="22"/>
        </w:rPr>
        <w:t>s</w:t>
      </w:r>
      <w:r w:rsidRPr="000D0B17">
        <w:rPr>
          <w:rFonts w:ascii="Arial" w:hAnsi="Arial" w:cs="Arial"/>
          <w:szCs w:val="22"/>
        </w:rPr>
        <w:t>;</w:t>
      </w:r>
    </w:p>
    <w:p w14:paraId="12208E2F" w14:textId="152DC12D" w:rsidR="005F38D7" w:rsidRPr="000D0B17" w:rsidRDefault="005F38D7" w:rsidP="00E25EEA">
      <w:pPr>
        <w:numPr>
          <w:ilvl w:val="0"/>
          <w:numId w:val="6"/>
        </w:numPr>
        <w:spacing w:before="120" w:after="120" w:line="276" w:lineRule="auto"/>
        <w:jc w:val="both"/>
        <w:rPr>
          <w:rFonts w:ascii="Arial" w:hAnsi="Arial" w:cs="Arial"/>
          <w:szCs w:val="22"/>
        </w:rPr>
      </w:pPr>
      <w:r w:rsidRPr="000D0B17">
        <w:rPr>
          <w:rFonts w:ascii="Arial" w:hAnsi="Arial" w:cs="Arial"/>
          <w:szCs w:val="22"/>
        </w:rPr>
        <w:t>Recebimento das propostas, esclarecimentos de dúvidas e pré-seleção do Fornecedor, pela Empreiteira</w:t>
      </w:r>
      <w:r w:rsidR="008F1ED4" w:rsidRPr="000D0B17">
        <w:rPr>
          <w:rFonts w:ascii="Arial" w:hAnsi="Arial" w:cs="Arial"/>
          <w:szCs w:val="22"/>
        </w:rPr>
        <w:t xml:space="preserve">, atentando para que o mesmo esteja regularmente apto a fornecer tais produtos para a </w:t>
      </w:r>
      <w:r w:rsidR="008B5498">
        <w:rPr>
          <w:rFonts w:ascii="Arial" w:hAnsi="Arial" w:cs="Arial"/>
          <w:szCs w:val="22"/>
        </w:rPr>
        <w:t>CODEVASF</w:t>
      </w:r>
      <w:r w:rsidRPr="000D0B17">
        <w:rPr>
          <w:rFonts w:ascii="Arial" w:hAnsi="Arial" w:cs="Arial"/>
          <w:szCs w:val="22"/>
        </w:rPr>
        <w:t>;</w:t>
      </w:r>
    </w:p>
    <w:p w14:paraId="05FB62B7" w14:textId="5E15AE06" w:rsidR="004F4DDE" w:rsidRPr="000D0B17" w:rsidRDefault="004F4DDE" w:rsidP="00E25EEA">
      <w:pPr>
        <w:numPr>
          <w:ilvl w:val="0"/>
          <w:numId w:val="6"/>
        </w:numPr>
        <w:spacing w:before="120" w:after="120" w:line="276" w:lineRule="auto"/>
        <w:jc w:val="both"/>
        <w:rPr>
          <w:rFonts w:ascii="Arial" w:hAnsi="Arial" w:cs="Arial"/>
          <w:szCs w:val="22"/>
        </w:rPr>
      </w:pPr>
      <w:r w:rsidRPr="000D0B17">
        <w:rPr>
          <w:rFonts w:ascii="Arial" w:hAnsi="Arial" w:cs="Arial"/>
          <w:szCs w:val="22"/>
        </w:rPr>
        <w:t xml:space="preserve">Submissão à análise pela </w:t>
      </w:r>
      <w:r w:rsidR="008B5498">
        <w:rPr>
          <w:rFonts w:ascii="Arial" w:hAnsi="Arial" w:cs="Arial"/>
          <w:szCs w:val="22"/>
        </w:rPr>
        <w:t>CODEVASF</w:t>
      </w:r>
      <w:r w:rsidRPr="000D0B17">
        <w:rPr>
          <w:rFonts w:ascii="Arial" w:hAnsi="Arial" w:cs="Arial"/>
          <w:szCs w:val="22"/>
        </w:rPr>
        <w:t xml:space="preserve">, da </w:t>
      </w:r>
      <w:r w:rsidR="006F1D83" w:rsidRPr="000D0B17">
        <w:rPr>
          <w:rFonts w:ascii="Arial" w:hAnsi="Arial" w:cs="Arial"/>
          <w:szCs w:val="22"/>
        </w:rPr>
        <w:t xml:space="preserve">Proposta Técnica </w:t>
      </w:r>
      <w:r w:rsidRPr="000D0B17">
        <w:rPr>
          <w:rFonts w:ascii="Arial" w:hAnsi="Arial" w:cs="Arial"/>
          <w:szCs w:val="22"/>
        </w:rPr>
        <w:t>do Fornecedor pré-selecionado</w:t>
      </w:r>
      <w:r w:rsidR="00647A05" w:rsidRPr="000D0B17">
        <w:rPr>
          <w:rFonts w:ascii="Arial" w:hAnsi="Arial" w:cs="Arial"/>
          <w:szCs w:val="22"/>
        </w:rPr>
        <w:t>;</w:t>
      </w:r>
      <w:r w:rsidR="006F1D83" w:rsidRPr="000D0B17">
        <w:rPr>
          <w:rFonts w:ascii="Arial" w:hAnsi="Arial" w:cs="Arial"/>
          <w:szCs w:val="22"/>
        </w:rPr>
        <w:t xml:space="preserve"> no caso</w:t>
      </w:r>
      <w:r w:rsidR="008F0BA8">
        <w:rPr>
          <w:rFonts w:ascii="Arial" w:hAnsi="Arial" w:cs="Arial"/>
          <w:szCs w:val="22"/>
        </w:rPr>
        <w:t xml:space="preserve"> </w:t>
      </w:r>
      <w:r w:rsidR="006F1D83" w:rsidRPr="000D0B17">
        <w:rPr>
          <w:rFonts w:ascii="Arial" w:hAnsi="Arial" w:cs="Arial"/>
          <w:szCs w:val="22"/>
        </w:rPr>
        <w:t xml:space="preserve">dos materiais e/ou equipamentos </w:t>
      </w:r>
      <w:r w:rsidR="00647A05" w:rsidRPr="000D0B17">
        <w:rPr>
          <w:rFonts w:ascii="Arial" w:hAnsi="Arial" w:cs="Arial"/>
          <w:szCs w:val="22"/>
        </w:rPr>
        <w:t xml:space="preserve">propostos </w:t>
      </w:r>
      <w:r w:rsidR="006F1D83" w:rsidRPr="000D0B17">
        <w:rPr>
          <w:rFonts w:ascii="Arial" w:hAnsi="Arial" w:cs="Arial"/>
          <w:szCs w:val="22"/>
        </w:rPr>
        <w:t>não serem os mesmos tomados como referência no Projeto</w:t>
      </w:r>
      <w:r w:rsidR="00647A05" w:rsidRPr="000D0B17">
        <w:rPr>
          <w:rFonts w:ascii="Arial" w:hAnsi="Arial" w:cs="Arial"/>
          <w:szCs w:val="22"/>
        </w:rPr>
        <w:t xml:space="preserve"> (incluindo especificações)</w:t>
      </w:r>
      <w:r w:rsidR="006F1D83" w:rsidRPr="000D0B17">
        <w:rPr>
          <w:rFonts w:ascii="Arial" w:hAnsi="Arial" w:cs="Arial"/>
          <w:szCs w:val="22"/>
        </w:rPr>
        <w:t xml:space="preserve"> ou nas cotações do orçamento das obras, </w:t>
      </w:r>
      <w:r w:rsidR="00337FBE" w:rsidRPr="000D0B17">
        <w:rPr>
          <w:rFonts w:ascii="Arial" w:hAnsi="Arial" w:cs="Arial"/>
          <w:szCs w:val="22"/>
        </w:rPr>
        <w:t xml:space="preserve">a Proposta Técnica do Fabricante/Fornecedor desses últimos </w:t>
      </w:r>
      <w:r w:rsidR="006F1D83" w:rsidRPr="000D0B17">
        <w:rPr>
          <w:rFonts w:ascii="Arial" w:hAnsi="Arial" w:cs="Arial"/>
          <w:szCs w:val="22"/>
        </w:rPr>
        <w:t xml:space="preserve">também </w:t>
      </w:r>
      <w:r w:rsidR="00647A05" w:rsidRPr="000D0B17">
        <w:rPr>
          <w:rFonts w:ascii="Arial" w:hAnsi="Arial" w:cs="Arial"/>
          <w:szCs w:val="22"/>
        </w:rPr>
        <w:t xml:space="preserve">deve ser apresentada à </w:t>
      </w:r>
      <w:r w:rsidR="008B5498">
        <w:rPr>
          <w:rFonts w:ascii="Arial" w:hAnsi="Arial" w:cs="Arial"/>
          <w:szCs w:val="22"/>
        </w:rPr>
        <w:t>CODEVASF</w:t>
      </w:r>
      <w:r w:rsidR="008F0BA8">
        <w:rPr>
          <w:rFonts w:ascii="Arial" w:hAnsi="Arial" w:cs="Arial"/>
          <w:szCs w:val="22"/>
        </w:rPr>
        <w:t xml:space="preserve"> </w:t>
      </w:r>
      <w:r w:rsidR="0051258C" w:rsidRPr="000D0B17">
        <w:rPr>
          <w:rFonts w:ascii="Arial" w:hAnsi="Arial" w:cs="Arial"/>
          <w:szCs w:val="22"/>
        </w:rPr>
        <w:t xml:space="preserve">para efeito de </w:t>
      </w:r>
      <w:r w:rsidR="000B71ED" w:rsidRPr="000D0B17">
        <w:rPr>
          <w:rFonts w:ascii="Arial" w:hAnsi="Arial" w:cs="Arial"/>
          <w:szCs w:val="22"/>
        </w:rPr>
        <w:t>comparação técnica</w:t>
      </w:r>
      <w:r w:rsidR="005F25F0" w:rsidRPr="000D0B17">
        <w:rPr>
          <w:rFonts w:ascii="Arial" w:hAnsi="Arial" w:cs="Arial"/>
          <w:szCs w:val="22"/>
        </w:rPr>
        <w:t>;</w:t>
      </w:r>
    </w:p>
    <w:p w14:paraId="1806BE74" w14:textId="6D384492" w:rsidR="005F38D7" w:rsidRPr="000D0B17" w:rsidRDefault="00337FBE" w:rsidP="00E25EEA">
      <w:pPr>
        <w:numPr>
          <w:ilvl w:val="0"/>
          <w:numId w:val="6"/>
        </w:numPr>
        <w:spacing w:before="120" w:after="120" w:line="276" w:lineRule="auto"/>
        <w:jc w:val="both"/>
        <w:rPr>
          <w:rFonts w:ascii="Arial" w:hAnsi="Arial" w:cs="Arial"/>
          <w:szCs w:val="22"/>
        </w:rPr>
      </w:pPr>
      <w:r w:rsidRPr="000D0B17">
        <w:rPr>
          <w:rFonts w:ascii="Arial" w:hAnsi="Arial" w:cs="Arial"/>
          <w:szCs w:val="22"/>
        </w:rPr>
        <w:t>Avaliação</w:t>
      </w:r>
      <w:r w:rsidR="007C5F81" w:rsidRPr="000D0B17">
        <w:rPr>
          <w:rFonts w:ascii="Arial" w:hAnsi="Arial" w:cs="Arial"/>
          <w:szCs w:val="22"/>
        </w:rPr>
        <w:t>,</w:t>
      </w:r>
      <w:r w:rsidR="00AC7AF9" w:rsidRPr="000D0B17">
        <w:rPr>
          <w:rFonts w:ascii="Arial" w:hAnsi="Arial" w:cs="Arial"/>
          <w:szCs w:val="22"/>
        </w:rPr>
        <w:t xml:space="preserve"> pela </w:t>
      </w:r>
      <w:r w:rsidR="008B5498">
        <w:rPr>
          <w:rFonts w:ascii="Arial" w:hAnsi="Arial" w:cs="Arial"/>
          <w:szCs w:val="22"/>
        </w:rPr>
        <w:t>CODEVASF</w:t>
      </w:r>
      <w:r w:rsidR="00AC7AF9" w:rsidRPr="000D0B17">
        <w:rPr>
          <w:rFonts w:ascii="Arial" w:hAnsi="Arial" w:cs="Arial"/>
          <w:szCs w:val="22"/>
        </w:rPr>
        <w:t xml:space="preserve">, </w:t>
      </w:r>
      <w:r w:rsidR="005F38D7" w:rsidRPr="000D0B17">
        <w:rPr>
          <w:rFonts w:ascii="Arial" w:hAnsi="Arial" w:cs="Arial"/>
          <w:szCs w:val="22"/>
        </w:rPr>
        <w:t>do Fornecedor</w:t>
      </w:r>
      <w:r w:rsidR="00C40568" w:rsidRPr="000D0B17">
        <w:rPr>
          <w:rFonts w:ascii="Arial" w:hAnsi="Arial" w:cs="Arial"/>
          <w:szCs w:val="22"/>
        </w:rPr>
        <w:t xml:space="preserve"> e dos materiais e/ou</w:t>
      </w:r>
      <w:r w:rsidR="005F38D7" w:rsidRPr="000D0B17">
        <w:rPr>
          <w:rFonts w:ascii="Arial" w:hAnsi="Arial" w:cs="Arial"/>
          <w:szCs w:val="22"/>
        </w:rPr>
        <w:t xml:space="preserve"> equipamentos a serem fornecidos</w:t>
      </w:r>
      <w:r w:rsidR="00AC7AF9" w:rsidRPr="000D0B17">
        <w:rPr>
          <w:rFonts w:ascii="Arial" w:hAnsi="Arial" w:cs="Arial"/>
          <w:szCs w:val="22"/>
        </w:rPr>
        <w:t xml:space="preserve">, </w:t>
      </w:r>
      <w:r w:rsidR="008F1ED4" w:rsidRPr="000D0B17">
        <w:rPr>
          <w:rFonts w:ascii="Arial" w:hAnsi="Arial" w:cs="Arial"/>
          <w:szCs w:val="22"/>
        </w:rPr>
        <w:t xml:space="preserve">necessariamente com a </w:t>
      </w:r>
      <w:r w:rsidRPr="000D0B17">
        <w:rPr>
          <w:rFonts w:ascii="Arial" w:hAnsi="Arial" w:cs="Arial"/>
          <w:szCs w:val="22"/>
        </w:rPr>
        <w:t>manifestação</w:t>
      </w:r>
      <w:r w:rsidR="008F1ED4" w:rsidRPr="000D0B17">
        <w:rPr>
          <w:rFonts w:ascii="Arial" w:hAnsi="Arial" w:cs="Arial"/>
          <w:szCs w:val="22"/>
        </w:rPr>
        <w:t xml:space="preserve"> dos setores de engenh</w:t>
      </w:r>
      <w:r w:rsidRPr="000D0B17">
        <w:rPr>
          <w:rFonts w:ascii="Arial" w:hAnsi="Arial" w:cs="Arial"/>
          <w:szCs w:val="22"/>
        </w:rPr>
        <w:t>aria e de produção da companhia, cabendo a ela: (a) no caso de aprovação irrestrita, autorizar o p</w:t>
      </w:r>
      <w:r w:rsidR="0076227B" w:rsidRPr="000D0B17">
        <w:rPr>
          <w:rFonts w:ascii="Arial" w:hAnsi="Arial" w:cs="Arial"/>
          <w:szCs w:val="22"/>
        </w:rPr>
        <w:t>rosseguimento daquele</w:t>
      </w:r>
      <w:r w:rsidRPr="000D0B17">
        <w:rPr>
          <w:rFonts w:ascii="Arial" w:hAnsi="Arial" w:cs="Arial"/>
          <w:szCs w:val="22"/>
        </w:rPr>
        <w:t xml:space="preserve"> processo</w:t>
      </w:r>
      <w:r w:rsidR="00C32AF1" w:rsidRPr="000D0B17">
        <w:rPr>
          <w:rFonts w:ascii="Arial" w:hAnsi="Arial" w:cs="Arial"/>
          <w:szCs w:val="22"/>
        </w:rPr>
        <w:t xml:space="preserve"> de aquisição</w:t>
      </w:r>
      <w:r w:rsidRPr="000D0B17">
        <w:rPr>
          <w:rFonts w:ascii="Arial" w:hAnsi="Arial" w:cs="Arial"/>
          <w:szCs w:val="22"/>
        </w:rPr>
        <w:t xml:space="preserve">; (b) no caso de aprovação com restrições, condicionar </w:t>
      </w:r>
      <w:r w:rsidR="00C32AF1" w:rsidRPr="000D0B17">
        <w:rPr>
          <w:rFonts w:ascii="Arial" w:hAnsi="Arial" w:cs="Arial"/>
          <w:szCs w:val="22"/>
        </w:rPr>
        <w:t>o</w:t>
      </w:r>
      <w:r w:rsidRPr="000D0B17">
        <w:rPr>
          <w:rFonts w:ascii="Arial" w:hAnsi="Arial" w:cs="Arial"/>
          <w:szCs w:val="22"/>
        </w:rPr>
        <w:t xml:space="preserve"> prosseguimento </w:t>
      </w:r>
      <w:r w:rsidR="00C32AF1" w:rsidRPr="000D0B17">
        <w:rPr>
          <w:rFonts w:ascii="Arial" w:hAnsi="Arial" w:cs="Arial"/>
          <w:szCs w:val="22"/>
        </w:rPr>
        <w:t xml:space="preserve">do processo </w:t>
      </w:r>
      <w:r w:rsidRPr="000D0B17">
        <w:rPr>
          <w:rFonts w:ascii="Arial" w:hAnsi="Arial" w:cs="Arial"/>
          <w:szCs w:val="22"/>
        </w:rPr>
        <w:t xml:space="preserve">ao atendimento pelo Fornecedor de exigências especificamente apontadas; ou, (c) no caso de reprovação, </w:t>
      </w:r>
      <w:r w:rsidR="00C32AF1" w:rsidRPr="000D0B17">
        <w:rPr>
          <w:rFonts w:ascii="Arial" w:hAnsi="Arial" w:cs="Arial"/>
          <w:szCs w:val="22"/>
        </w:rPr>
        <w:t>desautorizar</w:t>
      </w:r>
      <w:r w:rsidRPr="000D0B17">
        <w:rPr>
          <w:rFonts w:ascii="Arial" w:hAnsi="Arial" w:cs="Arial"/>
          <w:szCs w:val="22"/>
        </w:rPr>
        <w:t xml:space="preserve"> o fornecimento e indicar as modificações e/ou complementações que deverão </w:t>
      </w:r>
      <w:r w:rsidRPr="000D0B17">
        <w:rPr>
          <w:rFonts w:ascii="Arial" w:hAnsi="Arial" w:cs="Arial"/>
          <w:szCs w:val="22"/>
        </w:rPr>
        <w:lastRenderedPageBreak/>
        <w:t xml:space="preserve">ser procedidas </w:t>
      </w:r>
      <w:r w:rsidR="0076227B" w:rsidRPr="000D0B17">
        <w:rPr>
          <w:rFonts w:ascii="Arial" w:hAnsi="Arial" w:cs="Arial"/>
          <w:szCs w:val="22"/>
        </w:rPr>
        <w:t>naquele</w:t>
      </w:r>
      <w:r w:rsidRPr="000D0B17">
        <w:rPr>
          <w:rFonts w:ascii="Arial" w:hAnsi="Arial" w:cs="Arial"/>
          <w:szCs w:val="22"/>
        </w:rPr>
        <w:t xml:space="preserve"> processo de aquisição para que o Empreiteiro </w:t>
      </w:r>
      <w:r w:rsidR="005F38D7" w:rsidRPr="000D0B17">
        <w:rPr>
          <w:rFonts w:ascii="Arial" w:hAnsi="Arial" w:cs="Arial"/>
          <w:szCs w:val="22"/>
        </w:rPr>
        <w:t>realiment</w:t>
      </w:r>
      <w:r w:rsidR="00C32AF1" w:rsidRPr="000D0B17">
        <w:rPr>
          <w:rFonts w:ascii="Arial" w:hAnsi="Arial" w:cs="Arial"/>
          <w:szCs w:val="22"/>
        </w:rPr>
        <w:t>e</w:t>
      </w:r>
      <w:r w:rsidR="005F38D7" w:rsidRPr="000D0B17">
        <w:rPr>
          <w:rFonts w:ascii="Arial" w:hAnsi="Arial" w:cs="Arial"/>
          <w:szCs w:val="22"/>
        </w:rPr>
        <w:t xml:space="preserve"> o mesmo</w:t>
      </w:r>
      <w:r w:rsidR="00066304" w:rsidRPr="000D0B17">
        <w:rPr>
          <w:rFonts w:ascii="Arial" w:hAnsi="Arial" w:cs="Arial"/>
          <w:szCs w:val="22"/>
        </w:rPr>
        <w:t>, corrigindo as falhas</w:t>
      </w:r>
      <w:r w:rsidR="005F38D7" w:rsidRPr="000D0B17">
        <w:rPr>
          <w:rFonts w:ascii="Arial" w:hAnsi="Arial" w:cs="Arial"/>
          <w:szCs w:val="22"/>
        </w:rPr>
        <w:t>;</w:t>
      </w:r>
    </w:p>
    <w:p w14:paraId="55C535EA" w14:textId="77777777" w:rsidR="00B03ABD" w:rsidRPr="000D0B17" w:rsidRDefault="00B03ABD" w:rsidP="00E25EEA">
      <w:pPr>
        <w:numPr>
          <w:ilvl w:val="0"/>
          <w:numId w:val="6"/>
        </w:numPr>
        <w:spacing w:before="120" w:after="120" w:line="276" w:lineRule="auto"/>
        <w:jc w:val="both"/>
        <w:rPr>
          <w:rFonts w:ascii="Arial" w:hAnsi="Arial" w:cs="Arial"/>
          <w:szCs w:val="22"/>
        </w:rPr>
      </w:pPr>
      <w:r w:rsidRPr="000D0B17">
        <w:rPr>
          <w:rFonts w:ascii="Arial" w:hAnsi="Arial" w:cs="Arial"/>
          <w:szCs w:val="22"/>
        </w:rPr>
        <w:t>A</w:t>
      </w:r>
      <w:r w:rsidR="007C5F81" w:rsidRPr="000D0B17">
        <w:rPr>
          <w:rFonts w:ascii="Arial" w:hAnsi="Arial" w:cs="Arial"/>
          <w:szCs w:val="22"/>
        </w:rPr>
        <w:t>presentação, pelo Fornecedor, uma vez aprovada</w:t>
      </w:r>
      <w:r w:rsidR="00380EAD">
        <w:rPr>
          <w:rFonts w:ascii="Arial" w:hAnsi="Arial" w:cs="Arial"/>
          <w:szCs w:val="22"/>
        </w:rPr>
        <w:t xml:space="preserve"> </w:t>
      </w:r>
      <w:r w:rsidR="007C5F81" w:rsidRPr="000D0B17">
        <w:rPr>
          <w:rFonts w:ascii="Arial" w:hAnsi="Arial" w:cs="Arial"/>
          <w:szCs w:val="22"/>
        </w:rPr>
        <w:t>a</w:t>
      </w:r>
      <w:r w:rsidR="00380EAD">
        <w:rPr>
          <w:rFonts w:ascii="Arial" w:hAnsi="Arial" w:cs="Arial"/>
          <w:szCs w:val="22"/>
        </w:rPr>
        <w:t xml:space="preserve"> </w:t>
      </w:r>
      <w:r w:rsidR="007C5F81" w:rsidRPr="000D0B17">
        <w:rPr>
          <w:rFonts w:ascii="Arial" w:hAnsi="Arial" w:cs="Arial"/>
          <w:szCs w:val="22"/>
        </w:rPr>
        <w:t xml:space="preserve">proposta de </w:t>
      </w:r>
      <w:r w:rsidR="00337FBE" w:rsidRPr="000D0B17">
        <w:rPr>
          <w:rFonts w:ascii="Arial" w:hAnsi="Arial" w:cs="Arial"/>
          <w:szCs w:val="22"/>
        </w:rPr>
        <w:t xml:space="preserve">fornecimento, </w:t>
      </w:r>
      <w:r w:rsidR="005203DC" w:rsidRPr="000D0B17">
        <w:rPr>
          <w:rFonts w:ascii="Arial" w:hAnsi="Arial" w:cs="Arial"/>
          <w:szCs w:val="22"/>
        </w:rPr>
        <w:t xml:space="preserve">dos desenhos </w:t>
      </w:r>
      <w:r w:rsidR="00A26462" w:rsidRPr="000D0B17">
        <w:rPr>
          <w:rFonts w:ascii="Arial" w:hAnsi="Arial" w:cs="Arial"/>
          <w:szCs w:val="22"/>
        </w:rPr>
        <w:t xml:space="preserve">definitivos </w:t>
      </w:r>
      <w:r w:rsidRPr="000D0B17">
        <w:rPr>
          <w:rFonts w:ascii="Arial" w:hAnsi="Arial" w:cs="Arial"/>
          <w:szCs w:val="22"/>
        </w:rPr>
        <w:t>de fabrica</w:t>
      </w:r>
      <w:r w:rsidR="00A26462" w:rsidRPr="000D0B17">
        <w:rPr>
          <w:rFonts w:ascii="Arial" w:hAnsi="Arial" w:cs="Arial"/>
          <w:szCs w:val="22"/>
        </w:rPr>
        <w:t>ção dos equipamentos especiais e/</w:t>
      </w:r>
      <w:r w:rsidR="00E36C3B" w:rsidRPr="000D0B17">
        <w:rPr>
          <w:rFonts w:ascii="Arial" w:hAnsi="Arial" w:cs="Arial"/>
          <w:szCs w:val="22"/>
        </w:rPr>
        <w:t>ou</w:t>
      </w:r>
      <w:r w:rsidR="00380EAD">
        <w:rPr>
          <w:rFonts w:ascii="Arial" w:hAnsi="Arial" w:cs="Arial"/>
          <w:szCs w:val="22"/>
        </w:rPr>
        <w:t xml:space="preserve"> </w:t>
      </w:r>
      <w:r w:rsidR="00E36C3B" w:rsidRPr="000D0B17">
        <w:rPr>
          <w:rFonts w:ascii="Arial" w:hAnsi="Arial" w:cs="Arial"/>
          <w:szCs w:val="22"/>
        </w:rPr>
        <w:t>de montagem de</w:t>
      </w:r>
      <w:r w:rsidRPr="000D0B17">
        <w:rPr>
          <w:rFonts w:ascii="Arial" w:hAnsi="Arial" w:cs="Arial"/>
          <w:szCs w:val="22"/>
        </w:rPr>
        <w:t xml:space="preserve"> conjuntos de equipamentos e materiais</w:t>
      </w:r>
      <w:r w:rsidR="00AC7AF9" w:rsidRPr="000D0B17">
        <w:rPr>
          <w:rFonts w:ascii="Arial" w:hAnsi="Arial" w:cs="Arial"/>
          <w:szCs w:val="22"/>
        </w:rPr>
        <w:t>, quando for o caso</w:t>
      </w:r>
      <w:r w:rsidRPr="000D0B17">
        <w:rPr>
          <w:rFonts w:ascii="Arial" w:hAnsi="Arial" w:cs="Arial"/>
          <w:szCs w:val="22"/>
        </w:rPr>
        <w:t>;</w:t>
      </w:r>
    </w:p>
    <w:p w14:paraId="09B240AE" w14:textId="5E2A7A91" w:rsidR="00B03ABD" w:rsidRPr="000D0B17" w:rsidRDefault="00B03ABD" w:rsidP="00E25EEA">
      <w:pPr>
        <w:numPr>
          <w:ilvl w:val="0"/>
          <w:numId w:val="6"/>
        </w:numPr>
        <w:spacing w:before="120" w:after="120" w:line="276" w:lineRule="auto"/>
        <w:jc w:val="both"/>
        <w:rPr>
          <w:rFonts w:ascii="Arial" w:hAnsi="Arial" w:cs="Arial"/>
          <w:szCs w:val="22"/>
        </w:rPr>
      </w:pPr>
      <w:r w:rsidRPr="000D0B17">
        <w:rPr>
          <w:rFonts w:ascii="Arial" w:hAnsi="Arial" w:cs="Arial"/>
          <w:szCs w:val="22"/>
        </w:rPr>
        <w:t xml:space="preserve">Verificação, </w:t>
      </w:r>
      <w:r w:rsidR="00967F02" w:rsidRPr="000D0B17">
        <w:rPr>
          <w:rFonts w:ascii="Arial" w:hAnsi="Arial" w:cs="Arial"/>
          <w:szCs w:val="22"/>
        </w:rPr>
        <w:t xml:space="preserve">pela Empreiteira e pela </w:t>
      </w:r>
      <w:r w:rsidR="008B5498">
        <w:rPr>
          <w:rFonts w:ascii="Arial" w:hAnsi="Arial" w:cs="Arial"/>
          <w:szCs w:val="22"/>
        </w:rPr>
        <w:t>CODEVASF</w:t>
      </w:r>
      <w:r w:rsidRPr="000D0B17">
        <w:rPr>
          <w:rFonts w:ascii="Arial" w:hAnsi="Arial" w:cs="Arial"/>
          <w:szCs w:val="22"/>
        </w:rPr>
        <w:t>, dos desenhos de fabricaç</w:t>
      </w:r>
      <w:r w:rsidR="00967F02" w:rsidRPr="000D0B17">
        <w:rPr>
          <w:rFonts w:ascii="Arial" w:hAnsi="Arial" w:cs="Arial"/>
          <w:szCs w:val="22"/>
        </w:rPr>
        <w:t>ão</w:t>
      </w:r>
      <w:r w:rsidR="00D465F8" w:rsidRPr="000D0B17">
        <w:rPr>
          <w:rFonts w:ascii="Arial" w:hAnsi="Arial" w:cs="Arial"/>
          <w:szCs w:val="22"/>
        </w:rPr>
        <w:t xml:space="preserve"> e/ou de montagem</w:t>
      </w:r>
      <w:r w:rsidR="00967F02" w:rsidRPr="000D0B17">
        <w:rPr>
          <w:rFonts w:ascii="Arial" w:hAnsi="Arial" w:cs="Arial"/>
          <w:szCs w:val="22"/>
        </w:rPr>
        <w:t xml:space="preserve">, quando </w:t>
      </w:r>
      <w:r w:rsidR="00E36C3B" w:rsidRPr="000D0B17">
        <w:rPr>
          <w:rFonts w:ascii="Arial" w:hAnsi="Arial" w:cs="Arial"/>
          <w:szCs w:val="22"/>
        </w:rPr>
        <w:t xml:space="preserve">estes </w:t>
      </w:r>
      <w:r w:rsidR="00967F02" w:rsidRPr="000D0B17">
        <w:rPr>
          <w:rFonts w:ascii="Arial" w:hAnsi="Arial" w:cs="Arial"/>
          <w:szCs w:val="22"/>
        </w:rPr>
        <w:t>for</w:t>
      </w:r>
      <w:r w:rsidR="00E36C3B" w:rsidRPr="000D0B17">
        <w:rPr>
          <w:rFonts w:ascii="Arial" w:hAnsi="Arial" w:cs="Arial"/>
          <w:szCs w:val="22"/>
        </w:rPr>
        <w:t>em necessários</w:t>
      </w:r>
      <w:r w:rsidR="00967F02" w:rsidRPr="000D0B17">
        <w:rPr>
          <w:rFonts w:ascii="Arial" w:hAnsi="Arial" w:cs="Arial"/>
          <w:szCs w:val="22"/>
        </w:rPr>
        <w:t>, e autorizaç</w:t>
      </w:r>
      <w:r w:rsidR="00E36C3B" w:rsidRPr="000D0B17">
        <w:rPr>
          <w:rFonts w:ascii="Arial" w:hAnsi="Arial" w:cs="Arial"/>
          <w:szCs w:val="22"/>
        </w:rPr>
        <w:t>ão para</w:t>
      </w:r>
      <w:r w:rsidR="00967F02" w:rsidRPr="000D0B17">
        <w:rPr>
          <w:rFonts w:ascii="Arial" w:hAnsi="Arial" w:cs="Arial"/>
          <w:szCs w:val="22"/>
        </w:rPr>
        <w:t xml:space="preserve"> produção dos equipamentos especiais </w:t>
      </w:r>
      <w:r w:rsidR="00E36C3B" w:rsidRPr="000D0B17">
        <w:rPr>
          <w:rFonts w:ascii="Arial" w:hAnsi="Arial" w:cs="Arial"/>
          <w:szCs w:val="22"/>
        </w:rPr>
        <w:t>e/</w:t>
      </w:r>
      <w:r w:rsidR="00967F02" w:rsidRPr="000D0B17">
        <w:rPr>
          <w:rFonts w:ascii="Arial" w:hAnsi="Arial" w:cs="Arial"/>
          <w:szCs w:val="22"/>
        </w:rPr>
        <w:t xml:space="preserve">ou </w:t>
      </w:r>
      <w:r w:rsidR="00E36C3B" w:rsidRPr="000D0B17">
        <w:rPr>
          <w:rFonts w:ascii="Arial" w:hAnsi="Arial" w:cs="Arial"/>
          <w:szCs w:val="22"/>
        </w:rPr>
        <w:t xml:space="preserve">para montagem de </w:t>
      </w:r>
      <w:r w:rsidR="00967F02" w:rsidRPr="000D0B17">
        <w:rPr>
          <w:rFonts w:ascii="Arial" w:hAnsi="Arial" w:cs="Arial"/>
          <w:szCs w:val="22"/>
        </w:rPr>
        <w:t>conjuntos</w:t>
      </w:r>
      <w:r w:rsidR="00D465F8" w:rsidRPr="000D0B17">
        <w:rPr>
          <w:rFonts w:ascii="Arial" w:hAnsi="Arial" w:cs="Arial"/>
          <w:szCs w:val="22"/>
        </w:rPr>
        <w:t>, conforme o caso</w:t>
      </w:r>
      <w:r w:rsidR="00967F02" w:rsidRPr="000D0B17">
        <w:rPr>
          <w:rFonts w:ascii="Arial" w:hAnsi="Arial" w:cs="Arial"/>
          <w:szCs w:val="22"/>
        </w:rPr>
        <w:t>;</w:t>
      </w:r>
    </w:p>
    <w:p w14:paraId="1668118E" w14:textId="4BDCB4B7" w:rsidR="00967F02" w:rsidRPr="000D0B17" w:rsidRDefault="009A77BC" w:rsidP="00E25EEA">
      <w:pPr>
        <w:numPr>
          <w:ilvl w:val="0"/>
          <w:numId w:val="6"/>
        </w:numPr>
        <w:spacing w:before="120" w:after="120" w:line="276" w:lineRule="auto"/>
        <w:jc w:val="both"/>
        <w:rPr>
          <w:rFonts w:ascii="Arial" w:hAnsi="Arial" w:cs="Arial"/>
          <w:szCs w:val="22"/>
        </w:rPr>
      </w:pPr>
      <w:r w:rsidRPr="000D0B17">
        <w:rPr>
          <w:rFonts w:ascii="Arial" w:hAnsi="Arial" w:cs="Arial"/>
          <w:szCs w:val="22"/>
        </w:rPr>
        <w:t>Produção</w:t>
      </w:r>
      <w:r w:rsidR="00967F02" w:rsidRPr="000D0B17">
        <w:rPr>
          <w:rFonts w:ascii="Arial" w:hAnsi="Arial" w:cs="Arial"/>
          <w:szCs w:val="22"/>
        </w:rPr>
        <w:t xml:space="preserve"> dos equipamentos</w:t>
      </w:r>
      <w:r w:rsidR="00E36C3B" w:rsidRPr="000D0B17">
        <w:rPr>
          <w:rFonts w:ascii="Arial" w:hAnsi="Arial" w:cs="Arial"/>
          <w:szCs w:val="22"/>
        </w:rPr>
        <w:t xml:space="preserve"> e</w:t>
      </w:r>
      <w:r w:rsidR="00E72C5E" w:rsidRPr="000D0B17">
        <w:rPr>
          <w:rFonts w:ascii="Arial" w:hAnsi="Arial" w:cs="Arial"/>
          <w:szCs w:val="22"/>
        </w:rPr>
        <w:t xml:space="preserve"> materiais</w:t>
      </w:r>
      <w:r w:rsidR="00E36C3B" w:rsidRPr="000D0B17">
        <w:rPr>
          <w:rFonts w:ascii="Arial" w:hAnsi="Arial" w:cs="Arial"/>
          <w:szCs w:val="22"/>
        </w:rPr>
        <w:t xml:space="preserve">, e/ou montagem de </w:t>
      </w:r>
      <w:r w:rsidR="00A26462" w:rsidRPr="000D0B17">
        <w:rPr>
          <w:rFonts w:ascii="Arial" w:hAnsi="Arial" w:cs="Arial"/>
          <w:szCs w:val="22"/>
        </w:rPr>
        <w:t xml:space="preserve">fábrica quando se tratar de </w:t>
      </w:r>
      <w:r w:rsidR="00967F02" w:rsidRPr="000D0B17">
        <w:rPr>
          <w:rFonts w:ascii="Arial" w:hAnsi="Arial" w:cs="Arial"/>
          <w:szCs w:val="22"/>
        </w:rPr>
        <w:t>conjuntos destes</w:t>
      </w:r>
      <w:r w:rsidR="00E36C3B" w:rsidRPr="000D0B17">
        <w:rPr>
          <w:rFonts w:ascii="Arial" w:hAnsi="Arial" w:cs="Arial"/>
          <w:szCs w:val="22"/>
        </w:rPr>
        <w:t xml:space="preserve">, com </w:t>
      </w:r>
      <w:r w:rsidR="0081053A" w:rsidRPr="000D0B17">
        <w:rPr>
          <w:rFonts w:ascii="Arial" w:hAnsi="Arial" w:cs="Arial"/>
          <w:szCs w:val="22"/>
        </w:rPr>
        <w:t xml:space="preserve">o diligenciamento do processo produtivo pela Empreiteira e </w:t>
      </w:r>
      <w:r w:rsidR="00E36C3B" w:rsidRPr="000D0B17">
        <w:rPr>
          <w:rFonts w:ascii="Arial" w:hAnsi="Arial" w:cs="Arial"/>
          <w:szCs w:val="22"/>
        </w:rPr>
        <w:t>a</w:t>
      </w:r>
      <w:r w:rsidR="00A26462" w:rsidRPr="000D0B17">
        <w:rPr>
          <w:rFonts w:ascii="Arial" w:hAnsi="Arial" w:cs="Arial"/>
          <w:szCs w:val="22"/>
        </w:rPr>
        <w:t xml:space="preserve"> realização dos</w:t>
      </w:r>
      <w:r w:rsidR="00967F02" w:rsidRPr="000D0B17">
        <w:rPr>
          <w:rFonts w:ascii="Arial" w:hAnsi="Arial" w:cs="Arial"/>
          <w:szCs w:val="22"/>
        </w:rPr>
        <w:t xml:space="preserve"> ensaios, testes e inspeções de fábrica</w:t>
      </w:r>
      <w:r w:rsidR="0081053A" w:rsidRPr="000D0B17">
        <w:rPr>
          <w:rFonts w:ascii="Arial" w:hAnsi="Arial" w:cs="Arial"/>
          <w:szCs w:val="22"/>
        </w:rPr>
        <w:t>, acompanhados por Inspetor</w:t>
      </w:r>
      <w:r w:rsidR="00BD324A" w:rsidRPr="000D0B17">
        <w:rPr>
          <w:rFonts w:ascii="Arial" w:hAnsi="Arial" w:cs="Arial"/>
          <w:szCs w:val="22"/>
        </w:rPr>
        <w:t>es</w:t>
      </w:r>
      <w:r w:rsidR="0081053A" w:rsidRPr="000D0B17">
        <w:rPr>
          <w:rFonts w:ascii="Arial" w:hAnsi="Arial" w:cs="Arial"/>
          <w:szCs w:val="22"/>
        </w:rPr>
        <w:t xml:space="preserve"> credenciado</w:t>
      </w:r>
      <w:r w:rsidR="00BD324A" w:rsidRPr="000D0B17">
        <w:rPr>
          <w:rFonts w:ascii="Arial" w:hAnsi="Arial" w:cs="Arial"/>
          <w:szCs w:val="22"/>
        </w:rPr>
        <w:t>s</w:t>
      </w:r>
      <w:r w:rsidR="0081053A" w:rsidRPr="000D0B17">
        <w:rPr>
          <w:rFonts w:ascii="Arial" w:hAnsi="Arial" w:cs="Arial"/>
          <w:szCs w:val="22"/>
        </w:rPr>
        <w:t xml:space="preserve"> pela </w:t>
      </w:r>
      <w:r w:rsidR="008B5498">
        <w:rPr>
          <w:rFonts w:ascii="Arial" w:hAnsi="Arial" w:cs="Arial"/>
          <w:szCs w:val="22"/>
        </w:rPr>
        <w:t>CODEVASF</w:t>
      </w:r>
      <w:r w:rsidR="00967F02" w:rsidRPr="000D0B17">
        <w:rPr>
          <w:rFonts w:ascii="Arial" w:hAnsi="Arial" w:cs="Arial"/>
          <w:szCs w:val="22"/>
        </w:rPr>
        <w:t>;</w:t>
      </w:r>
    </w:p>
    <w:p w14:paraId="31762CDC" w14:textId="59628664" w:rsidR="00F5398D" w:rsidRPr="000D0B17" w:rsidRDefault="00F84E56" w:rsidP="00E25EEA">
      <w:pPr>
        <w:numPr>
          <w:ilvl w:val="0"/>
          <w:numId w:val="6"/>
        </w:numPr>
        <w:spacing w:before="120" w:after="120" w:line="276" w:lineRule="auto"/>
        <w:jc w:val="both"/>
        <w:rPr>
          <w:rFonts w:ascii="Arial" w:hAnsi="Arial" w:cs="Arial"/>
          <w:szCs w:val="22"/>
        </w:rPr>
      </w:pPr>
      <w:r w:rsidRPr="000D0B17">
        <w:rPr>
          <w:rFonts w:ascii="Arial" w:hAnsi="Arial" w:cs="Arial"/>
          <w:szCs w:val="22"/>
        </w:rPr>
        <w:t>Submissão</w:t>
      </w:r>
      <w:r w:rsidR="00F5398D" w:rsidRPr="000D0B17">
        <w:rPr>
          <w:rFonts w:ascii="Arial" w:hAnsi="Arial" w:cs="Arial"/>
          <w:szCs w:val="22"/>
        </w:rPr>
        <w:t xml:space="preserve"> à </w:t>
      </w:r>
      <w:r w:rsidRPr="000D0B17">
        <w:rPr>
          <w:rFonts w:ascii="Arial" w:hAnsi="Arial" w:cs="Arial"/>
          <w:szCs w:val="22"/>
        </w:rPr>
        <w:t xml:space="preserve">análise, pela </w:t>
      </w:r>
      <w:r w:rsidR="008B5498">
        <w:rPr>
          <w:rFonts w:ascii="Arial" w:hAnsi="Arial" w:cs="Arial"/>
          <w:szCs w:val="22"/>
        </w:rPr>
        <w:t>CODEVASF</w:t>
      </w:r>
      <w:r w:rsidR="00F5398D" w:rsidRPr="000D0B17">
        <w:rPr>
          <w:rFonts w:ascii="Arial" w:hAnsi="Arial" w:cs="Arial"/>
          <w:szCs w:val="22"/>
        </w:rPr>
        <w:t xml:space="preserve">, da </w:t>
      </w:r>
      <w:r w:rsidRPr="000D0B17">
        <w:rPr>
          <w:rFonts w:ascii="Arial" w:hAnsi="Arial" w:cs="Arial"/>
          <w:szCs w:val="22"/>
        </w:rPr>
        <w:t xml:space="preserve">Documentação Técnica de Fornecimento, </w:t>
      </w:r>
      <w:r w:rsidRPr="000D0B17">
        <w:rPr>
          <w:rFonts w:ascii="Arial" w:hAnsi="Arial" w:cs="Arial"/>
          <w:szCs w:val="22"/>
          <w:u w:val="single"/>
        </w:rPr>
        <w:t>antes da expedição e embarque dos produtos</w:t>
      </w:r>
      <w:r w:rsidRPr="000D0B17">
        <w:rPr>
          <w:rFonts w:ascii="Arial" w:hAnsi="Arial" w:cs="Arial"/>
          <w:szCs w:val="22"/>
        </w:rPr>
        <w:t xml:space="preserve">, cabendo a ela: (a) </w:t>
      </w:r>
      <w:r w:rsidR="00A61A64" w:rsidRPr="000D0B17">
        <w:rPr>
          <w:rFonts w:ascii="Arial" w:hAnsi="Arial" w:cs="Arial"/>
          <w:szCs w:val="22"/>
        </w:rPr>
        <w:t xml:space="preserve">no caso de aprovação irrestrita, </w:t>
      </w:r>
      <w:r w:rsidRPr="000D0B17">
        <w:rPr>
          <w:rFonts w:ascii="Arial" w:hAnsi="Arial" w:cs="Arial"/>
          <w:szCs w:val="22"/>
        </w:rPr>
        <w:t>liberar</w:t>
      </w:r>
      <w:r w:rsidR="00920871">
        <w:rPr>
          <w:rFonts w:ascii="Arial" w:hAnsi="Arial" w:cs="Arial"/>
          <w:szCs w:val="22"/>
        </w:rPr>
        <w:t xml:space="preserve"> </w:t>
      </w:r>
      <w:r w:rsidR="00A61A64" w:rsidRPr="000D0B17">
        <w:rPr>
          <w:rFonts w:ascii="Arial" w:hAnsi="Arial" w:cs="Arial"/>
          <w:szCs w:val="22"/>
        </w:rPr>
        <w:t>o transporte</w:t>
      </w:r>
      <w:r w:rsidRPr="000D0B17">
        <w:rPr>
          <w:rFonts w:ascii="Arial" w:hAnsi="Arial" w:cs="Arial"/>
          <w:szCs w:val="22"/>
        </w:rPr>
        <w:t xml:space="preserve">; (b) </w:t>
      </w:r>
      <w:r w:rsidR="00A61A64" w:rsidRPr="000D0B17">
        <w:rPr>
          <w:rFonts w:ascii="Arial" w:hAnsi="Arial" w:cs="Arial"/>
          <w:szCs w:val="22"/>
        </w:rPr>
        <w:t xml:space="preserve">no caso de aprovação com restrições, </w:t>
      </w:r>
      <w:r w:rsidRPr="000D0B17">
        <w:rPr>
          <w:rFonts w:ascii="Arial" w:hAnsi="Arial" w:cs="Arial"/>
          <w:szCs w:val="22"/>
        </w:rPr>
        <w:t xml:space="preserve">condicionar a liberação </w:t>
      </w:r>
      <w:r w:rsidR="00A61A64" w:rsidRPr="000D0B17">
        <w:rPr>
          <w:rFonts w:ascii="Arial" w:hAnsi="Arial" w:cs="Arial"/>
          <w:szCs w:val="22"/>
        </w:rPr>
        <w:t>do</w:t>
      </w:r>
      <w:r w:rsidR="00101E14" w:rsidRPr="000D0B17">
        <w:rPr>
          <w:rFonts w:ascii="Arial" w:hAnsi="Arial" w:cs="Arial"/>
          <w:szCs w:val="22"/>
        </w:rPr>
        <w:t xml:space="preserve"> transporte ao atendimento </w:t>
      </w:r>
      <w:r w:rsidR="00A61A64" w:rsidRPr="000D0B17">
        <w:rPr>
          <w:rFonts w:ascii="Arial" w:hAnsi="Arial" w:cs="Arial"/>
          <w:szCs w:val="22"/>
        </w:rPr>
        <w:t xml:space="preserve">pelo Fornecedor </w:t>
      </w:r>
      <w:r w:rsidR="00101E14" w:rsidRPr="000D0B17">
        <w:rPr>
          <w:rFonts w:ascii="Arial" w:hAnsi="Arial" w:cs="Arial"/>
          <w:szCs w:val="22"/>
        </w:rPr>
        <w:t>de exigê</w:t>
      </w:r>
      <w:r w:rsidR="00A61A64" w:rsidRPr="000D0B17">
        <w:rPr>
          <w:rFonts w:ascii="Arial" w:hAnsi="Arial" w:cs="Arial"/>
          <w:szCs w:val="22"/>
        </w:rPr>
        <w:t xml:space="preserve">ncias especificamente apontadas; ou, (c) no caso de reprovação, </w:t>
      </w:r>
      <w:r w:rsidR="00101E14" w:rsidRPr="000D0B17">
        <w:rPr>
          <w:rFonts w:ascii="Arial" w:hAnsi="Arial" w:cs="Arial"/>
          <w:szCs w:val="22"/>
        </w:rPr>
        <w:t>n</w:t>
      </w:r>
      <w:r w:rsidR="00AA1606" w:rsidRPr="000D0B17">
        <w:rPr>
          <w:rFonts w:ascii="Arial" w:hAnsi="Arial" w:cs="Arial"/>
          <w:szCs w:val="22"/>
        </w:rPr>
        <w:t>ão libera</w:t>
      </w:r>
      <w:r w:rsidR="00101E14" w:rsidRPr="000D0B17">
        <w:rPr>
          <w:rFonts w:ascii="Arial" w:hAnsi="Arial" w:cs="Arial"/>
          <w:szCs w:val="22"/>
        </w:rPr>
        <w:t>r</w:t>
      </w:r>
      <w:r w:rsidR="00920871">
        <w:rPr>
          <w:rFonts w:ascii="Arial" w:hAnsi="Arial" w:cs="Arial"/>
          <w:szCs w:val="22"/>
        </w:rPr>
        <w:t xml:space="preserve"> </w:t>
      </w:r>
      <w:r w:rsidR="009A77BC" w:rsidRPr="000D0B17">
        <w:rPr>
          <w:rFonts w:ascii="Arial" w:hAnsi="Arial" w:cs="Arial"/>
          <w:szCs w:val="22"/>
        </w:rPr>
        <w:t>o</w:t>
      </w:r>
      <w:r w:rsidR="00101E14" w:rsidRPr="000D0B17">
        <w:rPr>
          <w:rFonts w:ascii="Arial" w:hAnsi="Arial" w:cs="Arial"/>
          <w:szCs w:val="22"/>
        </w:rPr>
        <w:t xml:space="preserve"> transporte e indicar </w:t>
      </w:r>
      <w:r w:rsidR="009A77BC" w:rsidRPr="000D0B17">
        <w:rPr>
          <w:rFonts w:ascii="Arial" w:hAnsi="Arial" w:cs="Arial"/>
          <w:szCs w:val="22"/>
        </w:rPr>
        <w:t xml:space="preserve">as pendências </w:t>
      </w:r>
      <w:r w:rsidR="00A61A64" w:rsidRPr="000D0B17">
        <w:rPr>
          <w:rFonts w:ascii="Arial" w:hAnsi="Arial" w:cs="Arial"/>
          <w:szCs w:val="22"/>
        </w:rPr>
        <w:t xml:space="preserve">a serem atendidas </w:t>
      </w:r>
      <w:r w:rsidR="009A77BC" w:rsidRPr="000D0B17">
        <w:rPr>
          <w:rFonts w:ascii="Arial" w:hAnsi="Arial" w:cs="Arial"/>
          <w:szCs w:val="22"/>
        </w:rPr>
        <w:t>p</w:t>
      </w:r>
      <w:r w:rsidR="00A61A64" w:rsidRPr="000D0B17">
        <w:rPr>
          <w:rFonts w:ascii="Arial" w:hAnsi="Arial" w:cs="Arial"/>
          <w:szCs w:val="22"/>
        </w:rPr>
        <w:t xml:space="preserve">ara que o Fornecedor possa </w:t>
      </w:r>
      <w:r w:rsidR="009A77BC" w:rsidRPr="000D0B17">
        <w:rPr>
          <w:rFonts w:ascii="Arial" w:hAnsi="Arial" w:cs="Arial"/>
          <w:szCs w:val="22"/>
        </w:rPr>
        <w:t xml:space="preserve">novamente </w:t>
      </w:r>
      <w:r w:rsidR="00A61A64" w:rsidRPr="000D0B17">
        <w:rPr>
          <w:rFonts w:ascii="Arial" w:hAnsi="Arial" w:cs="Arial"/>
          <w:szCs w:val="22"/>
        </w:rPr>
        <w:t>solicitar</w:t>
      </w:r>
      <w:r w:rsidR="00920871">
        <w:rPr>
          <w:rFonts w:ascii="Arial" w:hAnsi="Arial" w:cs="Arial"/>
          <w:szCs w:val="22"/>
        </w:rPr>
        <w:t xml:space="preserve"> </w:t>
      </w:r>
      <w:r w:rsidR="00A61A64" w:rsidRPr="000D0B17">
        <w:rPr>
          <w:rFonts w:ascii="Arial" w:hAnsi="Arial" w:cs="Arial"/>
          <w:szCs w:val="22"/>
        </w:rPr>
        <w:t>aquela autorização;</w:t>
      </w:r>
    </w:p>
    <w:p w14:paraId="1DA3B736" w14:textId="4F0F6545" w:rsidR="00A61A64" w:rsidRPr="000D0B17" w:rsidRDefault="00A61A64" w:rsidP="00E25EEA">
      <w:pPr>
        <w:numPr>
          <w:ilvl w:val="0"/>
          <w:numId w:val="6"/>
        </w:numPr>
        <w:spacing w:before="120" w:after="120" w:line="276" w:lineRule="auto"/>
        <w:jc w:val="both"/>
        <w:rPr>
          <w:rFonts w:ascii="Arial" w:hAnsi="Arial" w:cs="Arial"/>
          <w:szCs w:val="22"/>
        </w:rPr>
      </w:pPr>
      <w:r w:rsidRPr="000D0B17">
        <w:rPr>
          <w:rFonts w:ascii="Arial" w:hAnsi="Arial" w:cs="Arial"/>
          <w:szCs w:val="22"/>
        </w:rPr>
        <w:t xml:space="preserve">Acondicionamento adequado dos produtos, </w:t>
      </w:r>
      <w:r w:rsidR="00B33E51" w:rsidRPr="000D0B17">
        <w:rPr>
          <w:rFonts w:ascii="Arial" w:hAnsi="Arial" w:cs="Arial"/>
          <w:szCs w:val="22"/>
        </w:rPr>
        <w:t xml:space="preserve">pelo Fabricante, </w:t>
      </w:r>
      <w:r w:rsidR="00FE2D50" w:rsidRPr="000D0B17">
        <w:rPr>
          <w:rFonts w:ascii="Arial" w:hAnsi="Arial" w:cs="Arial"/>
          <w:szCs w:val="22"/>
        </w:rPr>
        <w:t xml:space="preserve">e </w:t>
      </w:r>
      <w:r w:rsidRPr="000D0B17">
        <w:rPr>
          <w:rFonts w:ascii="Arial" w:hAnsi="Arial" w:cs="Arial"/>
          <w:szCs w:val="22"/>
        </w:rPr>
        <w:t xml:space="preserve">transporte dos mesmos </w:t>
      </w:r>
      <w:r w:rsidR="00FE2D50" w:rsidRPr="000D0B17">
        <w:rPr>
          <w:rFonts w:ascii="Arial" w:hAnsi="Arial" w:cs="Arial"/>
          <w:szCs w:val="22"/>
        </w:rPr>
        <w:t>até o</w:t>
      </w:r>
      <w:r w:rsidRPr="000D0B17">
        <w:rPr>
          <w:rFonts w:ascii="Arial" w:hAnsi="Arial" w:cs="Arial"/>
          <w:szCs w:val="22"/>
        </w:rPr>
        <w:t xml:space="preserve"> almoxarifado </w:t>
      </w:r>
      <w:r w:rsidR="005D5AFC" w:rsidRPr="000D0B17">
        <w:rPr>
          <w:rFonts w:ascii="Arial" w:hAnsi="Arial" w:cs="Arial"/>
          <w:szCs w:val="22"/>
        </w:rPr>
        <w:t xml:space="preserve">de obra </w:t>
      </w:r>
      <w:r w:rsidRPr="000D0B17">
        <w:rPr>
          <w:rFonts w:ascii="Arial" w:hAnsi="Arial" w:cs="Arial"/>
          <w:szCs w:val="22"/>
        </w:rPr>
        <w:t xml:space="preserve">da </w:t>
      </w:r>
      <w:r w:rsidR="005D5AFC" w:rsidRPr="000D0B17">
        <w:rPr>
          <w:rFonts w:ascii="Arial" w:hAnsi="Arial" w:cs="Arial"/>
          <w:szCs w:val="22"/>
        </w:rPr>
        <w:t xml:space="preserve">Empreiteira, </w:t>
      </w:r>
      <w:r w:rsidR="00504966" w:rsidRPr="000D0B17">
        <w:rPr>
          <w:rFonts w:ascii="Arial" w:hAnsi="Arial" w:cs="Arial"/>
          <w:szCs w:val="22"/>
        </w:rPr>
        <w:t xml:space="preserve">em local determinado pela </w:t>
      </w:r>
      <w:r w:rsidR="008B5498">
        <w:rPr>
          <w:rFonts w:ascii="Arial" w:hAnsi="Arial" w:cs="Arial"/>
          <w:szCs w:val="22"/>
        </w:rPr>
        <w:t>CODEVASF</w:t>
      </w:r>
      <w:r w:rsidR="005D5AFC" w:rsidRPr="000D0B17">
        <w:rPr>
          <w:rFonts w:ascii="Arial" w:hAnsi="Arial" w:cs="Arial"/>
          <w:szCs w:val="22"/>
        </w:rPr>
        <w:t>;</w:t>
      </w:r>
    </w:p>
    <w:p w14:paraId="2CB84A71" w14:textId="667C5288" w:rsidR="00A61A64" w:rsidRPr="000D0B17" w:rsidRDefault="005D5AFC" w:rsidP="00E25EEA">
      <w:pPr>
        <w:numPr>
          <w:ilvl w:val="0"/>
          <w:numId w:val="6"/>
        </w:numPr>
        <w:spacing w:before="120" w:after="120" w:line="276" w:lineRule="auto"/>
        <w:jc w:val="both"/>
        <w:rPr>
          <w:rFonts w:ascii="Arial" w:hAnsi="Arial" w:cs="Arial"/>
          <w:szCs w:val="22"/>
        </w:rPr>
      </w:pPr>
      <w:r w:rsidRPr="000D0B17">
        <w:rPr>
          <w:rFonts w:ascii="Arial" w:hAnsi="Arial" w:cs="Arial"/>
          <w:szCs w:val="22"/>
        </w:rPr>
        <w:t>Inspeção de recebimento</w:t>
      </w:r>
      <w:r w:rsidR="00FE2D50" w:rsidRPr="000D0B17">
        <w:rPr>
          <w:rFonts w:ascii="Arial" w:hAnsi="Arial" w:cs="Arial"/>
          <w:szCs w:val="22"/>
        </w:rPr>
        <w:t>,</w:t>
      </w:r>
      <w:r w:rsidR="00920871">
        <w:rPr>
          <w:rFonts w:ascii="Arial" w:hAnsi="Arial" w:cs="Arial"/>
          <w:szCs w:val="22"/>
        </w:rPr>
        <w:t xml:space="preserve"> </w:t>
      </w:r>
      <w:r w:rsidR="00FE2D50" w:rsidRPr="000D0B17">
        <w:rPr>
          <w:rFonts w:ascii="Arial" w:hAnsi="Arial" w:cs="Arial"/>
          <w:szCs w:val="22"/>
        </w:rPr>
        <w:t xml:space="preserve">no canteiro de obra, </w:t>
      </w:r>
      <w:r w:rsidRPr="000D0B17">
        <w:rPr>
          <w:rFonts w:ascii="Arial" w:hAnsi="Arial" w:cs="Arial"/>
          <w:szCs w:val="22"/>
        </w:rPr>
        <w:t>dos materiais e equipamentos</w:t>
      </w:r>
      <w:r w:rsidR="00A61A64" w:rsidRPr="000D0B17">
        <w:rPr>
          <w:rFonts w:ascii="Arial" w:hAnsi="Arial" w:cs="Arial"/>
          <w:szCs w:val="22"/>
        </w:rPr>
        <w:t xml:space="preserve">, pela </w:t>
      </w:r>
      <w:r w:rsidR="00B33E51" w:rsidRPr="000D0B17">
        <w:rPr>
          <w:rFonts w:ascii="Arial" w:hAnsi="Arial" w:cs="Arial"/>
          <w:szCs w:val="22"/>
        </w:rPr>
        <w:t xml:space="preserve">Empreiteira, com supervisão da </w:t>
      </w:r>
      <w:r w:rsidR="008B5498">
        <w:rPr>
          <w:rFonts w:ascii="Arial" w:hAnsi="Arial" w:cs="Arial"/>
          <w:szCs w:val="22"/>
        </w:rPr>
        <w:t>CODEVASF</w:t>
      </w:r>
      <w:r w:rsidR="00A61A64" w:rsidRPr="000D0B17">
        <w:rPr>
          <w:rFonts w:ascii="Arial" w:hAnsi="Arial" w:cs="Arial"/>
          <w:szCs w:val="22"/>
        </w:rPr>
        <w:t xml:space="preserve">, podendo haver rejeição parcial ou até mesmo total dos </w:t>
      </w:r>
      <w:r w:rsidRPr="000D0B17">
        <w:rPr>
          <w:rFonts w:ascii="Arial" w:hAnsi="Arial" w:cs="Arial"/>
          <w:szCs w:val="22"/>
        </w:rPr>
        <w:t>me</w:t>
      </w:r>
      <w:r w:rsidR="00B33E51" w:rsidRPr="000D0B17">
        <w:rPr>
          <w:rFonts w:ascii="Arial" w:hAnsi="Arial" w:cs="Arial"/>
          <w:szCs w:val="22"/>
        </w:rPr>
        <w:t>smos;</w:t>
      </w:r>
    </w:p>
    <w:p w14:paraId="350C90E4" w14:textId="77777777" w:rsidR="00BB77C6" w:rsidRPr="000D0B17" w:rsidRDefault="00BB77C6" w:rsidP="00E25EEA">
      <w:pPr>
        <w:numPr>
          <w:ilvl w:val="0"/>
          <w:numId w:val="6"/>
        </w:numPr>
        <w:spacing w:before="120" w:after="120" w:line="276" w:lineRule="auto"/>
        <w:jc w:val="both"/>
        <w:rPr>
          <w:rFonts w:ascii="Arial" w:hAnsi="Arial" w:cs="Arial"/>
          <w:szCs w:val="22"/>
        </w:rPr>
      </w:pPr>
      <w:r w:rsidRPr="000D0B17">
        <w:rPr>
          <w:rFonts w:ascii="Arial" w:hAnsi="Arial" w:cs="Arial"/>
          <w:szCs w:val="22"/>
        </w:rPr>
        <w:t>Depósito dos materiais e equipamentos, armazenamento, guarda, conservação e transporte dos mesmos para o local de instalação;</w:t>
      </w:r>
    </w:p>
    <w:p w14:paraId="3E1F4B60" w14:textId="2DB63F4A" w:rsidR="00F5398D" w:rsidRPr="000D0B17" w:rsidRDefault="00A61A64" w:rsidP="00E25EEA">
      <w:pPr>
        <w:numPr>
          <w:ilvl w:val="0"/>
          <w:numId w:val="6"/>
        </w:numPr>
        <w:spacing w:before="120" w:after="120" w:line="276" w:lineRule="auto"/>
        <w:jc w:val="both"/>
        <w:rPr>
          <w:rFonts w:ascii="Arial" w:hAnsi="Arial" w:cs="Arial"/>
          <w:szCs w:val="22"/>
        </w:rPr>
      </w:pPr>
      <w:r w:rsidRPr="000D0B17">
        <w:rPr>
          <w:rFonts w:ascii="Arial" w:hAnsi="Arial" w:cs="Arial"/>
          <w:szCs w:val="22"/>
        </w:rPr>
        <w:t xml:space="preserve">Montagem </w:t>
      </w:r>
      <w:r w:rsidR="00F5398D" w:rsidRPr="000D0B17">
        <w:rPr>
          <w:rFonts w:ascii="Arial" w:hAnsi="Arial" w:cs="Arial"/>
          <w:szCs w:val="22"/>
        </w:rPr>
        <w:t>dos ma</w:t>
      </w:r>
      <w:r w:rsidRPr="000D0B17">
        <w:rPr>
          <w:rFonts w:ascii="Arial" w:hAnsi="Arial" w:cs="Arial"/>
          <w:szCs w:val="22"/>
        </w:rPr>
        <w:t xml:space="preserve">teriais e equipamentos em campo, </w:t>
      </w:r>
      <w:r w:rsidR="00B33E51" w:rsidRPr="000D0B17">
        <w:rPr>
          <w:rFonts w:ascii="Arial" w:hAnsi="Arial" w:cs="Arial"/>
          <w:szCs w:val="22"/>
        </w:rPr>
        <w:t xml:space="preserve">pela Empreiteira, </w:t>
      </w:r>
      <w:r w:rsidR="00F5398D" w:rsidRPr="000D0B17">
        <w:rPr>
          <w:rFonts w:ascii="Arial" w:hAnsi="Arial" w:cs="Arial"/>
          <w:szCs w:val="22"/>
        </w:rPr>
        <w:t xml:space="preserve">mediante </w:t>
      </w:r>
      <w:r w:rsidRPr="000D0B17">
        <w:rPr>
          <w:rFonts w:ascii="Arial" w:hAnsi="Arial" w:cs="Arial"/>
          <w:szCs w:val="22"/>
        </w:rPr>
        <w:t>acompanhamento</w:t>
      </w:r>
      <w:r w:rsidR="00B33E51" w:rsidRPr="000D0B17">
        <w:rPr>
          <w:rFonts w:ascii="Arial" w:hAnsi="Arial" w:cs="Arial"/>
          <w:szCs w:val="22"/>
        </w:rPr>
        <w:t xml:space="preserve"> / comissionamento</w:t>
      </w:r>
      <w:r w:rsidR="00F5398D" w:rsidRPr="000D0B17">
        <w:rPr>
          <w:rFonts w:ascii="Arial" w:hAnsi="Arial" w:cs="Arial"/>
          <w:szCs w:val="22"/>
        </w:rPr>
        <w:t xml:space="preserve"> pelo Fornecedor e/ou Fabricante</w:t>
      </w:r>
      <w:r w:rsidRPr="000D0B17">
        <w:rPr>
          <w:rFonts w:ascii="Arial" w:hAnsi="Arial" w:cs="Arial"/>
          <w:szCs w:val="22"/>
        </w:rPr>
        <w:t>,</w:t>
      </w:r>
      <w:r w:rsidR="00F5398D" w:rsidRPr="000D0B17">
        <w:rPr>
          <w:rFonts w:ascii="Arial" w:hAnsi="Arial" w:cs="Arial"/>
          <w:szCs w:val="22"/>
        </w:rPr>
        <w:t xml:space="preserve"> e </w:t>
      </w:r>
      <w:r w:rsidRPr="000D0B17">
        <w:rPr>
          <w:rFonts w:ascii="Arial" w:hAnsi="Arial" w:cs="Arial"/>
          <w:szCs w:val="22"/>
        </w:rPr>
        <w:t xml:space="preserve">supervisão da </w:t>
      </w:r>
      <w:bookmarkStart w:id="2" w:name="_Hlk68787203"/>
      <w:r w:rsidR="008B5498">
        <w:rPr>
          <w:rFonts w:ascii="Arial" w:hAnsi="Arial" w:cs="Arial"/>
          <w:szCs w:val="22"/>
        </w:rPr>
        <w:t>CODEVASF</w:t>
      </w:r>
      <w:bookmarkEnd w:id="2"/>
      <w:r w:rsidRPr="000D0B17">
        <w:rPr>
          <w:rFonts w:ascii="Arial" w:hAnsi="Arial" w:cs="Arial"/>
          <w:szCs w:val="22"/>
        </w:rPr>
        <w:t>;</w:t>
      </w:r>
    </w:p>
    <w:p w14:paraId="519B85D4" w14:textId="47EC8109" w:rsidR="00F5398D" w:rsidRPr="000D0B17" w:rsidRDefault="00B33E51" w:rsidP="00E25EEA">
      <w:pPr>
        <w:numPr>
          <w:ilvl w:val="0"/>
          <w:numId w:val="6"/>
        </w:numPr>
        <w:spacing w:before="120" w:after="120" w:line="276" w:lineRule="auto"/>
        <w:jc w:val="both"/>
        <w:rPr>
          <w:rFonts w:ascii="Arial" w:hAnsi="Arial" w:cs="Arial"/>
          <w:szCs w:val="22"/>
        </w:rPr>
      </w:pPr>
      <w:r w:rsidRPr="000D0B17">
        <w:rPr>
          <w:rFonts w:ascii="Arial" w:hAnsi="Arial" w:cs="Arial"/>
          <w:szCs w:val="22"/>
        </w:rPr>
        <w:t xml:space="preserve">Diligenciamento </w:t>
      </w:r>
      <w:r w:rsidR="00F5398D" w:rsidRPr="000D0B17">
        <w:rPr>
          <w:rFonts w:ascii="Arial" w:hAnsi="Arial" w:cs="Arial"/>
          <w:szCs w:val="22"/>
        </w:rPr>
        <w:t xml:space="preserve">das instalações e </w:t>
      </w:r>
      <w:r w:rsidR="007C5F81" w:rsidRPr="000D0B17">
        <w:rPr>
          <w:rFonts w:ascii="Arial" w:hAnsi="Arial" w:cs="Arial"/>
          <w:szCs w:val="22"/>
        </w:rPr>
        <w:t xml:space="preserve">realização de </w:t>
      </w:r>
      <w:r w:rsidR="00F5398D" w:rsidRPr="000D0B17">
        <w:rPr>
          <w:rFonts w:ascii="Arial" w:hAnsi="Arial" w:cs="Arial"/>
          <w:szCs w:val="22"/>
        </w:rPr>
        <w:t xml:space="preserve">testes de </w:t>
      </w:r>
      <w:r w:rsidRPr="000D0B17">
        <w:rPr>
          <w:rFonts w:ascii="Arial" w:hAnsi="Arial" w:cs="Arial"/>
          <w:szCs w:val="22"/>
        </w:rPr>
        <w:t>funcionamento</w:t>
      </w:r>
      <w:r w:rsidR="00920871">
        <w:rPr>
          <w:rFonts w:ascii="Arial" w:hAnsi="Arial" w:cs="Arial"/>
          <w:szCs w:val="22"/>
        </w:rPr>
        <w:t xml:space="preserve"> </w:t>
      </w:r>
      <w:r w:rsidRPr="000D0B17">
        <w:rPr>
          <w:rFonts w:ascii="Arial" w:hAnsi="Arial" w:cs="Arial"/>
          <w:szCs w:val="22"/>
        </w:rPr>
        <w:t>isolado</w:t>
      </w:r>
      <w:r w:rsidR="008A36C5" w:rsidRPr="000D0B17">
        <w:rPr>
          <w:rFonts w:ascii="Arial" w:hAnsi="Arial" w:cs="Arial"/>
          <w:szCs w:val="22"/>
        </w:rPr>
        <w:t xml:space="preserve"> dos equipamentos e materiais</w:t>
      </w:r>
      <w:r w:rsidRPr="000D0B17">
        <w:rPr>
          <w:rFonts w:ascii="Arial" w:hAnsi="Arial" w:cs="Arial"/>
          <w:szCs w:val="22"/>
        </w:rPr>
        <w:t>,</w:t>
      </w:r>
      <w:r w:rsidR="00920871">
        <w:rPr>
          <w:rFonts w:ascii="Arial" w:hAnsi="Arial" w:cs="Arial"/>
          <w:szCs w:val="22"/>
        </w:rPr>
        <w:t xml:space="preserve"> </w:t>
      </w:r>
      <w:r w:rsidRPr="000D0B17">
        <w:rPr>
          <w:rFonts w:ascii="Arial" w:hAnsi="Arial" w:cs="Arial"/>
          <w:szCs w:val="22"/>
        </w:rPr>
        <w:t>sob responsabilidade da Empreiteira, com a participação do</w:t>
      </w:r>
      <w:r w:rsidR="00920871">
        <w:rPr>
          <w:rFonts w:ascii="Arial" w:hAnsi="Arial" w:cs="Arial"/>
          <w:szCs w:val="22"/>
        </w:rPr>
        <w:t xml:space="preserve"> </w:t>
      </w:r>
      <w:r w:rsidRPr="000D0B17">
        <w:rPr>
          <w:rFonts w:ascii="Arial" w:hAnsi="Arial" w:cs="Arial"/>
          <w:szCs w:val="22"/>
        </w:rPr>
        <w:t xml:space="preserve">Fornecedor e/ou Fabricante e supervisão da </w:t>
      </w:r>
      <w:r w:rsidR="008B5498">
        <w:rPr>
          <w:rFonts w:ascii="Arial" w:hAnsi="Arial" w:cs="Arial"/>
          <w:szCs w:val="22"/>
        </w:rPr>
        <w:t>CODEVASF</w:t>
      </w:r>
      <w:r w:rsidRPr="000D0B17">
        <w:rPr>
          <w:rFonts w:ascii="Arial" w:hAnsi="Arial" w:cs="Arial"/>
          <w:szCs w:val="22"/>
        </w:rPr>
        <w:t>;</w:t>
      </w:r>
    </w:p>
    <w:p w14:paraId="5669FBB1" w14:textId="4F9CAA8B" w:rsidR="00F5398D" w:rsidRPr="000D0B17" w:rsidRDefault="005F567D" w:rsidP="00E25EEA">
      <w:pPr>
        <w:numPr>
          <w:ilvl w:val="0"/>
          <w:numId w:val="6"/>
        </w:numPr>
        <w:spacing w:before="120" w:after="120" w:line="276" w:lineRule="auto"/>
        <w:jc w:val="both"/>
        <w:rPr>
          <w:rFonts w:ascii="Arial" w:hAnsi="Arial" w:cs="Arial"/>
          <w:szCs w:val="22"/>
        </w:rPr>
      </w:pPr>
      <w:r w:rsidRPr="000D0B17">
        <w:rPr>
          <w:rFonts w:ascii="Arial" w:hAnsi="Arial" w:cs="Arial"/>
          <w:szCs w:val="22"/>
        </w:rPr>
        <w:t>Realização de t</w:t>
      </w:r>
      <w:r w:rsidR="00B33E51" w:rsidRPr="000D0B17">
        <w:rPr>
          <w:rFonts w:ascii="Arial" w:hAnsi="Arial" w:cs="Arial"/>
          <w:szCs w:val="22"/>
        </w:rPr>
        <w:t>estes de funcionamento conjunto das instalações</w:t>
      </w:r>
      <w:r w:rsidR="00920871">
        <w:rPr>
          <w:rFonts w:ascii="Arial" w:hAnsi="Arial" w:cs="Arial"/>
          <w:szCs w:val="22"/>
        </w:rPr>
        <w:t xml:space="preserve"> </w:t>
      </w:r>
      <w:r w:rsidR="00B33E51" w:rsidRPr="000D0B17">
        <w:rPr>
          <w:rFonts w:ascii="Arial" w:hAnsi="Arial" w:cs="Arial"/>
          <w:szCs w:val="22"/>
        </w:rPr>
        <w:t xml:space="preserve">e colocação </w:t>
      </w:r>
      <w:r w:rsidR="00F5398D" w:rsidRPr="000D0B17">
        <w:rPr>
          <w:rFonts w:ascii="Arial" w:hAnsi="Arial" w:cs="Arial"/>
          <w:szCs w:val="22"/>
        </w:rPr>
        <w:t>em operação normal e/ou simulada do sistema</w:t>
      </w:r>
      <w:r w:rsidR="0059477B" w:rsidRPr="000D0B17">
        <w:rPr>
          <w:rFonts w:ascii="Arial" w:hAnsi="Arial" w:cs="Arial"/>
          <w:szCs w:val="22"/>
        </w:rPr>
        <w:t>,</w:t>
      </w:r>
      <w:r w:rsidR="00920871">
        <w:rPr>
          <w:rFonts w:ascii="Arial" w:hAnsi="Arial" w:cs="Arial"/>
          <w:szCs w:val="22"/>
        </w:rPr>
        <w:t xml:space="preserve"> </w:t>
      </w:r>
      <w:r w:rsidR="0059477B" w:rsidRPr="000D0B17">
        <w:rPr>
          <w:rFonts w:ascii="Arial" w:hAnsi="Arial" w:cs="Arial"/>
          <w:szCs w:val="22"/>
        </w:rPr>
        <w:t>em</w:t>
      </w:r>
      <w:r w:rsidR="00F5398D" w:rsidRPr="000D0B17">
        <w:rPr>
          <w:rFonts w:ascii="Arial" w:hAnsi="Arial" w:cs="Arial"/>
          <w:szCs w:val="22"/>
        </w:rPr>
        <w:t xml:space="preserve"> condições reais de serviço, inclusive com oscilações e interrupções </w:t>
      </w:r>
      <w:r w:rsidR="008A36C5" w:rsidRPr="000D0B17">
        <w:rPr>
          <w:rFonts w:ascii="Arial" w:hAnsi="Arial" w:cs="Arial"/>
          <w:szCs w:val="22"/>
        </w:rPr>
        <w:t xml:space="preserve">bruscas </w:t>
      </w:r>
      <w:r w:rsidR="00B33E51" w:rsidRPr="000D0B17">
        <w:rPr>
          <w:rFonts w:ascii="Arial" w:hAnsi="Arial" w:cs="Arial"/>
          <w:szCs w:val="22"/>
        </w:rPr>
        <w:t xml:space="preserve">no funcionamento, sob responsabilidade da Empreiteira, com </w:t>
      </w:r>
      <w:r w:rsidR="0059477B" w:rsidRPr="000D0B17">
        <w:rPr>
          <w:rFonts w:ascii="Arial" w:hAnsi="Arial" w:cs="Arial"/>
          <w:szCs w:val="22"/>
        </w:rPr>
        <w:t xml:space="preserve">supervisão da </w:t>
      </w:r>
      <w:r w:rsidR="008B5498">
        <w:rPr>
          <w:rFonts w:ascii="Arial" w:hAnsi="Arial" w:cs="Arial"/>
          <w:szCs w:val="22"/>
        </w:rPr>
        <w:t>CODEVASF</w:t>
      </w:r>
      <w:r w:rsidR="0059477B" w:rsidRPr="000D0B17">
        <w:rPr>
          <w:rFonts w:ascii="Arial" w:hAnsi="Arial" w:cs="Arial"/>
          <w:szCs w:val="22"/>
        </w:rPr>
        <w:t xml:space="preserve"> e eventual</w:t>
      </w:r>
      <w:r w:rsidR="00B33E51" w:rsidRPr="000D0B17">
        <w:rPr>
          <w:rFonts w:ascii="Arial" w:hAnsi="Arial" w:cs="Arial"/>
          <w:szCs w:val="22"/>
        </w:rPr>
        <w:t xml:space="preserve"> participação do Fornecedor e/ou Fabricante;</w:t>
      </w:r>
    </w:p>
    <w:p w14:paraId="3AE9A1CC" w14:textId="6DA09CB4" w:rsidR="00CF3345" w:rsidRPr="000D0B17" w:rsidRDefault="00D10EEF" w:rsidP="00E25EEA">
      <w:pPr>
        <w:numPr>
          <w:ilvl w:val="0"/>
          <w:numId w:val="6"/>
        </w:numPr>
        <w:spacing w:before="120" w:after="120" w:line="276" w:lineRule="auto"/>
        <w:jc w:val="both"/>
        <w:rPr>
          <w:rFonts w:ascii="Arial" w:hAnsi="Arial" w:cs="Arial"/>
          <w:szCs w:val="22"/>
        </w:rPr>
      </w:pPr>
      <w:r w:rsidRPr="000D0B17">
        <w:rPr>
          <w:rFonts w:ascii="Arial" w:hAnsi="Arial" w:cs="Arial"/>
          <w:szCs w:val="22"/>
        </w:rPr>
        <w:lastRenderedPageBreak/>
        <w:t xml:space="preserve">Pré-operação </w:t>
      </w:r>
      <w:r w:rsidR="005F567D" w:rsidRPr="000D0B17">
        <w:rPr>
          <w:rFonts w:ascii="Arial" w:hAnsi="Arial" w:cs="Arial"/>
          <w:szCs w:val="22"/>
        </w:rPr>
        <w:t xml:space="preserve">do sistema como um todo, </w:t>
      </w:r>
      <w:r w:rsidRPr="000D0B17">
        <w:rPr>
          <w:rFonts w:ascii="Arial" w:hAnsi="Arial" w:cs="Arial"/>
          <w:szCs w:val="22"/>
        </w:rPr>
        <w:t>conjunta</w:t>
      </w:r>
      <w:r w:rsidR="005F567D" w:rsidRPr="000D0B17">
        <w:rPr>
          <w:rFonts w:ascii="Arial" w:hAnsi="Arial" w:cs="Arial"/>
          <w:szCs w:val="22"/>
        </w:rPr>
        <w:t>mente</w:t>
      </w:r>
      <w:r w:rsidRPr="000D0B17">
        <w:rPr>
          <w:rFonts w:ascii="Arial" w:hAnsi="Arial" w:cs="Arial"/>
          <w:szCs w:val="22"/>
        </w:rPr>
        <w:t xml:space="preserve"> com a </w:t>
      </w:r>
      <w:r w:rsidR="008B5498">
        <w:rPr>
          <w:rFonts w:ascii="Arial" w:hAnsi="Arial" w:cs="Arial"/>
          <w:szCs w:val="22"/>
        </w:rPr>
        <w:t>CODEVASF</w:t>
      </w:r>
      <w:r w:rsidRPr="000D0B17">
        <w:rPr>
          <w:rFonts w:ascii="Arial" w:hAnsi="Arial" w:cs="Arial"/>
          <w:szCs w:val="22"/>
        </w:rPr>
        <w:t>,</w:t>
      </w:r>
      <w:r w:rsidR="00EC20B7">
        <w:rPr>
          <w:rFonts w:ascii="Arial" w:hAnsi="Arial" w:cs="Arial"/>
          <w:szCs w:val="22"/>
        </w:rPr>
        <w:t xml:space="preserve"> </w:t>
      </w:r>
      <w:r w:rsidR="007F047C" w:rsidRPr="000D0B17">
        <w:rPr>
          <w:rFonts w:ascii="Arial" w:hAnsi="Arial" w:cs="Arial"/>
          <w:szCs w:val="22"/>
        </w:rPr>
        <w:t>para a</w:t>
      </w:r>
      <w:r w:rsidR="002544D2">
        <w:rPr>
          <w:rFonts w:ascii="Arial" w:hAnsi="Arial" w:cs="Arial"/>
          <w:szCs w:val="22"/>
        </w:rPr>
        <w:t xml:space="preserve"> </w:t>
      </w:r>
      <w:r w:rsidR="00D465F8" w:rsidRPr="000D0B17">
        <w:rPr>
          <w:rFonts w:ascii="Arial" w:hAnsi="Arial" w:cs="Arial"/>
          <w:szCs w:val="22"/>
        </w:rPr>
        <w:t>aceitação final dos materiais, equipamentos e conjunto destes</w:t>
      </w:r>
      <w:r w:rsidR="007F047C" w:rsidRPr="000D0B17">
        <w:rPr>
          <w:rFonts w:ascii="Arial" w:hAnsi="Arial" w:cs="Arial"/>
          <w:szCs w:val="22"/>
        </w:rPr>
        <w:t>,</w:t>
      </w:r>
      <w:r w:rsidR="002544D2">
        <w:rPr>
          <w:rFonts w:ascii="Arial" w:hAnsi="Arial" w:cs="Arial"/>
          <w:szCs w:val="22"/>
        </w:rPr>
        <w:t xml:space="preserve"> </w:t>
      </w:r>
      <w:r w:rsidR="007F047C" w:rsidRPr="000D0B17">
        <w:rPr>
          <w:rFonts w:ascii="Arial" w:hAnsi="Arial" w:cs="Arial"/>
          <w:szCs w:val="22"/>
        </w:rPr>
        <w:t xml:space="preserve">o que ocorrerá </w:t>
      </w:r>
      <w:r w:rsidR="00D465F8" w:rsidRPr="000D0B17">
        <w:rPr>
          <w:rFonts w:ascii="Arial" w:hAnsi="Arial" w:cs="Arial"/>
          <w:szCs w:val="22"/>
        </w:rPr>
        <w:t xml:space="preserve">após </w:t>
      </w:r>
      <w:r w:rsidR="008A36C5" w:rsidRPr="000D0B17">
        <w:rPr>
          <w:rFonts w:ascii="Arial" w:hAnsi="Arial" w:cs="Arial"/>
          <w:szCs w:val="22"/>
        </w:rPr>
        <w:t xml:space="preserve">a </w:t>
      </w:r>
      <w:r w:rsidR="00D465F8" w:rsidRPr="000D0B17">
        <w:rPr>
          <w:rFonts w:ascii="Arial" w:hAnsi="Arial" w:cs="Arial"/>
          <w:szCs w:val="22"/>
        </w:rPr>
        <w:t>constatação</w:t>
      </w:r>
      <w:r w:rsidRPr="000D0B17">
        <w:rPr>
          <w:rFonts w:ascii="Arial" w:hAnsi="Arial" w:cs="Arial"/>
          <w:szCs w:val="22"/>
        </w:rPr>
        <w:t xml:space="preserve">, pela </w:t>
      </w:r>
      <w:r w:rsidR="008B5498">
        <w:rPr>
          <w:rFonts w:ascii="Arial" w:hAnsi="Arial" w:cs="Arial"/>
          <w:szCs w:val="22"/>
        </w:rPr>
        <w:t>CODEVASF</w:t>
      </w:r>
      <w:r w:rsidRPr="000D0B17">
        <w:rPr>
          <w:rFonts w:ascii="Arial" w:hAnsi="Arial" w:cs="Arial"/>
          <w:szCs w:val="22"/>
        </w:rPr>
        <w:t>,</w:t>
      </w:r>
      <w:r w:rsidR="00D465F8" w:rsidRPr="000D0B17">
        <w:rPr>
          <w:rFonts w:ascii="Arial" w:hAnsi="Arial" w:cs="Arial"/>
          <w:szCs w:val="22"/>
        </w:rPr>
        <w:t xml:space="preserve"> de atendimento a todas as condições contratuai</w:t>
      </w:r>
      <w:r w:rsidR="007F047C" w:rsidRPr="000D0B17">
        <w:rPr>
          <w:rFonts w:ascii="Arial" w:hAnsi="Arial" w:cs="Arial"/>
          <w:szCs w:val="22"/>
        </w:rPr>
        <w:t>s e do correto funcionamento das instalações, materiais e equipamentos</w:t>
      </w:r>
      <w:r w:rsidR="00D465F8" w:rsidRPr="000D0B17">
        <w:rPr>
          <w:rFonts w:ascii="Arial" w:hAnsi="Arial" w:cs="Arial"/>
          <w:szCs w:val="22"/>
        </w:rPr>
        <w:t xml:space="preserve">, tanto isoladamente quanto de forma integrada, no sistema, sob condições operacionais normais e extremas, e de acordo com o desempenho esperado </w:t>
      </w:r>
      <w:r w:rsidR="00B46854" w:rsidRPr="000D0B17">
        <w:rPr>
          <w:rFonts w:ascii="Arial" w:hAnsi="Arial" w:cs="Arial"/>
          <w:szCs w:val="22"/>
        </w:rPr>
        <w:t>no</w:t>
      </w:r>
      <w:r w:rsidR="00D465F8" w:rsidRPr="000D0B17">
        <w:rPr>
          <w:rFonts w:ascii="Arial" w:hAnsi="Arial" w:cs="Arial"/>
          <w:szCs w:val="22"/>
        </w:rPr>
        <w:t xml:space="preserve"> projeto</w:t>
      </w:r>
      <w:r w:rsidR="00B46854" w:rsidRPr="000D0B17">
        <w:rPr>
          <w:rFonts w:ascii="Arial" w:hAnsi="Arial" w:cs="Arial"/>
          <w:szCs w:val="22"/>
        </w:rPr>
        <w:t xml:space="preserve"> de engenharia atualizado</w:t>
      </w:r>
      <w:r w:rsidR="00D465F8" w:rsidRPr="000D0B17">
        <w:rPr>
          <w:rFonts w:ascii="Arial" w:hAnsi="Arial" w:cs="Arial"/>
          <w:szCs w:val="22"/>
        </w:rPr>
        <w:t xml:space="preserve">, nas especificações técnicas e na </w:t>
      </w:r>
      <w:r w:rsidR="008A36C5" w:rsidRPr="000D0B17">
        <w:rPr>
          <w:rFonts w:ascii="Arial" w:hAnsi="Arial" w:cs="Arial"/>
          <w:szCs w:val="22"/>
        </w:rPr>
        <w:t>Proposta do Fornecedor.</w:t>
      </w:r>
    </w:p>
    <w:p w14:paraId="2FF0E98D" w14:textId="2B4D77B5" w:rsidR="00FA229D" w:rsidRPr="000D0B17" w:rsidRDefault="00FA229D" w:rsidP="00A82472">
      <w:pPr>
        <w:spacing w:before="120" w:after="120" w:line="276" w:lineRule="auto"/>
        <w:jc w:val="both"/>
        <w:rPr>
          <w:rFonts w:ascii="Arial" w:hAnsi="Arial" w:cs="Arial"/>
          <w:szCs w:val="22"/>
        </w:rPr>
      </w:pPr>
      <w:r w:rsidRPr="000D0B17">
        <w:rPr>
          <w:rFonts w:ascii="Arial" w:hAnsi="Arial" w:cs="Arial"/>
          <w:szCs w:val="22"/>
        </w:rPr>
        <w:t xml:space="preserve">Para materiais e equipamentos mais simples, de menor valor, a Empreiteira poderá solicitar à </w:t>
      </w:r>
      <w:r w:rsidR="008B5498">
        <w:rPr>
          <w:rFonts w:ascii="Arial" w:hAnsi="Arial" w:cs="Arial"/>
          <w:szCs w:val="22"/>
        </w:rPr>
        <w:t>CODEVASF</w:t>
      </w:r>
      <w:r w:rsidRPr="000D0B17">
        <w:rPr>
          <w:rFonts w:ascii="Arial" w:hAnsi="Arial" w:cs="Arial"/>
          <w:szCs w:val="22"/>
        </w:rPr>
        <w:t xml:space="preserve"> dispensa de parte(s) dos procedimentos acima descritos e ou de exigências desta Especificação Técnica. Nessa solicitação devem ser listados quais materiais e equipamentos e o que dispensar. A autorização para a dispensa, parcial ou total, ficará a critério da </w:t>
      </w:r>
      <w:r w:rsidR="008B5498">
        <w:rPr>
          <w:rFonts w:ascii="Arial" w:hAnsi="Arial" w:cs="Arial"/>
          <w:szCs w:val="22"/>
        </w:rPr>
        <w:t>CODEVASF</w:t>
      </w:r>
      <w:r w:rsidRPr="000D0B17">
        <w:rPr>
          <w:rFonts w:ascii="Arial" w:hAnsi="Arial" w:cs="Arial"/>
          <w:szCs w:val="22"/>
        </w:rPr>
        <w:t xml:space="preserve"> e deverá ser comunicada por escrito.</w:t>
      </w:r>
    </w:p>
    <w:p w14:paraId="483C82EA" w14:textId="77777777" w:rsidR="00636AE3" w:rsidRPr="000D0B17" w:rsidRDefault="00100DF4" w:rsidP="00134990">
      <w:pPr>
        <w:pStyle w:val="Ttulo4"/>
        <w:tabs>
          <w:tab w:val="left" w:pos="462"/>
        </w:tabs>
        <w:spacing w:before="120" w:after="120" w:line="276" w:lineRule="auto"/>
        <w:ind w:left="720" w:right="0"/>
        <w:rPr>
          <w:rFonts w:ascii="Arial" w:hAnsi="Arial" w:cs="Arial"/>
          <w:caps w:val="0"/>
          <w:smallCaps/>
          <w:szCs w:val="22"/>
        </w:rPr>
      </w:pPr>
      <w:r w:rsidRPr="000D0B17">
        <w:rPr>
          <w:rFonts w:ascii="Arial" w:hAnsi="Arial" w:cs="Arial"/>
          <w:caps w:val="0"/>
          <w:smallCaps/>
          <w:szCs w:val="22"/>
        </w:rPr>
        <w:t>Regras Gerais</w:t>
      </w:r>
    </w:p>
    <w:p w14:paraId="547729CB" w14:textId="7F85A624" w:rsidR="005203DC" w:rsidRPr="000D0B17" w:rsidRDefault="005203DC" w:rsidP="00A82472">
      <w:pPr>
        <w:spacing w:before="120" w:after="120" w:line="276" w:lineRule="auto"/>
        <w:jc w:val="both"/>
        <w:rPr>
          <w:rFonts w:ascii="Arial" w:hAnsi="Arial" w:cs="Arial"/>
          <w:szCs w:val="22"/>
        </w:rPr>
      </w:pPr>
      <w:r w:rsidRPr="000D0B17">
        <w:rPr>
          <w:rFonts w:ascii="Arial" w:hAnsi="Arial" w:cs="Arial"/>
          <w:szCs w:val="22"/>
        </w:rPr>
        <w:t xml:space="preserve">Todo e qualquer </w:t>
      </w:r>
      <w:r w:rsidR="00EA211D" w:rsidRPr="000D0B17">
        <w:rPr>
          <w:rFonts w:ascii="Arial" w:hAnsi="Arial" w:cs="Arial"/>
          <w:szCs w:val="22"/>
        </w:rPr>
        <w:t xml:space="preserve">início de </w:t>
      </w:r>
      <w:r w:rsidRPr="000D0B17">
        <w:rPr>
          <w:rFonts w:ascii="Arial" w:hAnsi="Arial" w:cs="Arial"/>
          <w:szCs w:val="22"/>
        </w:rPr>
        <w:t xml:space="preserve">processo de </w:t>
      </w:r>
      <w:r w:rsidR="00EA211D" w:rsidRPr="000D0B17">
        <w:rPr>
          <w:rFonts w:ascii="Arial" w:hAnsi="Arial" w:cs="Arial"/>
          <w:szCs w:val="22"/>
        </w:rPr>
        <w:t>aquisição de material, equipamentos e/ou conjuntos destes dependerá de prévia e específica a</w:t>
      </w:r>
      <w:r w:rsidR="0028026E" w:rsidRPr="000D0B17">
        <w:rPr>
          <w:rFonts w:ascii="Arial" w:hAnsi="Arial" w:cs="Arial"/>
          <w:szCs w:val="22"/>
        </w:rPr>
        <w:t xml:space="preserve">utorização pela </w:t>
      </w:r>
      <w:r w:rsidR="008B5498">
        <w:rPr>
          <w:rFonts w:ascii="Arial" w:hAnsi="Arial" w:cs="Arial"/>
          <w:szCs w:val="22"/>
        </w:rPr>
        <w:t>CODEVASF</w:t>
      </w:r>
      <w:r w:rsidR="0028026E" w:rsidRPr="000D0B17">
        <w:rPr>
          <w:rFonts w:ascii="Arial" w:hAnsi="Arial" w:cs="Arial"/>
          <w:szCs w:val="22"/>
        </w:rPr>
        <w:t>.</w:t>
      </w:r>
    </w:p>
    <w:p w14:paraId="7A8B21F7" w14:textId="5A4D7BC2" w:rsidR="00B165B9" w:rsidRPr="000D0B17" w:rsidRDefault="0028026E" w:rsidP="00A82472">
      <w:pPr>
        <w:spacing w:before="120" w:after="120" w:line="276" w:lineRule="auto"/>
        <w:jc w:val="both"/>
        <w:rPr>
          <w:rFonts w:ascii="Arial" w:hAnsi="Arial" w:cs="Arial"/>
          <w:szCs w:val="22"/>
        </w:rPr>
      </w:pPr>
      <w:r w:rsidRPr="000D0B17">
        <w:rPr>
          <w:rFonts w:ascii="Arial" w:hAnsi="Arial" w:cs="Arial"/>
          <w:szCs w:val="22"/>
        </w:rPr>
        <w:t>O</w:t>
      </w:r>
      <w:r w:rsidR="00F43940" w:rsidRPr="000D0B17">
        <w:rPr>
          <w:rFonts w:ascii="Arial" w:hAnsi="Arial" w:cs="Arial"/>
          <w:szCs w:val="22"/>
        </w:rPr>
        <w:t xml:space="preserve"> Fornecedor </w:t>
      </w:r>
      <w:r w:rsidRPr="000D0B17">
        <w:rPr>
          <w:rFonts w:ascii="Arial" w:hAnsi="Arial" w:cs="Arial"/>
          <w:szCs w:val="22"/>
        </w:rPr>
        <w:t>e</w:t>
      </w:r>
      <w:r w:rsidR="00F43940" w:rsidRPr="000D0B17">
        <w:rPr>
          <w:rFonts w:ascii="Arial" w:hAnsi="Arial" w:cs="Arial"/>
          <w:szCs w:val="22"/>
        </w:rPr>
        <w:t xml:space="preserve"> o</w:t>
      </w:r>
      <w:r w:rsidR="002544D2">
        <w:rPr>
          <w:rFonts w:ascii="Arial" w:hAnsi="Arial" w:cs="Arial"/>
          <w:szCs w:val="22"/>
        </w:rPr>
        <w:t xml:space="preserve"> </w:t>
      </w:r>
      <w:r w:rsidR="00F43940" w:rsidRPr="000D0B17">
        <w:rPr>
          <w:rFonts w:ascii="Arial" w:hAnsi="Arial" w:cs="Arial"/>
          <w:szCs w:val="22"/>
        </w:rPr>
        <w:t>Fabricante dos</w:t>
      </w:r>
      <w:r w:rsidR="00B165B9" w:rsidRPr="000D0B17">
        <w:rPr>
          <w:rFonts w:ascii="Arial" w:hAnsi="Arial" w:cs="Arial"/>
          <w:szCs w:val="22"/>
        </w:rPr>
        <w:t xml:space="preserve"> equipamentos </w:t>
      </w:r>
      <w:r w:rsidRPr="000D0B17">
        <w:rPr>
          <w:rFonts w:ascii="Arial" w:hAnsi="Arial" w:cs="Arial"/>
          <w:szCs w:val="22"/>
        </w:rPr>
        <w:t>e/</w:t>
      </w:r>
      <w:r w:rsidR="00FC1288" w:rsidRPr="000D0B17">
        <w:rPr>
          <w:rFonts w:ascii="Arial" w:hAnsi="Arial" w:cs="Arial"/>
          <w:szCs w:val="22"/>
        </w:rPr>
        <w:t xml:space="preserve">ou materiais </w:t>
      </w:r>
      <w:r w:rsidRPr="000D0B17">
        <w:rPr>
          <w:rFonts w:ascii="Arial" w:hAnsi="Arial" w:cs="Arial"/>
          <w:szCs w:val="22"/>
        </w:rPr>
        <w:t xml:space="preserve">a adquirir </w:t>
      </w:r>
      <w:r w:rsidR="00F43940" w:rsidRPr="000D0B17">
        <w:rPr>
          <w:rFonts w:ascii="Arial" w:hAnsi="Arial" w:cs="Arial"/>
          <w:szCs w:val="22"/>
        </w:rPr>
        <w:t>deverão</w:t>
      </w:r>
      <w:r w:rsidR="00B165B9" w:rsidRPr="000D0B17">
        <w:rPr>
          <w:rFonts w:ascii="Arial" w:hAnsi="Arial" w:cs="Arial"/>
          <w:szCs w:val="22"/>
        </w:rPr>
        <w:t xml:space="preserve"> ter pleno conhecimento </w:t>
      </w:r>
      <w:r w:rsidR="005203DC" w:rsidRPr="000D0B17">
        <w:rPr>
          <w:rFonts w:ascii="Arial" w:hAnsi="Arial" w:cs="Arial"/>
          <w:szCs w:val="22"/>
        </w:rPr>
        <w:t xml:space="preserve">do </w:t>
      </w:r>
      <w:r w:rsidR="00EA211D" w:rsidRPr="000D0B17">
        <w:rPr>
          <w:rFonts w:ascii="Arial" w:hAnsi="Arial" w:cs="Arial"/>
          <w:szCs w:val="22"/>
          <w:u w:val="single"/>
        </w:rPr>
        <w:t>Projeto</w:t>
      </w:r>
      <w:r w:rsidR="002544D2">
        <w:rPr>
          <w:rFonts w:ascii="Arial" w:hAnsi="Arial" w:cs="Arial"/>
          <w:szCs w:val="22"/>
          <w:u w:val="single"/>
        </w:rPr>
        <w:t xml:space="preserve"> </w:t>
      </w:r>
      <w:r w:rsidR="00FC1288" w:rsidRPr="000D0B17">
        <w:rPr>
          <w:rFonts w:ascii="Arial" w:hAnsi="Arial" w:cs="Arial"/>
          <w:szCs w:val="22"/>
        </w:rPr>
        <w:t xml:space="preserve">e garantir que </w:t>
      </w:r>
      <w:r w:rsidR="005203DC" w:rsidRPr="000D0B17">
        <w:rPr>
          <w:rFonts w:ascii="Arial" w:hAnsi="Arial" w:cs="Arial"/>
          <w:szCs w:val="22"/>
        </w:rPr>
        <w:t xml:space="preserve">os produtos ofertados </w:t>
      </w:r>
      <w:r w:rsidR="00FC1288" w:rsidRPr="000D0B17">
        <w:rPr>
          <w:rFonts w:ascii="Arial" w:hAnsi="Arial" w:cs="Arial"/>
          <w:szCs w:val="22"/>
        </w:rPr>
        <w:t>atende</w:t>
      </w:r>
      <w:r w:rsidR="005203DC" w:rsidRPr="000D0B17">
        <w:rPr>
          <w:rFonts w:ascii="Arial" w:hAnsi="Arial" w:cs="Arial"/>
          <w:szCs w:val="22"/>
        </w:rPr>
        <w:t>m</w:t>
      </w:r>
      <w:r w:rsidR="00B165B9" w:rsidRPr="000D0B17">
        <w:rPr>
          <w:rFonts w:ascii="Arial" w:hAnsi="Arial" w:cs="Arial"/>
          <w:szCs w:val="22"/>
        </w:rPr>
        <w:t xml:space="preserve"> a todas as condições </w:t>
      </w:r>
      <w:r w:rsidR="007F047C" w:rsidRPr="000D0B17">
        <w:rPr>
          <w:rFonts w:ascii="Arial" w:hAnsi="Arial" w:cs="Arial"/>
          <w:szCs w:val="22"/>
        </w:rPr>
        <w:t xml:space="preserve">e regras </w:t>
      </w:r>
      <w:r w:rsidR="00B165B9" w:rsidRPr="000D0B17">
        <w:rPr>
          <w:rFonts w:ascii="Arial" w:hAnsi="Arial" w:cs="Arial"/>
          <w:szCs w:val="22"/>
        </w:rPr>
        <w:t>operacionais previstas</w:t>
      </w:r>
      <w:r w:rsidR="005203DC" w:rsidRPr="000D0B17">
        <w:rPr>
          <w:rFonts w:ascii="Arial" w:hAnsi="Arial" w:cs="Arial"/>
          <w:szCs w:val="22"/>
        </w:rPr>
        <w:t xml:space="preserve"> para o </w:t>
      </w:r>
      <w:r w:rsidR="000E403A" w:rsidRPr="000D0B17">
        <w:rPr>
          <w:rFonts w:ascii="Arial" w:hAnsi="Arial" w:cs="Arial"/>
          <w:szCs w:val="22"/>
        </w:rPr>
        <w:t xml:space="preserve">adequado </w:t>
      </w:r>
      <w:r w:rsidR="007F047C" w:rsidRPr="000D0B17">
        <w:rPr>
          <w:rFonts w:ascii="Arial" w:hAnsi="Arial" w:cs="Arial"/>
          <w:szCs w:val="22"/>
        </w:rPr>
        <w:t xml:space="preserve">funcionamento do </w:t>
      </w:r>
      <w:r w:rsidR="005203DC" w:rsidRPr="000D0B17">
        <w:rPr>
          <w:rFonts w:ascii="Arial" w:hAnsi="Arial" w:cs="Arial"/>
          <w:szCs w:val="22"/>
        </w:rPr>
        <w:t>sistema no qual serão instalados</w:t>
      </w:r>
      <w:r w:rsidR="00B165B9" w:rsidRPr="000D0B17">
        <w:rPr>
          <w:rFonts w:ascii="Arial" w:hAnsi="Arial" w:cs="Arial"/>
          <w:szCs w:val="22"/>
        </w:rPr>
        <w:t>.</w:t>
      </w:r>
      <w:r w:rsidR="00EA211D" w:rsidRPr="000D0B17">
        <w:rPr>
          <w:rFonts w:ascii="Arial" w:hAnsi="Arial" w:cs="Arial"/>
          <w:szCs w:val="22"/>
        </w:rPr>
        <w:t xml:space="preserve"> A montagem e en</w:t>
      </w:r>
      <w:r w:rsidRPr="000D0B17">
        <w:rPr>
          <w:rFonts w:ascii="Arial" w:hAnsi="Arial" w:cs="Arial"/>
          <w:szCs w:val="22"/>
        </w:rPr>
        <w:t xml:space="preserve">trega do </w:t>
      </w:r>
      <w:r w:rsidRPr="000D0B17">
        <w:rPr>
          <w:rFonts w:ascii="Arial" w:hAnsi="Arial" w:cs="Arial"/>
          <w:szCs w:val="22"/>
          <w:u w:val="single"/>
        </w:rPr>
        <w:t>Projeto</w:t>
      </w:r>
      <w:r w:rsidR="000E403A" w:rsidRPr="000D0B17">
        <w:rPr>
          <w:rFonts w:ascii="Arial" w:hAnsi="Arial" w:cs="Arial"/>
          <w:szCs w:val="22"/>
        </w:rPr>
        <w:t xml:space="preserve"> para efeito de </w:t>
      </w:r>
      <w:r w:rsidRPr="000D0B17">
        <w:rPr>
          <w:rFonts w:ascii="Arial" w:hAnsi="Arial" w:cs="Arial"/>
          <w:szCs w:val="22"/>
        </w:rPr>
        <w:t xml:space="preserve">preparação da </w:t>
      </w:r>
      <w:r w:rsidR="00EA211D" w:rsidRPr="000D0B17">
        <w:rPr>
          <w:rFonts w:ascii="Arial" w:hAnsi="Arial" w:cs="Arial"/>
          <w:szCs w:val="22"/>
        </w:rPr>
        <w:t xml:space="preserve">proposta por fornecedores e fabricantes </w:t>
      </w:r>
      <w:r w:rsidR="000E403A" w:rsidRPr="000D0B17">
        <w:rPr>
          <w:rFonts w:ascii="Arial" w:hAnsi="Arial" w:cs="Arial"/>
          <w:szCs w:val="22"/>
        </w:rPr>
        <w:t xml:space="preserve">dos produtos a adquirir </w:t>
      </w:r>
      <w:r w:rsidR="00EA211D" w:rsidRPr="000D0B17">
        <w:rPr>
          <w:rFonts w:ascii="Arial" w:hAnsi="Arial" w:cs="Arial"/>
          <w:szCs w:val="22"/>
        </w:rPr>
        <w:t>é de responsabilidade da Empreiteira</w:t>
      </w:r>
      <w:r w:rsidR="000E403A" w:rsidRPr="000D0B17">
        <w:rPr>
          <w:rFonts w:ascii="Arial" w:hAnsi="Arial" w:cs="Arial"/>
          <w:szCs w:val="22"/>
        </w:rPr>
        <w:t>. Esse Projeto</w:t>
      </w:r>
      <w:r w:rsidR="00EA211D" w:rsidRPr="000D0B17">
        <w:rPr>
          <w:rFonts w:ascii="Arial" w:hAnsi="Arial" w:cs="Arial"/>
          <w:szCs w:val="22"/>
        </w:rPr>
        <w:t xml:space="preserve"> deverá </w:t>
      </w:r>
      <w:r w:rsidRPr="000D0B17">
        <w:rPr>
          <w:rFonts w:ascii="Arial" w:hAnsi="Arial" w:cs="Arial"/>
          <w:szCs w:val="22"/>
        </w:rPr>
        <w:t xml:space="preserve">ser extraído dos elementos </w:t>
      </w:r>
      <w:r w:rsidR="000E403A" w:rsidRPr="000D0B17">
        <w:rPr>
          <w:rFonts w:ascii="Arial" w:hAnsi="Arial" w:cs="Arial"/>
          <w:szCs w:val="22"/>
        </w:rPr>
        <w:t xml:space="preserve">técnicos </w:t>
      </w:r>
      <w:r w:rsidRPr="000D0B17">
        <w:rPr>
          <w:rFonts w:ascii="Arial" w:hAnsi="Arial" w:cs="Arial"/>
          <w:szCs w:val="22"/>
        </w:rPr>
        <w:t xml:space="preserve">pertinentes </w:t>
      </w:r>
      <w:r w:rsidR="000E403A" w:rsidRPr="000D0B17">
        <w:rPr>
          <w:rFonts w:ascii="Arial" w:hAnsi="Arial" w:cs="Arial"/>
          <w:szCs w:val="22"/>
        </w:rPr>
        <w:t xml:space="preserve">do projeto executivo atualizado (especialmente memoriais, listas de materiais e equipamentos, especificações técnicas e desenhos, relacionados com o objeto daquele fornecimento) </w:t>
      </w:r>
      <w:r w:rsidRPr="000D0B17">
        <w:rPr>
          <w:rFonts w:ascii="Arial" w:hAnsi="Arial" w:cs="Arial"/>
          <w:szCs w:val="22"/>
        </w:rPr>
        <w:t xml:space="preserve">e ser </w:t>
      </w:r>
      <w:r w:rsidR="00EA211D" w:rsidRPr="000D0B17">
        <w:rPr>
          <w:rFonts w:ascii="Arial" w:hAnsi="Arial" w:cs="Arial"/>
          <w:szCs w:val="22"/>
        </w:rPr>
        <w:t xml:space="preserve">submetido à aprovação pela </w:t>
      </w:r>
      <w:r w:rsidR="0002039D">
        <w:rPr>
          <w:rFonts w:ascii="Arial" w:hAnsi="Arial" w:cs="Arial"/>
          <w:szCs w:val="22"/>
        </w:rPr>
        <w:t>CODEVASF</w:t>
      </w:r>
      <w:r w:rsidR="00EA211D" w:rsidRPr="000D0B17">
        <w:rPr>
          <w:rFonts w:ascii="Arial" w:hAnsi="Arial" w:cs="Arial"/>
          <w:szCs w:val="22"/>
        </w:rPr>
        <w:t>.</w:t>
      </w:r>
    </w:p>
    <w:p w14:paraId="46A2FD09" w14:textId="5DD241B6" w:rsidR="00A441EE" w:rsidRPr="000D0B17" w:rsidRDefault="00A441EE" w:rsidP="00A82472">
      <w:pPr>
        <w:spacing w:before="120" w:after="120" w:line="276" w:lineRule="auto"/>
        <w:jc w:val="both"/>
        <w:rPr>
          <w:rFonts w:ascii="Arial" w:hAnsi="Arial" w:cs="Arial"/>
          <w:szCs w:val="22"/>
        </w:rPr>
      </w:pPr>
      <w:r w:rsidRPr="000D0B17">
        <w:rPr>
          <w:rFonts w:ascii="Arial" w:hAnsi="Arial" w:cs="Arial"/>
          <w:szCs w:val="22"/>
        </w:rPr>
        <w:t xml:space="preserve">Também cabe à Empreiteira definir a lista de fornecedores e fabricantes aos quais serão solicitadas propostas. Contudo, </w:t>
      </w:r>
      <w:r w:rsidRPr="002544D2">
        <w:rPr>
          <w:rFonts w:ascii="Arial" w:hAnsi="Arial" w:cs="Arial"/>
          <w:szCs w:val="22"/>
        </w:rPr>
        <w:t>necessariamente</w:t>
      </w:r>
      <w:r w:rsidR="007D3E15" w:rsidRPr="002544D2">
        <w:rPr>
          <w:rFonts w:ascii="Arial" w:hAnsi="Arial" w:cs="Arial"/>
          <w:szCs w:val="22"/>
        </w:rPr>
        <w:t>,</w:t>
      </w:r>
      <w:r w:rsidRPr="002544D2">
        <w:rPr>
          <w:rFonts w:ascii="Arial" w:hAnsi="Arial" w:cs="Arial"/>
          <w:szCs w:val="22"/>
        </w:rPr>
        <w:t xml:space="preserve"> devem ser incluídos todos os fabricantes cujos materiais e equipamentos serviram de base técnica ou referência na elaboração do Projeto </w:t>
      </w:r>
      <w:r w:rsidR="007D3E15" w:rsidRPr="002544D2">
        <w:rPr>
          <w:rFonts w:ascii="Arial" w:hAnsi="Arial" w:cs="Arial"/>
          <w:szCs w:val="22"/>
        </w:rPr>
        <w:t xml:space="preserve">(inclusive especificações) </w:t>
      </w:r>
      <w:r w:rsidRPr="002544D2">
        <w:rPr>
          <w:rFonts w:ascii="Arial" w:hAnsi="Arial" w:cs="Arial"/>
          <w:szCs w:val="22"/>
        </w:rPr>
        <w:t>e do correspondente orçamento.</w:t>
      </w:r>
      <w:r w:rsidR="002544D2">
        <w:rPr>
          <w:rFonts w:ascii="Arial" w:hAnsi="Arial" w:cs="Arial"/>
          <w:szCs w:val="22"/>
        </w:rPr>
        <w:t xml:space="preserve"> </w:t>
      </w:r>
      <w:r w:rsidR="00C0670A" w:rsidRPr="002544D2">
        <w:rPr>
          <w:rFonts w:ascii="Arial" w:hAnsi="Arial" w:cs="Arial"/>
          <w:szCs w:val="22"/>
        </w:rPr>
        <w:t xml:space="preserve">Caso julgue necessário, a </w:t>
      </w:r>
      <w:r w:rsidR="0002039D">
        <w:rPr>
          <w:rFonts w:ascii="Arial" w:hAnsi="Arial" w:cs="Arial"/>
          <w:szCs w:val="22"/>
        </w:rPr>
        <w:t>CODEVASF</w:t>
      </w:r>
      <w:r w:rsidR="00C0670A" w:rsidRPr="002544D2">
        <w:rPr>
          <w:rFonts w:ascii="Arial" w:hAnsi="Arial" w:cs="Arial"/>
          <w:szCs w:val="22"/>
        </w:rPr>
        <w:t xml:space="preserve"> poderá solicitar que sejam consultados outros fornecedores / fabricantes qualificados.</w:t>
      </w:r>
    </w:p>
    <w:p w14:paraId="75D2294B" w14:textId="7B7A3DBF" w:rsidR="00BE6A04" w:rsidRPr="000D0B17" w:rsidRDefault="00CA7275" w:rsidP="00A82472">
      <w:pPr>
        <w:spacing w:before="120" w:after="120" w:line="276" w:lineRule="auto"/>
        <w:jc w:val="both"/>
        <w:rPr>
          <w:rFonts w:ascii="Arial" w:hAnsi="Arial" w:cs="Arial"/>
          <w:szCs w:val="22"/>
        </w:rPr>
      </w:pPr>
      <w:r w:rsidRPr="000D0B17">
        <w:rPr>
          <w:rFonts w:ascii="Arial" w:hAnsi="Arial" w:cs="Arial"/>
          <w:szCs w:val="22"/>
        </w:rPr>
        <w:t xml:space="preserve">Em </w:t>
      </w:r>
      <w:r w:rsidR="00BE6A04" w:rsidRPr="000D0B17">
        <w:rPr>
          <w:rFonts w:ascii="Arial" w:hAnsi="Arial" w:cs="Arial"/>
          <w:szCs w:val="22"/>
        </w:rPr>
        <w:t>coerência com os procedim</w:t>
      </w:r>
      <w:r w:rsidR="009D68FA" w:rsidRPr="000D0B17">
        <w:rPr>
          <w:rFonts w:ascii="Arial" w:hAnsi="Arial" w:cs="Arial"/>
          <w:szCs w:val="22"/>
        </w:rPr>
        <w:t xml:space="preserve">entos </w:t>
      </w:r>
      <w:r w:rsidR="00BE60DE" w:rsidRPr="000D0B17">
        <w:rPr>
          <w:rFonts w:ascii="Arial" w:hAnsi="Arial" w:cs="Arial"/>
          <w:szCs w:val="22"/>
        </w:rPr>
        <w:t>adotados</w:t>
      </w:r>
      <w:r w:rsidR="009D68FA" w:rsidRPr="000D0B17">
        <w:rPr>
          <w:rFonts w:ascii="Arial" w:hAnsi="Arial" w:cs="Arial"/>
          <w:szCs w:val="22"/>
        </w:rPr>
        <w:t xml:space="preserve"> na elaboração do p</w:t>
      </w:r>
      <w:r w:rsidR="00BE6A04" w:rsidRPr="000D0B17">
        <w:rPr>
          <w:rFonts w:ascii="Arial" w:hAnsi="Arial" w:cs="Arial"/>
          <w:szCs w:val="22"/>
        </w:rPr>
        <w:t xml:space="preserve">rojeto </w:t>
      </w:r>
      <w:r w:rsidR="009D68FA" w:rsidRPr="000D0B17">
        <w:rPr>
          <w:rFonts w:ascii="Arial" w:hAnsi="Arial" w:cs="Arial"/>
          <w:szCs w:val="22"/>
        </w:rPr>
        <w:t>de engenharia</w:t>
      </w:r>
      <w:r w:rsidRPr="000D0B17">
        <w:rPr>
          <w:rFonts w:ascii="Arial" w:hAnsi="Arial" w:cs="Arial"/>
          <w:szCs w:val="22"/>
        </w:rPr>
        <w:t xml:space="preserve"> (</w:t>
      </w:r>
      <w:r w:rsidR="009D68FA" w:rsidRPr="000D0B17">
        <w:rPr>
          <w:rFonts w:ascii="Arial" w:hAnsi="Arial" w:cs="Arial"/>
          <w:szCs w:val="22"/>
        </w:rPr>
        <w:t>incluindo especificaç</w:t>
      </w:r>
      <w:r w:rsidRPr="000D0B17">
        <w:rPr>
          <w:rFonts w:ascii="Arial" w:hAnsi="Arial" w:cs="Arial"/>
          <w:szCs w:val="22"/>
        </w:rPr>
        <w:t>ões)</w:t>
      </w:r>
      <w:r w:rsidR="009D68FA" w:rsidRPr="000D0B17">
        <w:rPr>
          <w:rFonts w:ascii="Arial" w:hAnsi="Arial" w:cs="Arial"/>
          <w:szCs w:val="22"/>
        </w:rPr>
        <w:t xml:space="preserve"> e </w:t>
      </w:r>
      <w:r w:rsidR="00BE60DE" w:rsidRPr="000D0B17">
        <w:rPr>
          <w:rFonts w:ascii="Arial" w:hAnsi="Arial" w:cs="Arial"/>
          <w:szCs w:val="22"/>
        </w:rPr>
        <w:t>no</w:t>
      </w:r>
      <w:r w:rsidR="009D68FA" w:rsidRPr="000D0B17">
        <w:rPr>
          <w:rFonts w:ascii="Arial" w:hAnsi="Arial" w:cs="Arial"/>
          <w:szCs w:val="22"/>
        </w:rPr>
        <w:t xml:space="preserve"> orçamento </w:t>
      </w:r>
      <w:r w:rsidR="00BD324A" w:rsidRPr="000D0B17">
        <w:rPr>
          <w:rFonts w:ascii="Arial" w:hAnsi="Arial" w:cs="Arial"/>
          <w:szCs w:val="22"/>
        </w:rPr>
        <w:t xml:space="preserve">e licitação </w:t>
      </w:r>
      <w:r w:rsidR="009D68FA" w:rsidRPr="000D0B17">
        <w:rPr>
          <w:rFonts w:ascii="Arial" w:hAnsi="Arial" w:cs="Arial"/>
          <w:szCs w:val="22"/>
        </w:rPr>
        <w:t xml:space="preserve">da obra, </w:t>
      </w:r>
      <w:r w:rsidR="00FE3D26" w:rsidRPr="000D0B17">
        <w:rPr>
          <w:rFonts w:ascii="Arial" w:hAnsi="Arial" w:cs="Arial"/>
          <w:szCs w:val="22"/>
        </w:rPr>
        <w:t>a</w:t>
      </w:r>
      <w:r w:rsidRPr="000D0B17">
        <w:rPr>
          <w:rFonts w:ascii="Arial" w:hAnsi="Arial" w:cs="Arial"/>
          <w:szCs w:val="22"/>
        </w:rPr>
        <w:t xml:space="preserve"> </w:t>
      </w:r>
      <w:r w:rsidR="0002039D">
        <w:rPr>
          <w:rFonts w:ascii="Arial" w:hAnsi="Arial" w:cs="Arial"/>
          <w:szCs w:val="22"/>
        </w:rPr>
        <w:t>CODEVASF</w:t>
      </w:r>
      <w:r w:rsidRPr="000D0B17">
        <w:rPr>
          <w:rFonts w:ascii="Arial" w:hAnsi="Arial" w:cs="Arial"/>
          <w:szCs w:val="22"/>
        </w:rPr>
        <w:t xml:space="preserve"> exigirá </w:t>
      </w:r>
      <w:r w:rsidR="00BE6A04" w:rsidRPr="000D0B17">
        <w:rPr>
          <w:rFonts w:ascii="Arial" w:hAnsi="Arial" w:cs="Arial"/>
          <w:szCs w:val="22"/>
        </w:rPr>
        <w:t xml:space="preserve">que todos os fornecimentos de materiais, equipamentos e conjuntos destes atendam rigorosamente aos critérios e requisitos técnicos considerados no projeto de engenharia, nas especificações técnicas e na cotação orçamentária, reservando à área técnico-operacional da companhia a decisão sobre quais produtos (e em que condições, características técnicas e configurações) </w:t>
      </w:r>
      <w:r w:rsidRPr="000D0B17">
        <w:rPr>
          <w:rFonts w:ascii="Arial" w:hAnsi="Arial" w:cs="Arial"/>
          <w:szCs w:val="22"/>
        </w:rPr>
        <w:t xml:space="preserve">adequadamente </w:t>
      </w:r>
      <w:r w:rsidR="00BE6A04" w:rsidRPr="000D0B17">
        <w:rPr>
          <w:rFonts w:ascii="Arial" w:hAnsi="Arial" w:cs="Arial"/>
          <w:szCs w:val="22"/>
        </w:rPr>
        <w:t>atendem àquelas exigências.</w:t>
      </w:r>
    </w:p>
    <w:p w14:paraId="1A871916" w14:textId="412948BB" w:rsidR="00BE6A04" w:rsidRPr="000D0B17" w:rsidRDefault="002B2E0F" w:rsidP="00A82472">
      <w:pPr>
        <w:spacing w:before="120" w:after="120" w:line="276" w:lineRule="auto"/>
        <w:jc w:val="both"/>
        <w:rPr>
          <w:rFonts w:ascii="Arial" w:hAnsi="Arial" w:cs="Arial"/>
          <w:szCs w:val="22"/>
        </w:rPr>
      </w:pPr>
      <w:r w:rsidRPr="000D0B17">
        <w:rPr>
          <w:rFonts w:ascii="Arial" w:hAnsi="Arial" w:cs="Arial"/>
          <w:szCs w:val="22"/>
        </w:rPr>
        <w:t xml:space="preserve">Para </w:t>
      </w:r>
      <w:r w:rsidR="00CE1E94" w:rsidRPr="000D0B17">
        <w:rPr>
          <w:rFonts w:ascii="Arial" w:hAnsi="Arial" w:cs="Arial"/>
          <w:szCs w:val="22"/>
        </w:rPr>
        <w:t xml:space="preserve">os </w:t>
      </w:r>
      <w:r w:rsidR="00C403EF" w:rsidRPr="000D0B17">
        <w:rPr>
          <w:rFonts w:ascii="Arial" w:hAnsi="Arial" w:cs="Arial"/>
          <w:szCs w:val="22"/>
        </w:rPr>
        <w:t xml:space="preserve">equipamentos de fabricação especial </w:t>
      </w:r>
      <w:r w:rsidR="000D73AC" w:rsidRPr="000D0B17">
        <w:rPr>
          <w:rFonts w:ascii="Arial" w:hAnsi="Arial" w:cs="Arial"/>
          <w:szCs w:val="22"/>
        </w:rPr>
        <w:t xml:space="preserve">(tais como: bombas, turbinas hidráulicas, RHO’s, </w:t>
      </w:r>
      <w:r w:rsidR="00B41341" w:rsidRPr="000D0B17">
        <w:rPr>
          <w:rFonts w:ascii="Arial" w:hAnsi="Arial" w:cs="Arial"/>
          <w:szCs w:val="22"/>
        </w:rPr>
        <w:t xml:space="preserve">pontes rolantes, </w:t>
      </w:r>
      <w:r w:rsidR="000D73AC" w:rsidRPr="000D0B17">
        <w:rPr>
          <w:rFonts w:ascii="Arial" w:hAnsi="Arial" w:cs="Arial"/>
          <w:szCs w:val="22"/>
        </w:rPr>
        <w:t>tanque</w:t>
      </w:r>
      <w:r w:rsidR="001354FE" w:rsidRPr="000D0B17">
        <w:rPr>
          <w:rFonts w:ascii="Arial" w:hAnsi="Arial" w:cs="Arial"/>
          <w:szCs w:val="22"/>
        </w:rPr>
        <w:t>s</w:t>
      </w:r>
      <w:r w:rsidR="000D73AC" w:rsidRPr="000D0B17">
        <w:rPr>
          <w:rFonts w:ascii="Arial" w:hAnsi="Arial" w:cs="Arial"/>
          <w:szCs w:val="22"/>
        </w:rPr>
        <w:t xml:space="preserve"> de armazenagem de reagentes, transformadores de potência, conjunto moto-gerador, cubículos de MT- média tensão, inversores de </w:t>
      </w:r>
      <w:r w:rsidR="00C6656D" w:rsidRPr="000D0B17">
        <w:rPr>
          <w:rFonts w:ascii="Arial" w:hAnsi="Arial" w:cs="Arial"/>
          <w:szCs w:val="22"/>
        </w:rPr>
        <w:t>frequência</w:t>
      </w:r>
      <w:r w:rsidR="000D73AC" w:rsidRPr="000D0B17">
        <w:rPr>
          <w:rFonts w:ascii="Arial" w:hAnsi="Arial" w:cs="Arial"/>
          <w:szCs w:val="22"/>
        </w:rPr>
        <w:t xml:space="preserve"> de MT, chaves de partida de MT, motores de MT, etc.) </w:t>
      </w:r>
      <w:r w:rsidR="00C403EF" w:rsidRPr="000D0B17">
        <w:rPr>
          <w:rFonts w:ascii="Arial" w:hAnsi="Arial" w:cs="Arial"/>
          <w:szCs w:val="22"/>
        </w:rPr>
        <w:t xml:space="preserve">e para os </w:t>
      </w:r>
      <w:r w:rsidR="00D21FAA" w:rsidRPr="000D0B17">
        <w:rPr>
          <w:rFonts w:ascii="Arial" w:hAnsi="Arial" w:cs="Arial"/>
          <w:szCs w:val="22"/>
        </w:rPr>
        <w:t xml:space="preserve">conjuntos </w:t>
      </w:r>
      <w:r w:rsidR="00F73279" w:rsidRPr="000D0B17">
        <w:rPr>
          <w:rFonts w:ascii="Arial" w:hAnsi="Arial" w:cs="Arial"/>
          <w:szCs w:val="22"/>
        </w:rPr>
        <w:t xml:space="preserve">significativos </w:t>
      </w:r>
      <w:r w:rsidR="00D21FAA" w:rsidRPr="000D0B17">
        <w:rPr>
          <w:rFonts w:ascii="Arial" w:hAnsi="Arial" w:cs="Arial"/>
          <w:szCs w:val="22"/>
        </w:rPr>
        <w:t xml:space="preserve">de materiais e equipamentos </w:t>
      </w:r>
      <w:r w:rsidR="00B2745A" w:rsidRPr="000D0B17">
        <w:rPr>
          <w:rFonts w:ascii="Arial" w:hAnsi="Arial" w:cs="Arial"/>
          <w:szCs w:val="22"/>
        </w:rPr>
        <w:t xml:space="preserve">englobados </w:t>
      </w:r>
      <w:r w:rsidR="00583176" w:rsidRPr="000D0B17">
        <w:rPr>
          <w:rFonts w:ascii="Arial" w:hAnsi="Arial" w:cs="Arial"/>
          <w:szCs w:val="22"/>
        </w:rPr>
        <w:t>em</w:t>
      </w:r>
      <w:r w:rsidR="00B2745A" w:rsidRPr="000D0B17">
        <w:rPr>
          <w:rFonts w:ascii="Arial" w:hAnsi="Arial" w:cs="Arial"/>
          <w:szCs w:val="22"/>
        </w:rPr>
        <w:t xml:space="preserve"> um só item de </w:t>
      </w:r>
      <w:r w:rsidR="00B2745A" w:rsidRPr="000D0B17">
        <w:rPr>
          <w:rFonts w:ascii="Arial" w:hAnsi="Arial" w:cs="Arial"/>
          <w:szCs w:val="22"/>
        </w:rPr>
        <w:lastRenderedPageBreak/>
        <w:t>fornecimento (exemplos:</w:t>
      </w:r>
      <w:r w:rsidR="00C6656D">
        <w:rPr>
          <w:rFonts w:ascii="Arial" w:hAnsi="Arial" w:cs="Arial"/>
          <w:szCs w:val="22"/>
        </w:rPr>
        <w:t xml:space="preserve"> </w:t>
      </w:r>
      <w:r w:rsidRPr="000D0B17">
        <w:rPr>
          <w:rFonts w:ascii="Arial" w:hAnsi="Arial" w:cs="Arial"/>
          <w:szCs w:val="22"/>
        </w:rPr>
        <w:t xml:space="preserve">Sistema de Cal, </w:t>
      </w:r>
      <w:r w:rsidR="00CE1E94" w:rsidRPr="000D0B17">
        <w:rPr>
          <w:rFonts w:ascii="Arial" w:hAnsi="Arial" w:cs="Arial"/>
          <w:szCs w:val="22"/>
        </w:rPr>
        <w:t xml:space="preserve">Sistema </w:t>
      </w:r>
      <w:r w:rsidRPr="000D0B17">
        <w:rPr>
          <w:rFonts w:ascii="Arial" w:hAnsi="Arial" w:cs="Arial"/>
          <w:szCs w:val="22"/>
        </w:rPr>
        <w:t xml:space="preserve">de Cloro, Sistema de </w:t>
      </w:r>
      <w:r w:rsidR="00F73279" w:rsidRPr="000D0B17">
        <w:rPr>
          <w:rFonts w:ascii="Arial" w:hAnsi="Arial" w:cs="Arial"/>
          <w:szCs w:val="22"/>
        </w:rPr>
        <w:t>Dosagem e Preparo de Polímero,</w:t>
      </w:r>
      <w:r w:rsidRPr="000D0B17">
        <w:rPr>
          <w:rFonts w:ascii="Arial" w:hAnsi="Arial" w:cs="Arial"/>
          <w:szCs w:val="22"/>
        </w:rPr>
        <w:t xml:space="preserve"> Sistema de Automação</w:t>
      </w:r>
      <w:r w:rsidR="00163FB3" w:rsidRPr="000D0B17">
        <w:rPr>
          <w:rFonts w:ascii="Arial" w:hAnsi="Arial" w:cs="Arial"/>
          <w:szCs w:val="22"/>
        </w:rPr>
        <w:t xml:space="preserve">, </w:t>
      </w:r>
      <w:r w:rsidR="00626169" w:rsidRPr="000D0B17">
        <w:rPr>
          <w:rFonts w:ascii="Arial" w:hAnsi="Arial" w:cs="Arial"/>
          <w:szCs w:val="22"/>
        </w:rPr>
        <w:t xml:space="preserve">Instrumentação, </w:t>
      </w:r>
      <w:r w:rsidR="00163FB3" w:rsidRPr="000D0B17">
        <w:rPr>
          <w:rFonts w:ascii="Arial" w:hAnsi="Arial" w:cs="Arial"/>
          <w:szCs w:val="22"/>
        </w:rPr>
        <w:t>Sistema de Irrigação e</w:t>
      </w:r>
      <w:r w:rsidR="00F73279" w:rsidRPr="000D0B17">
        <w:rPr>
          <w:rFonts w:ascii="Arial" w:hAnsi="Arial" w:cs="Arial"/>
          <w:szCs w:val="22"/>
        </w:rPr>
        <w:t xml:space="preserve"> Sistema</w:t>
      </w:r>
      <w:r w:rsidR="00163FB3" w:rsidRPr="000D0B17">
        <w:rPr>
          <w:rFonts w:ascii="Arial" w:hAnsi="Arial" w:cs="Arial"/>
          <w:szCs w:val="22"/>
        </w:rPr>
        <w:t xml:space="preserve">s de Informática, </w:t>
      </w:r>
      <w:r w:rsidR="00F73279" w:rsidRPr="000D0B17">
        <w:rPr>
          <w:rFonts w:ascii="Arial" w:hAnsi="Arial" w:cs="Arial"/>
          <w:szCs w:val="22"/>
        </w:rPr>
        <w:t>de Comunicação</w:t>
      </w:r>
      <w:r w:rsidR="00163FB3" w:rsidRPr="000D0B17">
        <w:rPr>
          <w:rFonts w:ascii="Arial" w:hAnsi="Arial" w:cs="Arial"/>
          <w:szCs w:val="22"/>
        </w:rPr>
        <w:t xml:space="preserve"> e Vigilância</w:t>
      </w:r>
      <w:r w:rsidRPr="000D0B17">
        <w:rPr>
          <w:rFonts w:ascii="Arial" w:hAnsi="Arial" w:cs="Arial"/>
          <w:szCs w:val="22"/>
        </w:rPr>
        <w:t xml:space="preserve">), a </w:t>
      </w:r>
      <w:r w:rsidR="0002039D">
        <w:rPr>
          <w:rFonts w:ascii="Arial" w:hAnsi="Arial" w:cs="Arial"/>
          <w:szCs w:val="22"/>
        </w:rPr>
        <w:t>CODEVASF</w:t>
      </w:r>
      <w:r w:rsidRPr="000D0B17">
        <w:rPr>
          <w:rFonts w:ascii="Arial" w:hAnsi="Arial" w:cs="Arial"/>
          <w:szCs w:val="22"/>
        </w:rPr>
        <w:t xml:space="preserve"> apresentará, na época de suas aquisições, uma versão atualizada dos projetos executivos correspondentes, e cada Proponente deverá adequá-lo e complementá-lo segundo sua própria experiência (incluindo desenhos, especificações, folhetos e textos explicativos, catálogos, lista detalhada de todos os componentes citando os respectivos modelos, marcas, dimensões, capacidades e características técnicas, etc) e submeter essa adequação à aprovação prévia pela </w:t>
      </w:r>
      <w:r w:rsidR="0002039D">
        <w:rPr>
          <w:rFonts w:ascii="Arial" w:hAnsi="Arial" w:cs="Arial"/>
          <w:szCs w:val="22"/>
        </w:rPr>
        <w:t>CODEVASF</w:t>
      </w:r>
      <w:r w:rsidRPr="000D0B17">
        <w:rPr>
          <w:rFonts w:ascii="Arial" w:hAnsi="Arial" w:cs="Arial"/>
          <w:szCs w:val="22"/>
        </w:rPr>
        <w:t xml:space="preserve">, antes da formulação das respectivas propostas Técnica e Comercial, </w:t>
      </w:r>
      <w:r w:rsidR="008D2316" w:rsidRPr="000D0B17">
        <w:rPr>
          <w:rFonts w:ascii="Arial" w:hAnsi="Arial" w:cs="Arial"/>
          <w:szCs w:val="22"/>
        </w:rPr>
        <w:t xml:space="preserve">nos termos dos ‘Procedimentos’ estabelecidos desta </w:t>
      </w:r>
      <w:r w:rsidR="00BE6A04" w:rsidRPr="000D0B17">
        <w:rPr>
          <w:rFonts w:ascii="Arial" w:hAnsi="Arial" w:cs="Arial"/>
          <w:szCs w:val="22"/>
        </w:rPr>
        <w:t>Especificação Geral.</w:t>
      </w:r>
    </w:p>
    <w:p w14:paraId="4BDA17C4" w14:textId="1AC9D67F" w:rsidR="000506D0" w:rsidRPr="000D0B17" w:rsidRDefault="00636AE3" w:rsidP="00A82472">
      <w:pPr>
        <w:spacing w:before="120" w:after="120" w:line="276" w:lineRule="auto"/>
        <w:jc w:val="both"/>
        <w:rPr>
          <w:rFonts w:ascii="Arial" w:hAnsi="Arial" w:cs="Arial"/>
          <w:szCs w:val="22"/>
        </w:rPr>
      </w:pPr>
      <w:r w:rsidRPr="000D0B17">
        <w:rPr>
          <w:rFonts w:ascii="Arial" w:hAnsi="Arial" w:cs="Arial"/>
          <w:szCs w:val="22"/>
        </w:rPr>
        <w:t xml:space="preserve">No caso de ser impossível ao </w:t>
      </w:r>
      <w:r w:rsidR="001039E7" w:rsidRPr="000D0B17">
        <w:rPr>
          <w:rFonts w:ascii="Arial" w:hAnsi="Arial" w:cs="Arial"/>
          <w:szCs w:val="22"/>
        </w:rPr>
        <w:t xml:space="preserve">Proponente </w:t>
      </w:r>
      <w:r w:rsidR="005D21FF" w:rsidRPr="000D0B17">
        <w:rPr>
          <w:rFonts w:ascii="Arial" w:hAnsi="Arial" w:cs="Arial"/>
          <w:szCs w:val="22"/>
        </w:rPr>
        <w:t xml:space="preserve">ou Fabricante </w:t>
      </w:r>
      <w:r w:rsidRPr="000D0B17">
        <w:rPr>
          <w:rFonts w:ascii="Arial" w:hAnsi="Arial" w:cs="Arial"/>
          <w:szCs w:val="22"/>
        </w:rPr>
        <w:t>atender a detalhes das especificações (</w:t>
      </w:r>
      <w:r w:rsidR="00376AF0" w:rsidRPr="000D0B17">
        <w:rPr>
          <w:rFonts w:ascii="Arial" w:hAnsi="Arial" w:cs="Arial"/>
          <w:szCs w:val="22"/>
        </w:rPr>
        <w:t xml:space="preserve">esta </w:t>
      </w:r>
      <w:r w:rsidR="00A20774" w:rsidRPr="000D0B17">
        <w:rPr>
          <w:rFonts w:ascii="Arial" w:hAnsi="Arial" w:cs="Arial"/>
          <w:szCs w:val="22"/>
        </w:rPr>
        <w:t xml:space="preserve">Geral </w:t>
      </w:r>
      <w:r w:rsidRPr="000D0B17">
        <w:rPr>
          <w:rFonts w:ascii="Arial" w:hAnsi="Arial" w:cs="Arial"/>
          <w:szCs w:val="22"/>
        </w:rPr>
        <w:t xml:space="preserve">e </w:t>
      </w:r>
      <w:r w:rsidR="00376AF0" w:rsidRPr="000D0B17">
        <w:rPr>
          <w:rFonts w:ascii="Arial" w:hAnsi="Arial" w:cs="Arial"/>
          <w:szCs w:val="22"/>
        </w:rPr>
        <w:t xml:space="preserve">a </w:t>
      </w:r>
      <w:r w:rsidRPr="000D0B17">
        <w:rPr>
          <w:rFonts w:ascii="Arial" w:hAnsi="Arial" w:cs="Arial"/>
          <w:szCs w:val="22"/>
        </w:rPr>
        <w:t xml:space="preserve">particular do equipamento), deverá </w:t>
      </w:r>
      <w:r w:rsidR="005D21FF" w:rsidRPr="000D0B17">
        <w:rPr>
          <w:rFonts w:ascii="Arial" w:hAnsi="Arial" w:cs="Arial"/>
          <w:szCs w:val="22"/>
        </w:rPr>
        <w:t xml:space="preserve">o mesmo descrever completamente, de forma clara e destacada, </w:t>
      </w:r>
      <w:r w:rsidRPr="000D0B17">
        <w:rPr>
          <w:rFonts w:ascii="Arial" w:hAnsi="Arial" w:cs="Arial"/>
          <w:szCs w:val="22"/>
        </w:rPr>
        <w:t>os aspectos que estão em desacordo</w:t>
      </w:r>
      <w:r w:rsidR="005D21FF" w:rsidRPr="000D0B17">
        <w:rPr>
          <w:rFonts w:ascii="Arial" w:hAnsi="Arial" w:cs="Arial"/>
          <w:szCs w:val="22"/>
        </w:rPr>
        <w:t xml:space="preserve">, para que a </w:t>
      </w:r>
      <w:r w:rsidR="0002039D">
        <w:rPr>
          <w:rFonts w:ascii="Arial" w:hAnsi="Arial" w:cs="Arial"/>
          <w:szCs w:val="22"/>
        </w:rPr>
        <w:t>CODEVASF</w:t>
      </w:r>
      <w:r w:rsidR="005D21FF" w:rsidRPr="000D0B17">
        <w:rPr>
          <w:rFonts w:ascii="Arial" w:hAnsi="Arial" w:cs="Arial"/>
          <w:szCs w:val="22"/>
        </w:rPr>
        <w:t xml:space="preserve">, </w:t>
      </w:r>
      <w:r w:rsidR="00917D50" w:rsidRPr="000D0B17">
        <w:rPr>
          <w:rFonts w:ascii="Arial" w:hAnsi="Arial" w:cs="Arial"/>
          <w:szCs w:val="22"/>
        </w:rPr>
        <w:t xml:space="preserve">segundo seu exclusivo entendimento, decida sobre a questão. </w:t>
      </w:r>
      <w:r w:rsidR="000506D0" w:rsidRPr="000D0B17">
        <w:rPr>
          <w:rFonts w:ascii="Arial" w:hAnsi="Arial" w:cs="Arial"/>
          <w:szCs w:val="22"/>
        </w:rPr>
        <w:t>O fornecimento de material e/ou equipamento tecnologicamente diferenciado d</w:t>
      </w:r>
      <w:r w:rsidR="008D2316" w:rsidRPr="000D0B17">
        <w:rPr>
          <w:rFonts w:ascii="Arial" w:hAnsi="Arial" w:cs="Arial"/>
          <w:szCs w:val="22"/>
        </w:rPr>
        <w:t>o referenciado</w:t>
      </w:r>
      <w:r w:rsidR="000506D0" w:rsidRPr="000D0B17">
        <w:rPr>
          <w:rFonts w:ascii="Arial" w:hAnsi="Arial" w:cs="Arial"/>
          <w:szCs w:val="22"/>
        </w:rPr>
        <w:t xml:space="preserve"> no Projeto</w:t>
      </w:r>
      <w:r w:rsidR="008D2316" w:rsidRPr="000D0B17">
        <w:rPr>
          <w:rFonts w:ascii="Arial" w:hAnsi="Arial" w:cs="Arial"/>
          <w:szCs w:val="22"/>
        </w:rPr>
        <w:t xml:space="preserve"> ou no orçamento (mesmo que similar ao especificado, ou de qualidade</w:t>
      </w:r>
      <w:r w:rsidR="00BC3636">
        <w:rPr>
          <w:rFonts w:ascii="Arial" w:hAnsi="Arial" w:cs="Arial"/>
          <w:szCs w:val="22"/>
        </w:rPr>
        <w:t xml:space="preserve"> </w:t>
      </w:r>
      <w:r w:rsidR="008D2316" w:rsidRPr="000D0B17">
        <w:rPr>
          <w:rFonts w:ascii="Arial" w:hAnsi="Arial" w:cs="Arial"/>
          <w:szCs w:val="22"/>
        </w:rPr>
        <w:t xml:space="preserve">semelhante) </w:t>
      </w:r>
      <w:r w:rsidR="000506D0" w:rsidRPr="000D0B17">
        <w:rPr>
          <w:rFonts w:ascii="Arial" w:hAnsi="Arial" w:cs="Arial"/>
          <w:szCs w:val="22"/>
        </w:rPr>
        <w:t xml:space="preserve">dependerá de </w:t>
      </w:r>
      <w:r w:rsidR="009B738E" w:rsidRPr="000D0B17">
        <w:rPr>
          <w:rFonts w:ascii="Arial" w:hAnsi="Arial" w:cs="Arial"/>
          <w:szCs w:val="22"/>
        </w:rPr>
        <w:t xml:space="preserve">prévia e </w:t>
      </w:r>
      <w:r w:rsidR="000506D0" w:rsidRPr="000D0B17">
        <w:rPr>
          <w:rFonts w:ascii="Arial" w:hAnsi="Arial" w:cs="Arial"/>
          <w:szCs w:val="22"/>
        </w:rPr>
        <w:t xml:space="preserve">expressa anuência da </w:t>
      </w:r>
      <w:r w:rsidR="0002039D">
        <w:rPr>
          <w:rFonts w:ascii="Arial" w:hAnsi="Arial" w:cs="Arial"/>
          <w:szCs w:val="22"/>
        </w:rPr>
        <w:t>CODEVASF</w:t>
      </w:r>
      <w:r w:rsidR="000506D0" w:rsidRPr="000D0B17">
        <w:rPr>
          <w:rFonts w:ascii="Arial" w:hAnsi="Arial" w:cs="Arial"/>
          <w:szCs w:val="22"/>
        </w:rPr>
        <w:t>.</w:t>
      </w:r>
    </w:p>
    <w:p w14:paraId="08CE8B94" w14:textId="430AEF77" w:rsidR="00E016E2" w:rsidRPr="000D0B17" w:rsidRDefault="00E016E2" w:rsidP="00A82472">
      <w:pPr>
        <w:spacing w:before="120" w:after="120" w:line="276" w:lineRule="auto"/>
        <w:jc w:val="both"/>
        <w:rPr>
          <w:rFonts w:ascii="Arial" w:hAnsi="Arial" w:cs="Arial"/>
          <w:szCs w:val="22"/>
        </w:rPr>
      </w:pPr>
      <w:r w:rsidRPr="000D0B17">
        <w:rPr>
          <w:rFonts w:ascii="Arial" w:hAnsi="Arial" w:cs="Arial"/>
          <w:szCs w:val="22"/>
        </w:rPr>
        <w:t xml:space="preserve">Durante a execução da obra, a </w:t>
      </w:r>
      <w:r w:rsidR="0002039D">
        <w:rPr>
          <w:rFonts w:ascii="Arial" w:hAnsi="Arial" w:cs="Arial"/>
          <w:szCs w:val="22"/>
        </w:rPr>
        <w:t>CODEVASF</w:t>
      </w:r>
      <w:r w:rsidRPr="000D0B17">
        <w:rPr>
          <w:rFonts w:ascii="Arial" w:hAnsi="Arial" w:cs="Arial"/>
          <w:szCs w:val="22"/>
        </w:rPr>
        <w:t xml:space="preserve"> poderá optar pela aquisição de materiais e equipamentos mais atualizados, sofisticados ou aprimorados dos que foram definidos no Projeto (incluindo as especificações) e/ou cotados para efeito de orçamento, mediante específico reequilíbrio econômico do Contrato de Obra, considerando a diferença observada entre o preço de mercado de tais produtos (cotados à época da execução da obra) e o preço constante no orçamento anexo ao Edital de Concorrência da obra.</w:t>
      </w:r>
    </w:p>
    <w:p w14:paraId="76CD6A47" w14:textId="2800123A" w:rsidR="005D21FF" w:rsidRPr="000D0B17" w:rsidRDefault="00636AE3" w:rsidP="00A82472">
      <w:pPr>
        <w:spacing w:before="120" w:after="120" w:line="276" w:lineRule="auto"/>
        <w:jc w:val="both"/>
        <w:rPr>
          <w:rFonts w:ascii="Arial" w:hAnsi="Arial" w:cs="Arial"/>
          <w:szCs w:val="22"/>
        </w:rPr>
      </w:pPr>
      <w:r w:rsidRPr="000D0B17">
        <w:rPr>
          <w:rFonts w:ascii="Arial" w:hAnsi="Arial" w:cs="Arial"/>
          <w:szCs w:val="22"/>
        </w:rPr>
        <w:t xml:space="preserve">Se, eventualmente, ocorrer contradição entre as exigências das especificações técnicas e </w:t>
      </w:r>
      <w:r w:rsidR="00376AF0" w:rsidRPr="000D0B17">
        <w:rPr>
          <w:rFonts w:ascii="Arial" w:hAnsi="Arial" w:cs="Arial"/>
          <w:szCs w:val="22"/>
        </w:rPr>
        <w:t xml:space="preserve">as indicações </w:t>
      </w:r>
      <w:r w:rsidRPr="000D0B17">
        <w:rPr>
          <w:rFonts w:ascii="Arial" w:hAnsi="Arial" w:cs="Arial"/>
          <w:szCs w:val="22"/>
        </w:rPr>
        <w:t xml:space="preserve">do </w:t>
      </w:r>
      <w:r w:rsidR="00A20774" w:rsidRPr="000D0B17">
        <w:rPr>
          <w:rFonts w:ascii="Arial" w:hAnsi="Arial" w:cs="Arial"/>
          <w:szCs w:val="22"/>
        </w:rPr>
        <w:t>Projeto</w:t>
      </w:r>
      <w:r w:rsidRPr="000D0B17">
        <w:rPr>
          <w:rFonts w:ascii="Arial" w:hAnsi="Arial" w:cs="Arial"/>
          <w:szCs w:val="22"/>
        </w:rPr>
        <w:t xml:space="preserve">, a </w:t>
      </w:r>
      <w:r w:rsidR="0002039D">
        <w:rPr>
          <w:rFonts w:ascii="Arial" w:hAnsi="Arial" w:cs="Arial"/>
          <w:szCs w:val="22"/>
        </w:rPr>
        <w:t>CODEVASF</w:t>
      </w:r>
      <w:r w:rsidRPr="000D0B17">
        <w:rPr>
          <w:rFonts w:ascii="Arial" w:hAnsi="Arial" w:cs="Arial"/>
          <w:szCs w:val="22"/>
        </w:rPr>
        <w:t xml:space="preserve"> deverá ser consultada para dirimir o impasse.</w:t>
      </w:r>
      <w:r w:rsidR="005D21FF" w:rsidRPr="000D0B17">
        <w:rPr>
          <w:rFonts w:ascii="Arial" w:hAnsi="Arial" w:cs="Arial"/>
          <w:szCs w:val="22"/>
        </w:rPr>
        <w:t xml:space="preserve"> Também os eventuais casos de divergência ou inconsistência dos termos desta especificação diante de outras especificações aplicáveis, ou entre os elementos técnicos do Projeto, serão solucionados exclusivamente pela </w:t>
      </w:r>
      <w:r w:rsidR="0002039D">
        <w:rPr>
          <w:rFonts w:ascii="Arial" w:hAnsi="Arial" w:cs="Arial"/>
          <w:szCs w:val="22"/>
        </w:rPr>
        <w:t>CODEVASF</w:t>
      </w:r>
      <w:r w:rsidR="005D21FF" w:rsidRPr="000D0B17">
        <w:rPr>
          <w:rFonts w:ascii="Arial" w:hAnsi="Arial" w:cs="Arial"/>
          <w:szCs w:val="22"/>
        </w:rPr>
        <w:t>.</w:t>
      </w:r>
    </w:p>
    <w:p w14:paraId="41732ADE" w14:textId="07A9DF36" w:rsidR="00C32A9B" w:rsidRPr="001B113D" w:rsidRDefault="00C32A9B" w:rsidP="00A82472">
      <w:pPr>
        <w:spacing w:before="120" w:after="120" w:line="276" w:lineRule="auto"/>
        <w:jc w:val="both"/>
        <w:rPr>
          <w:rFonts w:ascii="Arial" w:hAnsi="Arial" w:cs="Arial"/>
          <w:szCs w:val="22"/>
        </w:rPr>
      </w:pPr>
      <w:r w:rsidRPr="001B113D">
        <w:rPr>
          <w:rFonts w:ascii="Arial" w:hAnsi="Arial" w:cs="Arial"/>
          <w:szCs w:val="22"/>
        </w:rPr>
        <w:t xml:space="preserve">Os materiais e equipamentos a serem fornecidos direta ou indiretamente para a </w:t>
      </w:r>
      <w:r w:rsidR="0002039D">
        <w:rPr>
          <w:rFonts w:ascii="Arial" w:hAnsi="Arial" w:cs="Arial"/>
          <w:szCs w:val="22"/>
        </w:rPr>
        <w:t>CODEVASF</w:t>
      </w:r>
      <w:r w:rsidR="0002039D" w:rsidRPr="001B113D">
        <w:rPr>
          <w:rFonts w:ascii="Arial" w:hAnsi="Arial" w:cs="Arial"/>
          <w:szCs w:val="22"/>
        </w:rPr>
        <w:t xml:space="preserve"> </w:t>
      </w:r>
      <w:r w:rsidRPr="001B113D">
        <w:rPr>
          <w:rFonts w:ascii="Arial" w:hAnsi="Arial" w:cs="Arial"/>
          <w:szCs w:val="22"/>
        </w:rPr>
        <w:t>deverão ser fabricados por empresas com, no mínimo</w:t>
      </w:r>
      <w:r w:rsidRPr="00DF4A76">
        <w:rPr>
          <w:rFonts w:ascii="Arial" w:hAnsi="Arial" w:cs="Arial"/>
          <w:szCs w:val="22"/>
        </w:rPr>
        <w:t>, três anos de experiência na fabricação de produtos iguais ou similares e ser</w:t>
      </w:r>
      <w:r w:rsidR="009C29EA" w:rsidRPr="00DF4A76">
        <w:rPr>
          <w:rFonts w:ascii="Arial" w:hAnsi="Arial" w:cs="Arial"/>
          <w:szCs w:val="22"/>
        </w:rPr>
        <w:t>em</w:t>
      </w:r>
      <w:r w:rsidRPr="00DF4A76">
        <w:rPr>
          <w:rFonts w:ascii="Arial" w:hAnsi="Arial" w:cs="Arial"/>
          <w:szCs w:val="22"/>
        </w:rPr>
        <w:t xml:space="preserve"> fornecidos por empresas</w:t>
      </w:r>
      <w:r w:rsidR="00556087" w:rsidRPr="00DF4A76">
        <w:rPr>
          <w:rFonts w:ascii="Arial" w:hAnsi="Arial" w:cs="Arial"/>
          <w:szCs w:val="22"/>
        </w:rPr>
        <w:t xml:space="preserve"> </w:t>
      </w:r>
      <w:r w:rsidRPr="00DF4A76">
        <w:rPr>
          <w:rFonts w:ascii="Arial" w:hAnsi="Arial" w:cs="Arial"/>
          <w:szCs w:val="22"/>
        </w:rPr>
        <w:t xml:space="preserve">que estejam aptas a fornecerem para a </w:t>
      </w:r>
      <w:r w:rsidR="0002039D" w:rsidRPr="00DF4A76">
        <w:rPr>
          <w:rFonts w:ascii="Arial" w:hAnsi="Arial" w:cs="Arial"/>
          <w:szCs w:val="22"/>
        </w:rPr>
        <w:t>CODEVASF</w:t>
      </w:r>
      <w:r w:rsidRPr="00DF4A76">
        <w:rPr>
          <w:rFonts w:ascii="Arial" w:hAnsi="Arial" w:cs="Arial"/>
          <w:szCs w:val="22"/>
        </w:rPr>
        <w:t>, tanto em termos</w:t>
      </w:r>
      <w:r w:rsidRPr="001B113D">
        <w:rPr>
          <w:rFonts w:ascii="Arial" w:hAnsi="Arial" w:cs="Arial"/>
          <w:szCs w:val="22"/>
        </w:rPr>
        <w:t xml:space="preserve"> de regularidade cadastral, quanto em relação ao acatamento daquele Fornecedor e dos produtos ofertados pelo setor de controle tecnológico de qualidade da companhia.</w:t>
      </w:r>
      <w:r w:rsidR="00BC3636">
        <w:rPr>
          <w:rFonts w:ascii="Arial" w:hAnsi="Arial" w:cs="Arial"/>
          <w:szCs w:val="22"/>
        </w:rPr>
        <w:t xml:space="preserve"> </w:t>
      </w:r>
      <w:r w:rsidRPr="001B113D">
        <w:rPr>
          <w:rFonts w:ascii="Arial" w:hAnsi="Arial" w:cs="Arial"/>
          <w:szCs w:val="22"/>
        </w:rPr>
        <w:t>O Fabricante necessariamente deverá possuir assistência técnica nacional.</w:t>
      </w:r>
    </w:p>
    <w:p w14:paraId="7A4050E6" w14:textId="77777777" w:rsidR="00100DF4" w:rsidRPr="000D0B17" w:rsidRDefault="00100DF4" w:rsidP="00A82472">
      <w:pPr>
        <w:spacing w:before="120" w:after="120" w:line="276" w:lineRule="auto"/>
        <w:jc w:val="both"/>
        <w:rPr>
          <w:rFonts w:ascii="Arial" w:hAnsi="Arial" w:cs="Arial"/>
          <w:szCs w:val="22"/>
        </w:rPr>
      </w:pPr>
      <w:r w:rsidRPr="000D0B17">
        <w:rPr>
          <w:rFonts w:ascii="Arial" w:hAnsi="Arial" w:cs="Arial"/>
          <w:szCs w:val="22"/>
        </w:rPr>
        <w:t xml:space="preserve">Os equipamentos sempre deverão ser fornecidos completos e com um conjunto de ferramentas </w:t>
      </w:r>
      <w:r w:rsidR="00A20774" w:rsidRPr="000D0B17">
        <w:rPr>
          <w:rFonts w:ascii="Arial" w:hAnsi="Arial" w:cs="Arial"/>
          <w:szCs w:val="22"/>
        </w:rPr>
        <w:t>específicas</w:t>
      </w:r>
      <w:r w:rsidRPr="000D0B17">
        <w:rPr>
          <w:rFonts w:ascii="Arial" w:hAnsi="Arial" w:cs="Arial"/>
          <w:szCs w:val="22"/>
        </w:rPr>
        <w:t xml:space="preserve">, instrumentos </w:t>
      </w:r>
      <w:r w:rsidR="00A20774" w:rsidRPr="000D0B17">
        <w:rPr>
          <w:rFonts w:ascii="Arial" w:hAnsi="Arial" w:cs="Arial"/>
          <w:szCs w:val="22"/>
        </w:rPr>
        <w:t xml:space="preserve">especiais </w:t>
      </w:r>
      <w:r w:rsidRPr="000D0B17">
        <w:rPr>
          <w:rFonts w:ascii="Arial" w:hAnsi="Arial" w:cs="Arial"/>
          <w:szCs w:val="22"/>
        </w:rPr>
        <w:t xml:space="preserve">e acessórios </w:t>
      </w:r>
      <w:r w:rsidR="00A20774" w:rsidRPr="000D0B17">
        <w:rPr>
          <w:rFonts w:ascii="Arial" w:hAnsi="Arial" w:cs="Arial"/>
          <w:szCs w:val="22"/>
        </w:rPr>
        <w:t xml:space="preserve">próprios do equipamento </w:t>
      </w:r>
      <w:r w:rsidRPr="000D0B17">
        <w:rPr>
          <w:rFonts w:ascii="Arial" w:hAnsi="Arial" w:cs="Arial"/>
          <w:szCs w:val="22"/>
        </w:rPr>
        <w:t>necessários à manutenção e ajuste dos mesmos, exceto indicação específica contrária.</w:t>
      </w:r>
    </w:p>
    <w:p w14:paraId="106C87FC" w14:textId="77777777" w:rsidR="00E13044" w:rsidRPr="000D0B17" w:rsidRDefault="00E13044" w:rsidP="00134990">
      <w:pPr>
        <w:pStyle w:val="Ttulo4"/>
        <w:tabs>
          <w:tab w:val="left" w:pos="462"/>
        </w:tabs>
        <w:spacing w:before="120" w:after="120" w:line="276" w:lineRule="auto"/>
        <w:ind w:left="720" w:right="0"/>
        <w:rPr>
          <w:rFonts w:ascii="Arial" w:hAnsi="Arial" w:cs="Arial"/>
          <w:caps w:val="0"/>
          <w:smallCaps/>
          <w:szCs w:val="22"/>
        </w:rPr>
      </w:pPr>
      <w:r w:rsidRPr="000D0B17">
        <w:rPr>
          <w:rFonts w:ascii="Arial" w:hAnsi="Arial" w:cs="Arial"/>
          <w:caps w:val="0"/>
          <w:smallCaps/>
          <w:szCs w:val="22"/>
        </w:rPr>
        <w:t>Características Técnicas</w:t>
      </w:r>
    </w:p>
    <w:p w14:paraId="2EA98EE9" w14:textId="315F7DBD" w:rsidR="00E13044" w:rsidRPr="000D0B17" w:rsidRDefault="00E13044" w:rsidP="00A82472">
      <w:pPr>
        <w:spacing w:before="120" w:after="120" w:line="276" w:lineRule="auto"/>
        <w:jc w:val="both"/>
        <w:rPr>
          <w:rFonts w:ascii="Arial" w:hAnsi="Arial" w:cs="Arial"/>
          <w:szCs w:val="22"/>
        </w:rPr>
      </w:pPr>
      <w:r w:rsidRPr="000D0B17">
        <w:rPr>
          <w:rFonts w:ascii="Arial" w:hAnsi="Arial" w:cs="Arial"/>
          <w:szCs w:val="22"/>
        </w:rPr>
        <w:t xml:space="preserve">São definidas na especificação particular do equipamento. Quando existirem, os flanges deverão obedecer à norma ABNT NBR 7675, exceto onde indicado </w:t>
      </w:r>
      <w:r w:rsidRPr="000D0B17">
        <w:rPr>
          <w:rFonts w:ascii="Arial" w:hAnsi="Arial" w:cs="Arial"/>
          <w:szCs w:val="22"/>
        </w:rPr>
        <w:lastRenderedPageBreak/>
        <w:t>diferentemente.</w:t>
      </w:r>
      <w:r w:rsidR="00B82AE0" w:rsidRPr="000D0B17">
        <w:rPr>
          <w:rFonts w:ascii="Arial" w:hAnsi="Arial" w:cs="Arial"/>
          <w:szCs w:val="22"/>
        </w:rPr>
        <w:t xml:space="preserve"> Deverão ser atendidas, no que forem aplicáveis, as normas técnicas pertinentes da </w:t>
      </w:r>
      <w:r w:rsidR="00A6587D">
        <w:rPr>
          <w:rFonts w:ascii="Arial" w:hAnsi="Arial" w:cs="Arial"/>
          <w:szCs w:val="22"/>
        </w:rPr>
        <w:t>CODEVASF.</w:t>
      </w:r>
    </w:p>
    <w:p w14:paraId="39DC5B9C" w14:textId="58C444FB" w:rsidR="00ED72A4" w:rsidRPr="000D0B17" w:rsidRDefault="00ED72A4" w:rsidP="00A82472">
      <w:pPr>
        <w:spacing w:before="120" w:after="120" w:line="276" w:lineRule="auto"/>
        <w:jc w:val="both"/>
        <w:rPr>
          <w:rFonts w:ascii="Arial" w:hAnsi="Arial" w:cs="Arial"/>
          <w:szCs w:val="22"/>
        </w:rPr>
      </w:pPr>
      <w:r w:rsidRPr="000D0B17">
        <w:rPr>
          <w:rFonts w:ascii="Arial" w:hAnsi="Arial" w:cs="Arial"/>
          <w:szCs w:val="22"/>
        </w:rPr>
        <w:t xml:space="preserve">Todos os materiais, componentes e equipamentos deverão ser fabricados prioritariamente conforme as normas aplicáveis da ABNT - Associação Brasileira de Normas Técnicas, referidas ou não nesta especificação técnica, complementadas pelas normas abaixo citadas, no que for cabível. Outras normas serão aceitas desde que seja comprovada a sua similaridade com as citadas e sejam reconhecidas internacionalmente. Em caso de divergência, prevalecerão as determinações da </w:t>
      </w:r>
      <w:r w:rsidR="00A6587D">
        <w:rPr>
          <w:rFonts w:ascii="Arial" w:hAnsi="Arial" w:cs="Arial"/>
          <w:szCs w:val="22"/>
        </w:rPr>
        <w:t>CODEVASF</w:t>
      </w:r>
      <w:r w:rsidRPr="000D0B17">
        <w:rPr>
          <w:rFonts w:ascii="Arial" w:hAnsi="Arial" w:cs="Arial"/>
          <w:szCs w:val="22"/>
        </w:rPr>
        <w:t>.</w:t>
      </w:r>
    </w:p>
    <w:p w14:paraId="55B336C7" w14:textId="77777777" w:rsidR="00ED72A4" w:rsidRPr="00FA3E2D" w:rsidRDefault="00ED72A4" w:rsidP="00A82472">
      <w:pPr>
        <w:spacing w:before="120" w:after="120" w:line="276" w:lineRule="auto"/>
        <w:ind w:firstLine="720"/>
        <w:jc w:val="both"/>
        <w:rPr>
          <w:rFonts w:ascii="Arial" w:hAnsi="Arial" w:cs="Arial"/>
          <w:szCs w:val="22"/>
        </w:rPr>
      </w:pPr>
      <w:r w:rsidRPr="00FA3E2D">
        <w:rPr>
          <w:rFonts w:ascii="Arial" w:hAnsi="Arial" w:cs="Arial"/>
          <w:szCs w:val="22"/>
        </w:rPr>
        <w:t>ASTM - American Society for Testingand</w:t>
      </w:r>
      <w:r w:rsidR="005C23B9" w:rsidRPr="00FA3E2D">
        <w:rPr>
          <w:rFonts w:ascii="Arial" w:hAnsi="Arial" w:cs="Arial"/>
          <w:szCs w:val="22"/>
        </w:rPr>
        <w:t xml:space="preserve"> </w:t>
      </w:r>
      <w:r w:rsidRPr="00FA3E2D">
        <w:rPr>
          <w:rFonts w:ascii="Arial" w:hAnsi="Arial" w:cs="Arial"/>
          <w:szCs w:val="22"/>
        </w:rPr>
        <w:t>Materials</w:t>
      </w:r>
    </w:p>
    <w:p w14:paraId="57495898" w14:textId="77777777" w:rsidR="00ED72A4" w:rsidRPr="000D0B17" w:rsidRDefault="005C23B9" w:rsidP="00A82472">
      <w:pPr>
        <w:spacing w:before="120" w:after="120" w:line="276" w:lineRule="auto"/>
        <w:ind w:left="720"/>
        <w:jc w:val="both"/>
        <w:rPr>
          <w:rFonts w:ascii="Arial" w:hAnsi="Arial" w:cs="Arial"/>
          <w:szCs w:val="22"/>
          <w:lang w:val="en-US"/>
        </w:rPr>
      </w:pPr>
      <w:r>
        <w:rPr>
          <w:rFonts w:ascii="Arial" w:hAnsi="Arial" w:cs="Arial"/>
          <w:szCs w:val="22"/>
          <w:lang w:val="en-US"/>
        </w:rPr>
        <w:t xml:space="preserve">DIN – </w:t>
      </w:r>
      <w:r w:rsidR="00ED72A4" w:rsidRPr="000D0B17">
        <w:rPr>
          <w:rFonts w:ascii="Arial" w:hAnsi="Arial" w:cs="Arial"/>
          <w:szCs w:val="22"/>
          <w:lang w:val="en-US"/>
        </w:rPr>
        <w:t>Deustche</w:t>
      </w:r>
      <w:r>
        <w:rPr>
          <w:rFonts w:ascii="Arial" w:hAnsi="Arial" w:cs="Arial"/>
          <w:szCs w:val="22"/>
          <w:lang w:val="en-US"/>
        </w:rPr>
        <w:t xml:space="preserve"> </w:t>
      </w:r>
      <w:r w:rsidR="00ED72A4" w:rsidRPr="000D0B17">
        <w:rPr>
          <w:rFonts w:ascii="Arial" w:hAnsi="Arial" w:cs="Arial"/>
          <w:szCs w:val="22"/>
          <w:lang w:val="en-US"/>
        </w:rPr>
        <w:t>Industrie</w:t>
      </w:r>
      <w:r>
        <w:rPr>
          <w:rFonts w:ascii="Arial" w:hAnsi="Arial" w:cs="Arial"/>
          <w:szCs w:val="22"/>
          <w:lang w:val="en-US"/>
        </w:rPr>
        <w:t xml:space="preserve"> </w:t>
      </w:r>
      <w:r w:rsidR="00ED72A4" w:rsidRPr="000D0B17">
        <w:rPr>
          <w:rFonts w:ascii="Arial" w:hAnsi="Arial" w:cs="Arial"/>
          <w:szCs w:val="22"/>
          <w:lang w:val="en-US"/>
        </w:rPr>
        <w:t>Normen</w:t>
      </w:r>
    </w:p>
    <w:p w14:paraId="33D89311" w14:textId="77777777" w:rsidR="00ED72A4" w:rsidRPr="000D0B17" w:rsidRDefault="00ED72A4" w:rsidP="00A82472">
      <w:pPr>
        <w:spacing w:before="120" w:after="120" w:line="276" w:lineRule="auto"/>
        <w:ind w:left="720"/>
        <w:jc w:val="both"/>
        <w:rPr>
          <w:rFonts w:ascii="Arial" w:hAnsi="Arial" w:cs="Arial"/>
          <w:szCs w:val="22"/>
          <w:lang w:val="en-US"/>
        </w:rPr>
      </w:pPr>
      <w:r w:rsidRPr="000D0B17">
        <w:rPr>
          <w:rFonts w:ascii="Arial" w:hAnsi="Arial" w:cs="Arial"/>
          <w:szCs w:val="22"/>
          <w:lang w:val="en-US"/>
        </w:rPr>
        <w:t>ANSI - American National Standard Institute</w:t>
      </w:r>
    </w:p>
    <w:p w14:paraId="168EB078" w14:textId="77777777" w:rsidR="00E13044" w:rsidRPr="000D0B17" w:rsidRDefault="005C23B9" w:rsidP="00A82472">
      <w:pPr>
        <w:spacing w:before="120" w:after="120" w:line="276" w:lineRule="auto"/>
        <w:ind w:left="720"/>
        <w:jc w:val="both"/>
        <w:rPr>
          <w:rFonts w:ascii="Arial" w:hAnsi="Arial" w:cs="Arial"/>
          <w:szCs w:val="22"/>
          <w:lang w:val="en-US"/>
        </w:rPr>
      </w:pPr>
      <w:r>
        <w:rPr>
          <w:rFonts w:ascii="Arial" w:hAnsi="Arial" w:cs="Arial"/>
          <w:szCs w:val="22"/>
          <w:lang w:val="en-US"/>
        </w:rPr>
        <w:t>SAE</w:t>
      </w:r>
      <w:r w:rsidR="00ED72A4" w:rsidRPr="000D0B17">
        <w:rPr>
          <w:rFonts w:ascii="Arial" w:hAnsi="Arial" w:cs="Arial"/>
          <w:szCs w:val="22"/>
          <w:lang w:val="en-US"/>
        </w:rPr>
        <w:t xml:space="preserve"> - Society of Automotive Engineers.</w:t>
      </w:r>
    </w:p>
    <w:p w14:paraId="7B14B565" w14:textId="77777777" w:rsidR="00636AE3" w:rsidRPr="000D0B17" w:rsidRDefault="00636AE3" w:rsidP="00134990">
      <w:pPr>
        <w:pStyle w:val="Ttulo4"/>
        <w:tabs>
          <w:tab w:val="left" w:pos="462"/>
        </w:tabs>
        <w:spacing w:before="120" w:after="120" w:line="276" w:lineRule="auto"/>
        <w:ind w:left="720" w:right="0"/>
        <w:rPr>
          <w:rFonts w:ascii="Arial" w:hAnsi="Arial" w:cs="Arial"/>
          <w:caps w:val="0"/>
          <w:smallCaps/>
          <w:szCs w:val="22"/>
        </w:rPr>
      </w:pPr>
      <w:r w:rsidRPr="000D0B17">
        <w:rPr>
          <w:rFonts w:ascii="Arial" w:hAnsi="Arial" w:cs="Arial"/>
          <w:caps w:val="0"/>
          <w:smallCaps/>
          <w:szCs w:val="22"/>
        </w:rPr>
        <w:t>Materiais</w:t>
      </w:r>
    </w:p>
    <w:p w14:paraId="647FE0AB" w14:textId="77777777" w:rsidR="00636AE3" w:rsidRPr="000D0B17" w:rsidRDefault="00636AE3" w:rsidP="00A82472">
      <w:pPr>
        <w:spacing w:before="120" w:after="120" w:line="276" w:lineRule="auto"/>
        <w:jc w:val="both"/>
        <w:rPr>
          <w:rFonts w:ascii="Arial" w:hAnsi="Arial" w:cs="Arial"/>
          <w:szCs w:val="22"/>
        </w:rPr>
      </w:pPr>
      <w:r w:rsidRPr="000D0B17">
        <w:rPr>
          <w:rFonts w:ascii="Arial" w:hAnsi="Arial" w:cs="Arial"/>
          <w:szCs w:val="22"/>
        </w:rPr>
        <w:t xml:space="preserve">Os materiais </w:t>
      </w:r>
      <w:r w:rsidR="00FA229D" w:rsidRPr="000D0B17">
        <w:rPr>
          <w:rFonts w:ascii="Arial" w:hAnsi="Arial" w:cs="Arial"/>
          <w:szCs w:val="22"/>
        </w:rPr>
        <w:t xml:space="preserve">básicos </w:t>
      </w:r>
      <w:r w:rsidRPr="000D0B17">
        <w:rPr>
          <w:rFonts w:ascii="Arial" w:hAnsi="Arial" w:cs="Arial"/>
          <w:szCs w:val="22"/>
        </w:rPr>
        <w:t xml:space="preserve">a serem utilizados na fabricação dos equipamentos, peças e acessórios são de inteira responsabilidade do </w:t>
      </w:r>
      <w:r w:rsidR="005275F3" w:rsidRPr="000D0B17">
        <w:rPr>
          <w:rFonts w:ascii="Arial" w:hAnsi="Arial" w:cs="Arial"/>
          <w:szCs w:val="22"/>
        </w:rPr>
        <w:t xml:space="preserve">Proponente </w:t>
      </w:r>
      <w:r w:rsidRPr="000D0B17">
        <w:rPr>
          <w:rFonts w:ascii="Arial" w:hAnsi="Arial" w:cs="Arial"/>
          <w:szCs w:val="22"/>
        </w:rPr>
        <w:t>e deverão ser detalhadamente descritos na sua proposta.</w:t>
      </w:r>
    </w:p>
    <w:p w14:paraId="18DAFF6D" w14:textId="77777777" w:rsidR="00E41293" w:rsidRPr="000D0B17" w:rsidRDefault="00F80FA4" w:rsidP="00134990">
      <w:pPr>
        <w:pStyle w:val="Ttulo4"/>
        <w:tabs>
          <w:tab w:val="left" w:pos="462"/>
        </w:tabs>
        <w:spacing w:before="120" w:after="120" w:line="276" w:lineRule="auto"/>
        <w:ind w:left="720" w:right="0"/>
        <w:rPr>
          <w:rFonts w:ascii="Arial" w:hAnsi="Arial" w:cs="Arial"/>
          <w:caps w:val="0"/>
          <w:smallCaps/>
          <w:szCs w:val="22"/>
        </w:rPr>
      </w:pPr>
      <w:r w:rsidRPr="000D0B17">
        <w:rPr>
          <w:rFonts w:ascii="Arial" w:hAnsi="Arial" w:cs="Arial"/>
          <w:caps w:val="0"/>
          <w:smallCaps/>
          <w:szCs w:val="22"/>
        </w:rPr>
        <w:t xml:space="preserve">Condições Locais </w:t>
      </w:r>
      <w:r w:rsidR="00E13044" w:rsidRPr="000D0B17">
        <w:rPr>
          <w:rFonts w:ascii="Arial" w:hAnsi="Arial" w:cs="Arial"/>
          <w:caps w:val="0"/>
          <w:smallCaps/>
          <w:szCs w:val="22"/>
        </w:rPr>
        <w:t>da</w:t>
      </w:r>
      <w:r w:rsidR="009D53F8">
        <w:rPr>
          <w:rFonts w:ascii="Arial" w:hAnsi="Arial" w:cs="Arial"/>
          <w:caps w:val="0"/>
          <w:smallCaps/>
          <w:szCs w:val="22"/>
        </w:rPr>
        <w:t xml:space="preserve"> </w:t>
      </w:r>
      <w:r w:rsidR="00E13044" w:rsidRPr="000D0B17">
        <w:rPr>
          <w:rFonts w:ascii="Arial" w:hAnsi="Arial" w:cs="Arial"/>
          <w:caps w:val="0"/>
          <w:smallCaps/>
          <w:szCs w:val="22"/>
        </w:rPr>
        <w:t xml:space="preserve">Instalação </w:t>
      </w:r>
    </w:p>
    <w:p w14:paraId="7FA0266D" w14:textId="77777777" w:rsidR="00E41293" w:rsidRPr="000D0B17" w:rsidRDefault="0031366D" w:rsidP="00A82472">
      <w:pPr>
        <w:spacing w:before="120" w:after="120" w:line="276" w:lineRule="auto"/>
        <w:jc w:val="both"/>
        <w:rPr>
          <w:rFonts w:ascii="Arial" w:hAnsi="Arial" w:cs="Arial"/>
          <w:szCs w:val="22"/>
        </w:rPr>
      </w:pPr>
      <w:r w:rsidRPr="000D0B17">
        <w:rPr>
          <w:rFonts w:ascii="Arial" w:hAnsi="Arial" w:cs="Arial"/>
          <w:szCs w:val="22"/>
        </w:rPr>
        <w:t>No que for aplicável, o</w:t>
      </w:r>
      <w:r w:rsidR="00157B14" w:rsidRPr="000D0B17">
        <w:rPr>
          <w:rFonts w:ascii="Arial" w:hAnsi="Arial" w:cs="Arial"/>
          <w:szCs w:val="22"/>
        </w:rPr>
        <w:t>s equipamentos elétricos deverão ser providos de resistores de aquecimento com termostato, a fim de evitar a condensação de umidade no interior dos mesmos</w:t>
      </w:r>
      <w:r w:rsidRPr="000D0B17">
        <w:rPr>
          <w:rFonts w:ascii="Arial" w:hAnsi="Arial" w:cs="Arial"/>
          <w:szCs w:val="22"/>
        </w:rPr>
        <w:t xml:space="preserve">. Quando </w:t>
      </w:r>
      <w:r w:rsidR="00441987" w:rsidRPr="000D0B17">
        <w:rPr>
          <w:rFonts w:ascii="Arial" w:hAnsi="Arial" w:cs="Arial"/>
          <w:szCs w:val="22"/>
        </w:rPr>
        <w:t>as condições locais da</w:t>
      </w:r>
      <w:r w:rsidR="00157B14" w:rsidRPr="000D0B17">
        <w:rPr>
          <w:rFonts w:ascii="Arial" w:hAnsi="Arial" w:cs="Arial"/>
          <w:szCs w:val="22"/>
        </w:rPr>
        <w:t xml:space="preserve"> instalação diferirem das descritas acima, deverão ser observadas as exigências constantes no projeto.</w:t>
      </w:r>
    </w:p>
    <w:p w14:paraId="3DEF3243" w14:textId="77777777" w:rsidR="00441987" w:rsidRPr="000D0B17" w:rsidRDefault="00A433EC" w:rsidP="00A82472">
      <w:pPr>
        <w:spacing w:before="120" w:after="120" w:line="276" w:lineRule="auto"/>
        <w:jc w:val="both"/>
        <w:rPr>
          <w:rFonts w:ascii="Arial" w:hAnsi="Arial" w:cs="Arial"/>
          <w:szCs w:val="22"/>
        </w:rPr>
      </w:pPr>
      <w:r w:rsidRPr="000D0B17">
        <w:rPr>
          <w:rFonts w:ascii="Arial" w:hAnsi="Arial" w:cs="Arial"/>
          <w:szCs w:val="22"/>
        </w:rPr>
        <w:t>A energia elétrica é disponibilizada, de uma forma geral, sob as seguintes condições: 60 Hz, 220/380 Vca</w:t>
      </w:r>
      <w:r w:rsidR="00CA61D2">
        <w:rPr>
          <w:rFonts w:ascii="Arial" w:hAnsi="Arial" w:cs="Arial"/>
          <w:szCs w:val="22"/>
        </w:rPr>
        <w:t xml:space="preserve"> devendo ser confirmado</w:t>
      </w:r>
      <w:r w:rsidRPr="000D0B17">
        <w:rPr>
          <w:rFonts w:ascii="Arial" w:hAnsi="Arial" w:cs="Arial"/>
          <w:szCs w:val="22"/>
        </w:rPr>
        <w:t>.</w:t>
      </w:r>
    </w:p>
    <w:p w14:paraId="1C680830" w14:textId="77777777" w:rsidR="00E41293" w:rsidRPr="000D0B17" w:rsidRDefault="00E41293" w:rsidP="00134990">
      <w:pPr>
        <w:pStyle w:val="Ttulo4"/>
        <w:tabs>
          <w:tab w:val="left" w:pos="462"/>
        </w:tabs>
        <w:spacing w:before="120" w:after="120" w:line="276" w:lineRule="auto"/>
        <w:ind w:left="720" w:right="0"/>
        <w:rPr>
          <w:rFonts w:ascii="Arial" w:hAnsi="Arial" w:cs="Arial"/>
          <w:caps w:val="0"/>
          <w:smallCaps/>
          <w:szCs w:val="22"/>
        </w:rPr>
      </w:pPr>
      <w:r w:rsidRPr="000D0B17">
        <w:rPr>
          <w:rFonts w:ascii="Arial" w:hAnsi="Arial" w:cs="Arial"/>
          <w:caps w:val="0"/>
          <w:smallCaps/>
          <w:szCs w:val="22"/>
        </w:rPr>
        <w:t>Acessórios e Sobressalentes</w:t>
      </w:r>
    </w:p>
    <w:p w14:paraId="5E0ED6BA" w14:textId="77777777" w:rsidR="00E41293" w:rsidRPr="000D0B17" w:rsidRDefault="00E41293" w:rsidP="00A82472">
      <w:pPr>
        <w:spacing w:before="120" w:after="120" w:line="276" w:lineRule="auto"/>
        <w:jc w:val="both"/>
        <w:rPr>
          <w:rFonts w:ascii="Arial" w:hAnsi="Arial" w:cs="Arial"/>
          <w:szCs w:val="22"/>
        </w:rPr>
      </w:pPr>
      <w:r w:rsidRPr="000D0B17">
        <w:rPr>
          <w:rFonts w:ascii="Arial" w:hAnsi="Arial" w:cs="Arial"/>
          <w:szCs w:val="22"/>
        </w:rPr>
        <w:t>Deverão ser fornecidas ferramentas de acionamento</w:t>
      </w:r>
      <w:r w:rsidR="0069031B" w:rsidRPr="000D0B17">
        <w:rPr>
          <w:rFonts w:ascii="Arial" w:hAnsi="Arial" w:cs="Arial"/>
          <w:szCs w:val="22"/>
        </w:rPr>
        <w:t xml:space="preserve"> e especiais de manutenção</w:t>
      </w:r>
      <w:r w:rsidRPr="000D0B17">
        <w:rPr>
          <w:rFonts w:ascii="Arial" w:hAnsi="Arial" w:cs="Arial"/>
          <w:szCs w:val="22"/>
        </w:rPr>
        <w:t>, peças de m</w:t>
      </w:r>
      <w:r w:rsidR="00E13044" w:rsidRPr="000D0B17">
        <w:rPr>
          <w:rFonts w:ascii="Arial" w:hAnsi="Arial" w:cs="Arial"/>
          <w:szCs w:val="22"/>
        </w:rPr>
        <w:t>ontagens</w:t>
      </w:r>
      <w:r w:rsidR="0069031B" w:rsidRPr="000D0B17">
        <w:rPr>
          <w:rFonts w:ascii="Arial" w:hAnsi="Arial" w:cs="Arial"/>
          <w:szCs w:val="22"/>
        </w:rPr>
        <w:t>, acessórios próprios</w:t>
      </w:r>
      <w:r w:rsidR="00E13044" w:rsidRPr="000D0B17">
        <w:rPr>
          <w:rFonts w:ascii="Arial" w:hAnsi="Arial" w:cs="Arial"/>
          <w:szCs w:val="22"/>
        </w:rPr>
        <w:t xml:space="preserve"> e sobressalentes</w:t>
      </w:r>
      <w:r w:rsidRPr="000D0B17">
        <w:rPr>
          <w:rFonts w:ascii="Arial" w:hAnsi="Arial" w:cs="Arial"/>
          <w:szCs w:val="22"/>
        </w:rPr>
        <w:t xml:space="preserve"> para cada conjunto homogêneo de equipamentos, necessários para o período de funcionamento de dois anos. </w:t>
      </w:r>
      <w:r w:rsidR="00E13044" w:rsidRPr="000D0B17">
        <w:rPr>
          <w:rFonts w:ascii="Arial" w:hAnsi="Arial" w:cs="Arial"/>
          <w:szCs w:val="22"/>
        </w:rPr>
        <w:t>A relação desses acessórios deve ser</w:t>
      </w:r>
      <w:r w:rsidRPr="000D0B17">
        <w:rPr>
          <w:rFonts w:ascii="Arial" w:hAnsi="Arial" w:cs="Arial"/>
          <w:szCs w:val="22"/>
        </w:rPr>
        <w:t xml:space="preserve"> definida pelo Fabricante, </w:t>
      </w:r>
      <w:r w:rsidR="003E4956" w:rsidRPr="000D0B17">
        <w:rPr>
          <w:rFonts w:ascii="Arial" w:hAnsi="Arial" w:cs="Arial"/>
          <w:szCs w:val="22"/>
        </w:rPr>
        <w:t>de acordo com a sua experiência,</w:t>
      </w:r>
      <w:r w:rsidRPr="000D0B17">
        <w:rPr>
          <w:rFonts w:ascii="Arial" w:hAnsi="Arial" w:cs="Arial"/>
          <w:szCs w:val="22"/>
        </w:rPr>
        <w:t xml:space="preserve"> e deverá ser detalhada</w:t>
      </w:r>
      <w:r w:rsidR="00E13044" w:rsidRPr="000D0B17">
        <w:rPr>
          <w:rFonts w:ascii="Arial" w:hAnsi="Arial" w:cs="Arial"/>
          <w:szCs w:val="22"/>
        </w:rPr>
        <w:t xml:space="preserve"> em item específico,</w:t>
      </w:r>
      <w:r w:rsidRPr="000D0B17">
        <w:rPr>
          <w:rFonts w:ascii="Arial" w:hAnsi="Arial" w:cs="Arial"/>
          <w:szCs w:val="22"/>
        </w:rPr>
        <w:t xml:space="preserve"> na </w:t>
      </w:r>
      <w:r w:rsidR="003E4956" w:rsidRPr="000D0B17">
        <w:rPr>
          <w:rFonts w:ascii="Arial" w:hAnsi="Arial" w:cs="Arial"/>
          <w:szCs w:val="22"/>
        </w:rPr>
        <w:t>Proposta de Fornecimento</w:t>
      </w:r>
      <w:r w:rsidRPr="000D0B17">
        <w:rPr>
          <w:rFonts w:ascii="Arial" w:hAnsi="Arial" w:cs="Arial"/>
          <w:szCs w:val="22"/>
        </w:rPr>
        <w:t>.</w:t>
      </w:r>
    </w:p>
    <w:p w14:paraId="7A508DBC" w14:textId="77777777" w:rsidR="00CD5FC6" w:rsidRPr="000D0B17" w:rsidRDefault="003F4A5B" w:rsidP="00134990">
      <w:pPr>
        <w:pStyle w:val="Ttulo4"/>
        <w:tabs>
          <w:tab w:val="left" w:pos="462"/>
        </w:tabs>
        <w:spacing w:before="120" w:after="120" w:line="276" w:lineRule="auto"/>
        <w:ind w:left="720" w:right="0"/>
        <w:rPr>
          <w:rFonts w:ascii="Arial" w:hAnsi="Arial" w:cs="Arial"/>
          <w:caps w:val="0"/>
          <w:smallCaps/>
          <w:szCs w:val="22"/>
        </w:rPr>
      </w:pPr>
      <w:r w:rsidRPr="000D0B17">
        <w:rPr>
          <w:rFonts w:ascii="Arial" w:hAnsi="Arial" w:cs="Arial"/>
          <w:caps w:val="0"/>
          <w:smallCaps/>
          <w:szCs w:val="22"/>
        </w:rPr>
        <w:t>Propostas</w:t>
      </w:r>
      <w:r w:rsidR="00CD5FC6" w:rsidRPr="000D0B17">
        <w:rPr>
          <w:rFonts w:ascii="Arial" w:hAnsi="Arial" w:cs="Arial"/>
          <w:caps w:val="0"/>
          <w:smallCaps/>
          <w:szCs w:val="22"/>
        </w:rPr>
        <w:t xml:space="preserve"> de Fornecimento</w:t>
      </w:r>
    </w:p>
    <w:p w14:paraId="7F5A6246" w14:textId="77777777" w:rsidR="00CD5FC6" w:rsidRPr="000D0B17" w:rsidRDefault="00CD5FC6" w:rsidP="00A82472">
      <w:pPr>
        <w:spacing w:before="120" w:after="120" w:line="276" w:lineRule="auto"/>
        <w:jc w:val="both"/>
        <w:rPr>
          <w:rFonts w:ascii="Arial" w:hAnsi="Arial" w:cs="Arial"/>
          <w:szCs w:val="22"/>
        </w:rPr>
      </w:pPr>
      <w:r w:rsidRPr="000D0B17">
        <w:rPr>
          <w:rFonts w:ascii="Arial" w:hAnsi="Arial" w:cs="Arial"/>
          <w:szCs w:val="22"/>
        </w:rPr>
        <w:t xml:space="preserve">Cada Proposta de Fornecimento deverá </w:t>
      </w:r>
      <w:r w:rsidR="00A441EE" w:rsidRPr="000D0B17">
        <w:rPr>
          <w:rFonts w:ascii="Arial" w:hAnsi="Arial" w:cs="Arial"/>
          <w:szCs w:val="22"/>
        </w:rPr>
        <w:t>abordar os</w:t>
      </w:r>
      <w:r w:rsidRPr="000D0B17">
        <w:rPr>
          <w:rFonts w:ascii="Arial" w:hAnsi="Arial" w:cs="Arial"/>
          <w:szCs w:val="22"/>
        </w:rPr>
        <w:t xml:space="preserve"> aspectos</w:t>
      </w:r>
      <w:r w:rsidR="00A441EE" w:rsidRPr="000D0B17">
        <w:rPr>
          <w:rFonts w:ascii="Arial" w:hAnsi="Arial" w:cs="Arial"/>
          <w:szCs w:val="22"/>
        </w:rPr>
        <w:t xml:space="preserve"> técnicos dos materiais e/ou equipamentos ofertados </w:t>
      </w:r>
      <w:r w:rsidRPr="000D0B17">
        <w:rPr>
          <w:rFonts w:ascii="Arial" w:hAnsi="Arial" w:cs="Arial"/>
          <w:szCs w:val="22"/>
        </w:rPr>
        <w:t xml:space="preserve">(Proposta Técnica) e </w:t>
      </w:r>
      <w:r w:rsidR="00A441EE" w:rsidRPr="000D0B17">
        <w:rPr>
          <w:rFonts w:ascii="Arial" w:hAnsi="Arial" w:cs="Arial"/>
          <w:szCs w:val="22"/>
        </w:rPr>
        <w:t xml:space="preserve">as </w:t>
      </w:r>
      <w:r w:rsidRPr="000D0B17">
        <w:rPr>
          <w:rFonts w:ascii="Arial" w:hAnsi="Arial" w:cs="Arial"/>
          <w:szCs w:val="22"/>
        </w:rPr>
        <w:t xml:space="preserve">condições comerciais </w:t>
      </w:r>
      <w:r w:rsidR="00A441EE" w:rsidRPr="000D0B17">
        <w:rPr>
          <w:rFonts w:ascii="Arial" w:hAnsi="Arial" w:cs="Arial"/>
          <w:szCs w:val="22"/>
        </w:rPr>
        <w:t xml:space="preserve">para o fornecimento </w:t>
      </w:r>
      <w:r w:rsidRPr="000D0B17">
        <w:rPr>
          <w:rFonts w:ascii="Arial" w:hAnsi="Arial" w:cs="Arial"/>
          <w:szCs w:val="22"/>
        </w:rPr>
        <w:t xml:space="preserve">(Proposta Comercial), conforme as indicações </w:t>
      </w:r>
      <w:r w:rsidR="00A441EE" w:rsidRPr="000D0B17">
        <w:rPr>
          <w:rFonts w:ascii="Arial" w:hAnsi="Arial" w:cs="Arial"/>
          <w:szCs w:val="22"/>
        </w:rPr>
        <w:t>que se seguem</w:t>
      </w:r>
      <w:r w:rsidRPr="000D0B17">
        <w:rPr>
          <w:rFonts w:ascii="Arial" w:hAnsi="Arial" w:cs="Arial"/>
          <w:szCs w:val="22"/>
        </w:rPr>
        <w:t>.</w:t>
      </w:r>
    </w:p>
    <w:p w14:paraId="497916BC" w14:textId="77777777" w:rsidR="00CD5FC6" w:rsidRPr="000D0B17" w:rsidRDefault="00A46D05" w:rsidP="00A82472">
      <w:pPr>
        <w:pStyle w:val="Ttulo3"/>
        <w:spacing w:before="120" w:after="120" w:line="276" w:lineRule="auto"/>
        <w:jc w:val="left"/>
        <w:rPr>
          <w:rFonts w:ascii="Arial" w:hAnsi="Arial" w:cs="Arial"/>
          <w:szCs w:val="22"/>
        </w:rPr>
      </w:pPr>
      <w:r w:rsidRPr="000D0B17">
        <w:rPr>
          <w:rFonts w:ascii="Arial" w:hAnsi="Arial" w:cs="Arial"/>
          <w:szCs w:val="22"/>
        </w:rPr>
        <w:t>Proposta Técnica</w:t>
      </w:r>
    </w:p>
    <w:p w14:paraId="4569F526" w14:textId="77777777" w:rsidR="00CD5FC6" w:rsidRDefault="00CD5FC6" w:rsidP="00A82472">
      <w:pPr>
        <w:spacing w:before="120" w:after="120" w:line="276" w:lineRule="auto"/>
        <w:jc w:val="both"/>
        <w:rPr>
          <w:rFonts w:ascii="Arial" w:hAnsi="Arial" w:cs="Arial"/>
          <w:szCs w:val="22"/>
        </w:rPr>
      </w:pPr>
      <w:r w:rsidRPr="000D0B17">
        <w:rPr>
          <w:rFonts w:ascii="Arial" w:hAnsi="Arial" w:cs="Arial"/>
          <w:szCs w:val="22"/>
        </w:rPr>
        <w:t>Deverá conter todos os dados e elementos necessários à sua apreciação, em confronto com esta Especificação Geral e a particular de cada equipamento ou material, ou conjunto destes, sendo indispensável a apresentação das informações abaixo relacionadas, com todas as grandezas expressas em unidades métricas:</w:t>
      </w:r>
    </w:p>
    <w:p w14:paraId="0CEE9E41" w14:textId="77777777" w:rsidR="00D150D7" w:rsidRPr="000D0B17" w:rsidRDefault="00D150D7" w:rsidP="00A82472">
      <w:pPr>
        <w:numPr>
          <w:ilvl w:val="0"/>
          <w:numId w:val="1"/>
        </w:numPr>
        <w:tabs>
          <w:tab w:val="left" w:pos="779"/>
          <w:tab w:val="left" w:pos="9142"/>
        </w:tabs>
        <w:spacing w:before="120" w:after="120" w:line="276" w:lineRule="auto"/>
        <w:rPr>
          <w:rFonts w:ascii="Arial" w:hAnsi="Arial" w:cs="Arial"/>
          <w:szCs w:val="22"/>
        </w:rPr>
      </w:pPr>
      <w:r w:rsidRPr="000D0B17">
        <w:rPr>
          <w:rFonts w:ascii="Arial" w:hAnsi="Arial" w:cs="Arial"/>
          <w:szCs w:val="22"/>
        </w:rPr>
        <w:lastRenderedPageBreak/>
        <w:t>Desenhos dimensionais do equipamento, com a lista e indicação das peças componentes e dimensões;</w:t>
      </w:r>
    </w:p>
    <w:p w14:paraId="3939E939" w14:textId="77777777" w:rsidR="00D150D7" w:rsidRPr="000D0B17" w:rsidRDefault="00D150D7" w:rsidP="00A82472">
      <w:pPr>
        <w:numPr>
          <w:ilvl w:val="0"/>
          <w:numId w:val="1"/>
        </w:numPr>
        <w:tabs>
          <w:tab w:val="left" w:pos="779"/>
          <w:tab w:val="left" w:pos="9494"/>
        </w:tabs>
        <w:spacing w:before="120" w:after="120" w:line="276" w:lineRule="auto"/>
        <w:rPr>
          <w:rFonts w:ascii="Arial" w:hAnsi="Arial" w:cs="Arial"/>
          <w:szCs w:val="22"/>
        </w:rPr>
      </w:pPr>
      <w:r w:rsidRPr="000D0B17">
        <w:rPr>
          <w:rFonts w:ascii="Arial" w:hAnsi="Arial" w:cs="Arial"/>
          <w:szCs w:val="22"/>
        </w:rPr>
        <w:t>Diagramas unifilares e funcionais pertinentes;</w:t>
      </w:r>
    </w:p>
    <w:p w14:paraId="7DB4FFBA" w14:textId="77777777" w:rsidR="007D4972" w:rsidRPr="000D0B17" w:rsidRDefault="007D4972" w:rsidP="00A82472">
      <w:pPr>
        <w:numPr>
          <w:ilvl w:val="0"/>
          <w:numId w:val="1"/>
        </w:numPr>
        <w:tabs>
          <w:tab w:val="left" w:pos="779"/>
          <w:tab w:val="left" w:pos="9142"/>
        </w:tabs>
        <w:spacing w:before="120" w:after="120" w:line="276" w:lineRule="auto"/>
        <w:rPr>
          <w:rFonts w:ascii="Arial" w:hAnsi="Arial" w:cs="Arial"/>
          <w:szCs w:val="22"/>
        </w:rPr>
      </w:pPr>
      <w:r w:rsidRPr="000D0B17">
        <w:rPr>
          <w:rFonts w:ascii="Arial" w:hAnsi="Arial" w:cs="Arial"/>
          <w:szCs w:val="22"/>
        </w:rPr>
        <w:t>Folhas de dados técnicos;</w:t>
      </w:r>
    </w:p>
    <w:p w14:paraId="23C3827A" w14:textId="77777777" w:rsidR="00DA1ED7" w:rsidRPr="000D0B17" w:rsidRDefault="00DA1ED7" w:rsidP="00A82472">
      <w:pPr>
        <w:numPr>
          <w:ilvl w:val="0"/>
          <w:numId w:val="1"/>
        </w:numPr>
        <w:tabs>
          <w:tab w:val="left" w:pos="779"/>
          <w:tab w:val="left" w:pos="9142"/>
        </w:tabs>
        <w:spacing w:before="120" w:after="120" w:line="276" w:lineRule="auto"/>
        <w:rPr>
          <w:rFonts w:ascii="Arial" w:hAnsi="Arial" w:cs="Arial"/>
          <w:szCs w:val="22"/>
        </w:rPr>
      </w:pPr>
      <w:r w:rsidRPr="000D0B17">
        <w:rPr>
          <w:rFonts w:ascii="Arial" w:hAnsi="Arial" w:cs="Arial"/>
          <w:szCs w:val="22"/>
        </w:rPr>
        <w:t>Curvas características, inclusive explicitando o desempenho do equipamento;</w:t>
      </w:r>
    </w:p>
    <w:p w14:paraId="1E713832" w14:textId="77777777" w:rsidR="00D150D7" w:rsidRPr="000D0B17" w:rsidRDefault="00D150D7" w:rsidP="00A82472">
      <w:pPr>
        <w:numPr>
          <w:ilvl w:val="0"/>
          <w:numId w:val="1"/>
        </w:numPr>
        <w:tabs>
          <w:tab w:val="left" w:pos="779"/>
          <w:tab w:val="left" w:pos="9494"/>
        </w:tabs>
        <w:spacing w:before="120" w:after="120" w:line="276" w:lineRule="auto"/>
        <w:rPr>
          <w:rFonts w:ascii="Arial" w:hAnsi="Arial" w:cs="Arial"/>
          <w:szCs w:val="22"/>
        </w:rPr>
      </w:pPr>
      <w:r w:rsidRPr="000D0B17">
        <w:rPr>
          <w:rFonts w:ascii="Arial" w:hAnsi="Arial" w:cs="Arial"/>
          <w:szCs w:val="22"/>
        </w:rPr>
        <w:t>Catálogos dos componentes;</w:t>
      </w:r>
    </w:p>
    <w:p w14:paraId="7885A0A4" w14:textId="77777777" w:rsidR="00D150D7" w:rsidRPr="000D0B17" w:rsidRDefault="00D150D7" w:rsidP="00A82472">
      <w:pPr>
        <w:numPr>
          <w:ilvl w:val="0"/>
          <w:numId w:val="1"/>
        </w:numPr>
        <w:spacing w:before="120" w:after="120" w:line="276" w:lineRule="auto"/>
        <w:jc w:val="both"/>
        <w:rPr>
          <w:rFonts w:ascii="Arial" w:hAnsi="Arial" w:cs="Arial"/>
          <w:szCs w:val="22"/>
        </w:rPr>
      </w:pPr>
      <w:r w:rsidRPr="000D0B17">
        <w:rPr>
          <w:rFonts w:ascii="Arial" w:hAnsi="Arial" w:cs="Arial"/>
          <w:szCs w:val="22"/>
        </w:rPr>
        <w:t>Materiais, padrões e ensaios de rotina e especiais (‘de tipo’) do equipamento ou material</w:t>
      </w:r>
      <w:r w:rsidR="00441987" w:rsidRPr="000D0B17">
        <w:rPr>
          <w:rFonts w:ascii="Arial" w:hAnsi="Arial" w:cs="Arial"/>
          <w:szCs w:val="22"/>
        </w:rPr>
        <w:t xml:space="preserve">, e </w:t>
      </w:r>
      <w:r w:rsidRPr="000D0B17">
        <w:rPr>
          <w:rFonts w:ascii="Arial" w:hAnsi="Arial" w:cs="Arial"/>
          <w:szCs w:val="22"/>
        </w:rPr>
        <w:t>acessórios;</w:t>
      </w:r>
    </w:p>
    <w:p w14:paraId="3970A28C" w14:textId="77777777" w:rsidR="00D150D7" w:rsidRPr="000D0B17" w:rsidRDefault="00D150D7" w:rsidP="00A82472">
      <w:pPr>
        <w:numPr>
          <w:ilvl w:val="0"/>
          <w:numId w:val="1"/>
        </w:numPr>
        <w:tabs>
          <w:tab w:val="left" w:pos="9494"/>
        </w:tabs>
        <w:spacing w:before="120" w:after="120" w:line="276" w:lineRule="auto"/>
        <w:rPr>
          <w:rFonts w:ascii="Arial" w:hAnsi="Arial" w:cs="Arial"/>
          <w:szCs w:val="22"/>
        </w:rPr>
      </w:pPr>
      <w:r w:rsidRPr="000D0B17">
        <w:rPr>
          <w:rFonts w:ascii="Arial" w:hAnsi="Arial" w:cs="Arial"/>
          <w:szCs w:val="22"/>
        </w:rPr>
        <w:t>Certificados e atestados;</w:t>
      </w:r>
    </w:p>
    <w:p w14:paraId="3118AF26" w14:textId="77777777" w:rsidR="00CD5FC6" w:rsidRPr="000D0B17" w:rsidRDefault="00CD5FC6" w:rsidP="00A82472">
      <w:pPr>
        <w:numPr>
          <w:ilvl w:val="0"/>
          <w:numId w:val="1"/>
        </w:numPr>
        <w:spacing w:before="120" w:after="120" w:line="276" w:lineRule="auto"/>
        <w:jc w:val="both"/>
        <w:rPr>
          <w:rFonts w:ascii="Arial" w:hAnsi="Arial" w:cs="Arial"/>
          <w:szCs w:val="22"/>
        </w:rPr>
      </w:pPr>
      <w:r w:rsidRPr="000D0B17">
        <w:rPr>
          <w:rFonts w:ascii="Arial" w:hAnsi="Arial" w:cs="Arial"/>
          <w:szCs w:val="22"/>
        </w:rPr>
        <w:t>Normas de fabricação do equipamento ou material;</w:t>
      </w:r>
    </w:p>
    <w:p w14:paraId="1B0419ED" w14:textId="77777777" w:rsidR="00CD5FC6" w:rsidRPr="000D0B17" w:rsidRDefault="00CD5FC6" w:rsidP="00A82472">
      <w:pPr>
        <w:numPr>
          <w:ilvl w:val="0"/>
          <w:numId w:val="1"/>
        </w:numPr>
        <w:spacing w:before="120" w:after="120" w:line="276" w:lineRule="auto"/>
        <w:jc w:val="both"/>
        <w:rPr>
          <w:rFonts w:ascii="Arial" w:hAnsi="Arial" w:cs="Arial"/>
          <w:szCs w:val="22"/>
        </w:rPr>
      </w:pPr>
      <w:r w:rsidRPr="000D0B17">
        <w:rPr>
          <w:rFonts w:ascii="Arial" w:hAnsi="Arial" w:cs="Arial"/>
          <w:szCs w:val="22"/>
        </w:rPr>
        <w:t>Dimensões gerais e peso do equipamento ou material;</w:t>
      </w:r>
    </w:p>
    <w:p w14:paraId="076359C4" w14:textId="77777777" w:rsidR="00CD5FC6" w:rsidRPr="000D0B17" w:rsidRDefault="008D2EDA" w:rsidP="00A82472">
      <w:pPr>
        <w:numPr>
          <w:ilvl w:val="0"/>
          <w:numId w:val="1"/>
        </w:numPr>
        <w:spacing w:before="120" w:after="120" w:line="276" w:lineRule="auto"/>
        <w:jc w:val="both"/>
        <w:rPr>
          <w:rFonts w:ascii="Arial" w:hAnsi="Arial" w:cs="Arial"/>
          <w:szCs w:val="22"/>
        </w:rPr>
      </w:pPr>
      <w:r w:rsidRPr="000D0B17">
        <w:rPr>
          <w:rFonts w:ascii="Arial" w:hAnsi="Arial" w:cs="Arial"/>
          <w:szCs w:val="22"/>
        </w:rPr>
        <w:t>Revestimento utilizado</w:t>
      </w:r>
      <w:r w:rsidR="00CD5FC6" w:rsidRPr="000D0B17">
        <w:rPr>
          <w:rFonts w:ascii="Arial" w:hAnsi="Arial" w:cs="Arial"/>
          <w:szCs w:val="22"/>
        </w:rPr>
        <w:t xml:space="preserve">, especificando </w:t>
      </w:r>
      <w:r w:rsidR="00CD5FC6" w:rsidRPr="000D0B17">
        <w:rPr>
          <w:rFonts w:ascii="Arial" w:hAnsi="Arial" w:cs="Arial"/>
          <w:i/>
          <w:szCs w:val="22"/>
        </w:rPr>
        <w:t>primer</w:t>
      </w:r>
      <w:r w:rsidR="00CD5FC6" w:rsidRPr="000D0B17">
        <w:rPr>
          <w:rFonts w:ascii="Arial" w:hAnsi="Arial" w:cs="Arial"/>
          <w:szCs w:val="22"/>
        </w:rPr>
        <w:t xml:space="preserve"> e tintas de acabamento, inclusive indicando a marca;</w:t>
      </w:r>
    </w:p>
    <w:p w14:paraId="09775E51" w14:textId="77777777" w:rsidR="00CD5FC6" w:rsidRPr="000D0B17" w:rsidRDefault="00CD5FC6" w:rsidP="00A82472">
      <w:pPr>
        <w:numPr>
          <w:ilvl w:val="0"/>
          <w:numId w:val="1"/>
        </w:numPr>
        <w:spacing w:before="120" w:after="120" w:line="276" w:lineRule="auto"/>
        <w:jc w:val="both"/>
        <w:rPr>
          <w:rFonts w:ascii="Arial" w:hAnsi="Arial" w:cs="Arial"/>
          <w:szCs w:val="22"/>
        </w:rPr>
      </w:pPr>
      <w:r w:rsidRPr="000D0B17">
        <w:rPr>
          <w:rFonts w:ascii="Arial" w:hAnsi="Arial" w:cs="Arial"/>
          <w:szCs w:val="22"/>
        </w:rPr>
        <w:t>Condições nominais de funcionamento e limites de trabalho;</w:t>
      </w:r>
    </w:p>
    <w:p w14:paraId="436A000C" w14:textId="77777777" w:rsidR="00CD5FC6" w:rsidRPr="000D0B17" w:rsidRDefault="00CD5FC6" w:rsidP="00A82472">
      <w:pPr>
        <w:numPr>
          <w:ilvl w:val="0"/>
          <w:numId w:val="1"/>
        </w:numPr>
        <w:spacing w:before="120" w:after="120" w:line="276" w:lineRule="auto"/>
        <w:jc w:val="both"/>
        <w:rPr>
          <w:rFonts w:ascii="Arial" w:hAnsi="Arial" w:cs="Arial"/>
          <w:szCs w:val="22"/>
        </w:rPr>
      </w:pPr>
      <w:r w:rsidRPr="000D0B17">
        <w:rPr>
          <w:rFonts w:ascii="Arial" w:hAnsi="Arial" w:cs="Arial"/>
          <w:szCs w:val="22"/>
        </w:rPr>
        <w:t>Demais condições estipuladas e informações solicitadas na especificação particular do equipamento</w:t>
      </w:r>
      <w:r w:rsidR="00494B65" w:rsidRPr="000D0B17">
        <w:rPr>
          <w:rFonts w:ascii="Arial" w:hAnsi="Arial" w:cs="Arial"/>
          <w:szCs w:val="22"/>
        </w:rPr>
        <w:t xml:space="preserve"> ou material;</w:t>
      </w:r>
    </w:p>
    <w:p w14:paraId="5490B628" w14:textId="77777777" w:rsidR="00D150D7" w:rsidRPr="000D0B17" w:rsidRDefault="00CD5FC6" w:rsidP="00A82472">
      <w:pPr>
        <w:numPr>
          <w:ilvl w:val="0"/>
          <w:numId w:val="1"/>
        </w:numPr>
        <w:spacing w:before="120" w:after="120" w:line="276" w:lineRule="auto"/>
        <w:jc w:val="both"/>
        <w:rPr>
          <w:rFonts w:ascii="Arial" w:hAnsi="Arial" w:cs="Arial"/>
          <w:szCs w:val="22"/>
        </w:rPr>
      </w:pPr>
      <w:r w:rsidRPr="000D0B17">
        <w:rPr>
          <w:rFonts w:ascii="Arial" w:hAnsi="Arial" w:cs="Arial"/>
          <w:szCs w:val="22"/>
        </w:rPr>
        <w:t>Cronograma de fabricação, ensaios, testes e entreg</w:t>
      </w:r>
      <w:r w:rsidR="008D2EDA" w:rsidRPr="000D0B17">
        <w:rPr>
          <w:rFonts w:ascii="Arial" w:hAnsi="Arial" w:cs="Arial"/>
          <w:szCs w:val="22"/>
        </w:rPr>
        <w:t>a dos materiais ou equipamentos;</w:t>
      </w:r>
    </w:p>
    <w:p w14:paraId="4EA908A7" w14:textId="77777777" w:rsidR="00D150D7" w:rsidRPr="000D0B17" w:rsidRDefault="00D150D7" w:rsidP="00A82472">
      <w:pPr>
        <w:numPr>
          <w:ilvl w:val="0"/>
          <w:numId w:val="1"/>
        </w:numPr>
        <w:tabs>
          <w:tab w:val="left" w:pos="779"/>
          <w:tab w:val="left" w:pos="9494"/>
        </w:tabs>
        <w:spacing w:before="120" w:after="120" w:line="276" w:lineRule="auto"/>
        <w:rPr>
          <w:rFonts w:ascii="Arial" w:hAnsi="Arial" w:cs="Arial"/>
          <w:szCs w:val="22"/>
        </w:rPr>
      </w:pPr>
      <w:r w:rsidRPr="000D0B17">
        <w:rPr>
          <w:rFonts w:ascii="Arial" w:hAnsi="Arial" w:cs="Arial"/>
          <w:szCs w:val="22"/>
        </w:rPr>
        <w:t>Lista com especificações e quantidades das peças sobressalentes;</w:t>
      </w:r>
    </w:p>
    <w:p w14:paraId="45BDCCA1" w14:textId="77777777" w:rsidR="00CD5FC6" w:rsidRPr="000D0B17" w:rsidRDefault="00D150D7" w:rsidP="00A82472">
      <w:pPr>
        <w:numPr>
          <w:ilvl w:val="0"/>
          <w:numId w:val="1"/>
        </w:numPr>
        <w:tabs>
          <w:tab w:val="left" w:pos="779"/>
          <w:tab w:val="left" w:pos="9494"/>
        </w:tabs>
        <w:spacing w:before="120" w:after="120" w:line="276" w:lineRule="auto"/>
        <w:rPr>
          <w:rFonts w:ascii="Arial" w:hAnsi="Arial" w:cs="Arial"/>
          <w:szCs w:val="22"/>
        </w:rPr>
      </w:pPr>
      <w:r w:rsidRPr="000D0B17">
        <w:rPr>
          <w:rFonts w:ascii="Arial" w:hAnsi="Arial" w:cs="Arial"/>
          <w:szCs w:val="22"/>
        </w:rPr>
        <w:t>Lista com especificações e</w:t>
      </w:r>
      <w:r w:rsidR="00880B32" w:rsidRPr="000D0B17">
        <w:rPr>
          <w:rFonts w:ascii="Arial" w:hAnsi="Arial" w:cs="Arial"/>
          <w:szCs w:val="22"/>
        </w:rPr>
        <w:t xml:space="preserve"> quantidades de ace</w:t>
      </w:r>
      <w:r w:rsidR="00841228" w:rsidRPr="000D0B17">
        <w:rPr>
          <w:rFonts w:ascii="Arial" w:hAnsi="Arial" w:cs="Arial"/>
          <w:szCs w:val="22"/>
        </w:rPr>
        <w:t>ssórios e ferramentas especiais; e,</w:t>
      </w:r>
    </w:p>
    <w:p w14:paraId="1D600DCA" w14:textId="77777777" w:rsidR="00841228" w:rsidRPr="000D0B17" w:rsidRDefault="00841228" w:rsidP="00A82472">
      <w:pPr>
        <w:numPr>
          <w:ilvl w:val="0"/>
          <w:numId w:val="1"/>
        </w:numPr>
        <w:tabs>
          <w:tab w:val="left" w:pos="779"/>
          <w:tab w:val="left" w:pos="9494"/>
        </w:tabs>
        <w:spacing w:before="120" w:after="120" w:line="276" w:lineRule="auto"/>
        <w:rPr>
          <w:rFonts w:ascii="Arial" w:hAnsi="Arial" w:cs="Arial"/>
          <w:szCs w:val="22"/>
        </w:rPr>
      </w:pPr>
      <w:r w:rsidRPr="000D0B17">
        <w:rPr>
          <w:rFonts w:ascii="Arial" w:hAnsi="Arial" w:cs="Arial"/>
          <w:szCs w:val="22"/>
        </w:rPr>
        <w:t>Garantia compatível com os termos desta especificação ‘Geral’ e da particular do caso.</w:t>
      </w:r>
    </w:p>
    <w:p w14:paraId="08FDB4EF" w14:textId="77777777" w:rsidR="00CD5FC6" w:rsidRPr="000D0B17" w:rsidRDefault="00CD5FC6" w:rsidP="00A82472">
      <w:pPr>
        <w:spacing w:before="120" w:after="120" w:line="276" w:lineRule="auto"/>
        <w:jc w:val="both"/>
        <w:rPr>
          <w:rFonts w:ascii="Arial" w:hAnsi="Arial" w:cs="Arial"/>
          <w:szCs w:val="22"/>
        </w:rPr>
      </w:pPr>
      <w:r w:rsidRPr="000D0B17">
        <w:rPr>
          <w:rFonts w:ascii="Arial" w:hAnsi="Arial" w:cs="Arial"/>
          <w:szCs w:val="22"/>
        </w:rPr>
        <w:t>A Proponente deverá apresentar lista especificando e informando quantidades e preços de todos os acessórios, ferramentas especiais e sobressalentes, equipamentos de testes e diagnósticos para manutenção, conforme as indicações do Fabricante, necessários para o período de funcionamento de dois anos.</w:t>
      </w:r>
    </w:p>
    <w:p w14:paraId="0812F14C" w14:textId="77777777" w:rsidR="00FD62FD" w:rsidRPr="000D0B17" w:rsidRDefault="00FD62FD" w:rsidP="00A82472">
      <w:pPr>
        <w:spacing w:before="120" w:after="120" w:line="276" w:lineRule="auto"/>
        <w:jc w:val="both"/>
        <w:rPr>
          <w:rFonts w:ascii="Arial" w:hAnsi="Arial" w:cs="Arial"/>
          <w:szCs w:val="22"/>
        </w:rPr>
      </w:pPr>
      <w:r w:rsidRPr="000D0B17">
        <w:rPr>
          <w:rFonts w:ascii="Arial" w:hAnsi="Arial" w:cs="Arial"/>
          <w:szCs w:val="22"/>
        </w:rPr>
        <w:t>O Proponente citará claramente na proposta as características que não atendam as especificações (citando "</w:t>
      </w:r>
      <w:r w:rsidRPr="004B636D">
        <w:rPr>
          <w:rFonts w:ascii="Arial" w:hAnsi="Arial" w:cs="Arial"/>
          <w:szCs w:val="22"/>
        </w:rPr>
        <w:t>Alternativa") ou que não possuam os acessórios previstos (Lista de Desvios em relação às especificações) apresentando</w:t>
      </w:r>
      <w:r w:rsidRPr="000D0B17">
        <w:rPr>
          <w:rFonts w:ascii="Arial" w:hAnsi="Arial" w:cs="Arial"/>
          <w:szCs w:val="22"/>
        </w:rPr>
        <w:t xml:space="preserve"> justificativas</w:t>
      </w:r>
      <w:r w:rsidRPr="000D0B17">
        <w:rPr>
          <w:rFonts w:ascii="Arial" w:hAnsi="Arial" w:cs="Arial"/>
          <w:b/>
          <w:szCs w:val="22"/>
        </w:rPr>
        <w:t>.</w:t>
      </w:r>
    </w:p>
    <w:p w14:paraId="59BF9420" w14:textId="77777777" w:rsidR="00FD62FD" w:rsidRPr="000D0B17" w:rsidRDefault="00FD62FD" w:rsidP="00A82472">
      <w:pPr>
        <w:spacing w:before="120" w:after="120" w:line="276" w:lineRule="auto"/>
        <w:jc w:val="both"/>
        <w:rPr>
          <w:rFonts w:ascii="Arial" w:hAnsi="Arial" w:cs="Arial"/>
          <w:szCs w:val="22"/>
        </w:rPr>
      </w:pPr>
      <w:r w:rsidRPr="000D0B17">
        <w:rPr>
          <w:rFonts w:ascii="Arial" w:hAnsi="Arial" w:cs="Arial"/>
          <w:szCs w:val="22"/>
        </w:rPr>
        <w:t xml:space="preserve">O Proponente poderá indicar </w:t>
      </w:r>
      <w:r w:rsidRPr="004B636D">
        <w:rPr>
          <w:rFonts w:ascii="Arial" w:hAnsi="Arial" w:cs="Arial"/>
          <w:szCs w:val="22"/>
        </w:rPr>
        <w:t>seus códigos de</w:t>
      </w:r>
      <w:r w:rsidRPr="000D0B17">
        <w:rPr>
          <w:rFonts w:ascii="Arial" w:hAnsi="Arial" w:cs="Arial"/>
          <w:szCs w:val="22"/>
        </w:rPr>
        <w:t xml:space="preserve"> produtos e materiais; porém, deverá explicar detalhadamente o seu significado na proposta.</w:t>
      </w:r>
    </w:p>
    <w:p w14:paraId="25A26D36" w14:textId="22DB1C36" w:rsidR="00FD62FD" w:rsidRPr="000D0B17" w:rsidRDefault="00FD62FD" w:rsidP="00A82472">
      <w:pPr>
        <w:spacing w:before="120" w:after="120" w:line="276" w:lineRule="auto"/>
        <w:jc w:val="both"/>
        <w:rPr>
          <w:rFonts w:ascii="Arial" w:hAnsi="Arial" w:cs="Arial"/>
          <w:szCs w:val="22"/>
        </w:rPr>
      </w:pPr>
      <w:r w:rsidRPr="000D0B17">
        <w:rPr>
          <w:rFonts w:ascii="Arial" w:hAnsi="Arial" w:cs="Arial"/>
          <w:szCs w:val="22"/>
        </w:rPr>
        <w:t xml:space="preserve">As propostas apresentadas que não forem suficientemente claras, tecnicamente, poderão ser recusadas pela </w:t>
      </w:r>
      <w:r w:rsidR="00A6587D">
        <w:rPr>
          <w:rFonts w:ascii="Arial" w:hAnsi="Arial" w:cs="Arial"/>
          <w:szCs w:val="22"/>
        </w:rPr>
        <w:t>CODEVASF</w:t>
      </w:r>
      <w:r w:rsidRPr="000D0B17">
        <w:rPr>
          <w:rFonts w:ascii="Arial" w:hAnsi="Arial" w:cs="Arial"/>
          <w:szCs w:val="22"/>
        </w:rPr>
        <w:t>, por insuficiência de dados.</w:t>
      </w:r>
    </w:p>
    <w:p w14:paraId="6344856F" w14:textId="77777777" w:rsidR="00FD62FD" w:rsidRPr="000D0B17" w:rsidRDefault="00FD62FD" w:rsidP="00A82472">
      <w:pPr>
        <w:spacing w:before="120" w:after="120" w:line="276" w:lineRule="auto"/>
        <w:jc w:val="both"/>
        <w:rPr>
          <w:rFonts w:ascii="Arial" w:hAnsi="Arial" w:cs="Arial"/>
          <w:szCs w:val="22"/>
        </w:rPr>
      </w:pPr>
      <w:r w:rsidRPr="000D0B17">
        <w:rPr>
          <w:rFonts w:ascii="Arial" w:hAnsi="Arial" w:cs="Arial"/>
          <w:szCs w:val="22"/>
        </w:rPr>
        <w:t>As propostas técnicas deverão ser assinadas pelo responsável técnico ou profissional técnico habilitado, com identificação do nome e nº do CREA, quando isto for exigível.</w:t>
      </w:r>
    </w:p>
    <w:p w14:paraId="56BFE4D7" w14:textId="77777777" w:rsidR="00CD5FC6" w:rsidRPr="000D0B17" w:rsidRDefault="00CD5FC6" w:rsidP="00A82472">
      <w:pPr>
        <w:spacing w:before="120" w:after="120" w:line="276" w:lineRule="auto"/>
        <w:jc w:val="both"/>
        <w:rPr>
          <w:rFonts w:ascii="Arial" w:hAnsi="Arial" w:cs="Arial"/>
          <w:szCs w:val="22"/>
        </w:rPr>
      </w:pPr>
      <w:r w:rsidRPr="000D0B17">
        <w:rPr>
          <w:rFonts w:ascii="Arial" w:hAnsi="Arial" w:cs="Arial"/>
          <w:szCs w:val="22"/>
        </w:rPr>
        <w:t xml:space="preserve">A </w:t>
      </w:r>
      <w:r w:rsidR="003E4956" w:rsidRPr="000D0B17">
        <w:rPr>
          <w:rFonts w:ascii="Arial" w:hAnsi="Arial" w:cs="Arial"/>
          <w:szCs w:val="22"/>
        </w:rPr>
        <w:t xml:space="preserve">Proposta </w:t>
      </w:r>
      <w:r w:rsidRPr="000D0B17">
        <w:rPr>
          <w:rFonts w:ascii="Arial" w:hAnsi="Arial" w:cs="Arial"/>
          <w:szCs w:val="22"/>
        </w:rPr>
        <w:t xml:space="preserve">deverá ser apresentada em língua portuguesa, bem como todos os documentos técnicos, correspondências, desenhos, cronogramas e informações </w:t>
      </w:r>
      <w:r w:rsidRPr="000D0B17">
        <w:rPr>
          <w:rFonts w:ascii="Arial" w:hAnsi="Arial" w:cs="Arial"/>
          <w:szCs w:val="22"/>
        </w:rPr>
        <w:lastRenderedPageBreak/>
        <w:t xml:space="preserve">relacionadas com a proposta e o eventual fornecimento. Eventual erro </w:t>
      </w:r>
      <w:r w:rsidR="00472879" w:rsidRPr="000D0B17">
        <w:rPr>
          <w:rFonts w:ascii="Arial" w:hAnsi="Arial" w:cs="Arial"/>
          <w:szCs w:val="22"/>
        </w:rPr>
        <w:t>linguístico</w:t>
      </w:r>
      <w:r w:rsidRPr="000D0B17">
        <w:rPr>
          <w:rFonts w:ascii="Arial" w:hAnsi="Arial" w:cs="Arial"/>
          <w:szCs w:val="22"/>
        </w:rPr>
        <w:t>, de qualquer espécie, cometido pela Proponente e que possa afetar a interpretação da proposta ou de documentação posterior a esta, será de inteira responsabilidade da Proponente, que se sujeitará às penalidades que advierem do erro.</w:t>
      </w:r>
    </w:p>
    <w:p w14:paraId="1ABAED11" w14:textId="0DC2C1E7" w:rsidR="00CD5FC6" w:rsidRPr="000D0B17" w:rsidRDefault="00CD5FC6" w:rsidP="00A82472">
      <w:pPr>
        <w:spacing w:before="120" w:after="120" w:line="276" w:lineRule="auto"/>
        <w:jc w:val="both"/>
        <w:rPr>
          <w:rFonts w:ascii="Arial" w:hAnsi="Arial" w:cs="Arial"/>
          <w:szCs w:val="22"/>
        </w:rPr>
      </w:pPr>
      <w:r w:rsidRPr="000D0B17">
        <w:rPr>
          <w:rFonts w:ascii="Arial" w:hAnsi="Arial" w:cs="Arial"/>
          <w:szCs w:val="22"/>
        </w:rPr>
        <w:t xml:space="preserve">Catálogos e demais documentos técnicos de equipamentos ou componentes não nacionalizados deverão ser apresentados em língua portuguesa, admitindo-se excepcionalmente o espanhol e o inglês, no caso de equipamentos raros, a critério exclusivo da </w:t>
      </w:r>
      <w:r w:rsidR="004D484D">
        <w:rPr>
          <w:rFonts w:ascii="Arial" w:hAnsi="Arial" w:cs="Arial"/>
          <w:szCs w:val="22"/>
        </w:rPr>
        <w:t>CODEVASF</w:t>
      </w:r>
      <w:r w:rsidRPr="000D0B17">
        <w:rPr>
          <w:rFonts w:ascii="Arial" w:hAnsi="Arial" w:cs="Arial"/>
          <w:szCs w:val="22"/>
        </w:rPr>
        <w:t>.</w:t>
      </w:r>
      <w:r w:rsidR="004F4DDE" w:rsidRPr="000D0B17">
        <w:rPr>
          <w:rFonts w:ascii="Arial" w:hAnsi="Arial" w:cs="Arial"/>
          <w:szCs w:val="22"/>
        </w:rPr>
        <w:t xml:space="preserve"> A Proposta Técnica não poderá conter qualquer menção a preços ou condições comerciais.</w:t>
      </w:r>
    </w:p>
    <w:p w14:paraId="10255A4E" w14:textId="77777777" w:rsidR="00CD5FC6" w:rsidRPr="000D0B17" w:rsidRDefault="00A46D05" w:rsidP="00A82472">
      <w:pPr>
        <w:pStyle w:val="Ttulo3"/>
        <w:spacing w:before="120" w:after="120" w:line="276" w:lineRule="auto"/>
        <w:jc w:val="left"/>
        <w:rPr>
          <w:rFonts w:ascii="Arial" w:hAnsi="Arial" w:cs="Arial"/>
          <w:szCs w:val="22"/>
        </w:rPr>
      </w:pPr>
      <w:r w:rsidRPr="000D0B17">
        <w:rPr>
          <w:rFonts w:ascii="Arial" w:hAnsi="Arial" w:cs="Arial"/>
          <w:szCs w:val="22"/>
        </w:rPr>
        <w:t>Proposta Comercial</w:t>
      </w:r>
    </w:p>
    <w:p w14:paraId="04060D80" w14:textId="77777777" w:rsidR="00CD5FC6" w:rsidRDefault="00CD5FC6" w:rsidP="00A82472">
      <w:pPr>
        <w:spacing w:before="120" w:after="120" w:line="276" w:lineRule="auto"/>
        <w:jc w:val="both"/>
        <w:rPr>
          <w:rFonts w:ascii="Arial" w:hAnsi="Arial" w:cs="Arial"/>
          <w:szCs w:val="22"/>
        </w:rPr>
      </w:pPr>
      <w:r w:rsidRPr="000D0B17">
        <w:rPr>
          <w:rFonts w:ascii="Arial" w:hAnsi="Arial" w:cs="Arial"/>
          <w:szCs w:val="22"/>
        </w:rPr>
        <w:t>Na proposta comercial, os preços deverão ser subdivididos em:</w:t>
      </w:r>
    </w:p>
    <w:p w14:paraId="77408C96" w14:textId="77777777" w:rsidR="00CD5FC6" w:rsidRPr="000D0B17" w:rsidRDefault="00603956" w:rsidP="00A82472">
      <w:pPr>
        <w:spacing w:before="120" w:after="120" w:line="276" w:lineRule="auto"/>
        <w:ind w:left="720"/>
        <w:jc w:val="both"/>
        <w:rPr>
          <w:rFonts w:ascii="Arial" w:hAnsi="Arial" w:cs="Arial"/>
          <w:szCs w:val="22"/>
        </w:rPr>
      </w:pPr>
      <w:r>
        <w:rPr>
          <w:rFonts w:ascii="Arial" w:hAnsi="Arial" w:cs="Arial"/>
          <w:szCs w:val="22"/>
        </w:rPr>
        <w:t xml:space="preserve">I - </w:t>
      </w:r>
      <w:r w:rsidR="00CD5FC6" w:rsidRPr="000D0B17">
        <w:rPr>
          <w:rFonts w:ascii="Arial" w:hAnsi="Arial" w:cs="Arial"/>
          <w:szCs w:val="22"/>
        </w:rPr>
        <w:t xml:space="preserve">Preços do equipamento e </w:t>
      </w:r>
      <w:r w:rsidR="003E4956" w:rsidRPr="000D0B17">
        <w:rPr>
          <w:rFonts w:ascii="Arial" w:hAnsi="Arial" w:cs="Arial"/>
          <w:szCs w:val="22"/>
        </w:rPr>
        <w:t xml:space="preserve">dos </w:t>
      </w:r>
      <w:r w:rsidR="00CD5FC6" w:rsidRPr="000D0B17">
        <w:rPr>
          <w:rFonts w:ascii="Arial" w:hAnsi="Arial" w:cs="Arial"/>
          <w:szCs w:val="22"/>
        </w:rPr>
        <w:t>acessórios;</w:t>
      </w:r>
    </w:p>
    <w:p w14:paraId="025E5354" w14:textId="77777777" w:rsidR="00CD5FC6" w:rsidRPr="000D0B17" w:rsidRDefault="00603956" w:rsidP="00A82472">
      <w:pPr>
        <w:spacing w:before="120" w:after="120" w:line="276" w:lineRule="auto"/>
        <w:ind w:left="720"/>
        <w:jc w:val="both"/>
        <w:rPr>
          <w:rFonts w:ascii="Arial" w:hAnsi="Arial" w:cs="Arial"/>
          <w:szCs w:val="22"/>
        </w:rPr>
      </w:pPr>
      <w:r>
        <w:rPr>
          <w:rFonts w:ascii="Arial" w:hAnsi="Arial" w:cs="Arial"/>
          <w:szCs w:val="22"/>
        </w:rPr>
        <w:t xml:space="preserve">II </w:t>
      </w:r>
      <w:r w:rsidR="00CD5FC6" w:rsidRPr="000D0B17">
        <w:rPr>
          <w:rFonts w:ascii="Arial" w:hAnsi="Arial" w:cs="Arial"/>
          <w:szCs w:val="22"/>
        </w:rPr>
        <w:t>-</w:t>
      </w:r>
      <w:r w:rsidR="00472879">
        <w:rPr>
          <w:rFonts w:ascii="Arial" w:hAnsi="Arial" w:cs="Arial"/>
          <w:szCs w:val="22"/>
        </w:rPr>
        <w:t xml:space="preserve"> </w:t>
      </w:r>
      <w:r w:rsidR="00CD5FC6" w:rsidRPr="000D0B17">
        <w:rPr>
          <w:rFonts w:ascii="Arial" w:hAnsi="Arial" w:cs="Arial"/>
          <w:szCs w:val="22"/>
        </w:rPr>
        <w:t>Especificações, quantidades e preços das peças sobressalen</w:t>
      </w:r>
      <w:r w:rsidR="003E4956" w:rsidRPr="000D0B17">
        <w:rPr>
          <w:rFonts w:ascii="Arial" w:hAnsi="Arial" w:cs="Arial"/>
          <w:szCs w:val="22"/>
        </w:rPr>
        <w:t>tes e ferramentas especiais</w:t>
      </w:r>
      <w:r w:rsidR="00CD5FC6" w:rsidRPr="000D0B17">
        <w:rPr>
          <w:rFonts w:ascii="Arial" w:hAnsi="Arial" w:cs="Arial"/>
          <w:szCs w:val="22"/>
        </w:rPr>
        <w:t>;</w:t>
      </w:r>
    </w:p>
    <w:p w14:paraId="77AF624D" w14:textId="77777777" w:rsidR="00CD5FC6" w:rsidRPr="000D0B17" w:rsidRDefault="00603956" w:rsidP="00A82472">
      <w:pPr>
        <w:spacing w:before="120" w:after="120" w:line="276" w:lineRule="auto"/>
        <w:ind w:left="720"/>
        <w:jc w:val="both"/>
        <w:rPr>
          <w:rFonts w:ascii="Arial" w:hAnsi="Arial" w:cs="Arial"/>
          <w:szCs w:val="22"/>
        </w:rPr>
      </w:pPr>
      <w:r>
        <w:rPr>
          <w:rFonts w:ascii="Arial" w:hAnsi="Arial" w:cs="Arial"/>
          <w:szCs w:val="22"/>
        </w:rPr>
        <w:t xml:space="preserve">III </w:t>
      </w:r>
      <w:r w:rsidR="00CD5FC6" w:rsidRPr="000D0B17">
        <w:rPr>
          <w:rFonts w:ascii="Arial" w:hAnsi="Arial" w:cs="Arial"/>
          <w:szCs w:val="22"/>
        </w:rPr>
        <w:t>- Especificações e preços de testes e ensaios especiais (‘de tipo’), quando for o caso;</w:t>
      </w:r>
      <w:r w:rsidR="00DA1ED7" w:rsidRPr="000D0B17">
        <w:rPr>
          <w:rFonts w:ascii="Arial" w:hAnsi="Arial" w:cs="Arial"/>
          <w:szCs w:val="22"/>
        </w:rPr>
        <w:t xml:space="preserve"> e,</w:t>
      </w:r>
    </w:p>
    <w:p w14:paraId="1E5B2B4C" w14:textId="77777777" w:rsidR="00DA1ED7" w:rsidRPr="000D0B17" w:rsidRDefault="00603956" w:rsidP="00A82472">
      <w:pPr>
        <w:spacing w:before="120" w:after="120" w:line="276" w:lineRule="auto"/>
        <w:ind w:left="720"/>
        <w:jc w:val="both"/>
        <w:rPr>
          <w:rFonts w:ascii="Arial" w:hAnsi="Arial" w:cs="Arial"/>
          <w:szCs w:val="22"/>
        </w:rPr>
      </w:pPr>
      <w:r>
        <w:rPr>
          <w:rFonts w:ascii="Arial" w:hAnsi="Arial" w:cs="Arial"/>
          <w:szCs w:val="22"/>
        </w:rPr>
        <w:t xml:space="preserve">IV - </w:t>
      </w:r>
      <w:r w:rsidR="00CD5FC6" w:rsidRPr="000D0B17">
        <w:rPr>
          <w:rFonts w:ascii="Arial" w:hAnsi="Arial" w:cs="Arial"/>
          <w:szCs w:val="22"/>
        </w:rPr>
        <w:t>Preços da inspeção de montagem e de testes</w:t>
      </w:r>
      <w:r w:rsidR="00DA1ED7" w:rsidRPr="000D0B17">
        <w:rPr>
          <w:rFonts w:ascii="Arial" w:hAnsi="Arial" w:cs="Arial"/>
          <w:szCs w:val="22"/>
        </w:rPr>
        <w:t xml:space="preserve"> de campo</w:t>
      </w:r>
      <w:r w:rsidR="00CD5FC6" w:rsidRPr="000D0B17">
        <w:rPr>
          <w:rFonts w:ascii="Arial" w:hAnsi="Arial" w:cs="Arial"/>
          <w:szCs w:val="22"/>
        </w:rPr>
        <w:t>, e quando for o caso, da verificação do funcionamento inicial</w:t>
      </w:r>
      <w:r w:rsidR="00DA1ED7" w:rsidRPr="000D0B17">
        <w:rPr>
          <w:rFonts w:ascii="Arial" w:hAnsi="Arial" w:cs="Arial"/>
          <w:szCs w:val="22"/>
        </w:rPr>
        <w:t xml:space="preserve"> das instalações (start-up).</w:t>
      </w:r>
    </w:p>
    <w:p w14:paraId="2A98CED0" w14:textId="77777777" w:rsidR="00CD5FC6" w:rsidRPr="001B113D" w:rsidRDefault="00CD5FC6" w:rsidP="00A82472">
      <w:pPr>
        <w:spacing w:before="120" w:after="120" w:line="276" w:lineRule="auto"/>
        <w:jc w:val="both"/>
        <w:rPr>
          <w:rFonts w:ascii="Arial" w:hAnsi="Arial" w:cs="Arial"/>
          <w:szCs w:val="22"/>
        </w:rPr>
      </w:pPr>
      <w:r w:rsidRPr="001B113D">
        <w:rPr>
          <w:rFonts w:ascii="Arial" w:hAnsi="Arial" w:cs="Arial"/>
          <w:szCs w:val="22"/>
        </w:rPr>
        <w:t>O preço do equipamento deve incluir projeto, fabricação, testes e ensaios de ro</w:t>
      </w:r>
      <w:r w:rsidR="00612E5A" w:rsidRPr="001B113D">
        <w:rPr>
          <w:rFonts w:ascii="Arial" w:hAnsi="Arial" w:cs="Arial"/>
          <w:szCs w:val="22"/>
        </w:rPr>
        <w:t>tina, embalagem, transporte até</w:t>
      </w:r>
      <w:r w:rsidR="00975DAA" w:rsidRPr="001B113D">
        <w:rPr>
          <w:rFonts w:ascii="Arial" w:hAnsi="Arial" w:cs="Arial"/>
          <w:szCs w:val="22"/>
        </w:rPr>
        <w:t xml:space="preserve"> a</w:t>
      </w:r>
      <w:r w:rsidR="00472879">
        <w:rPr>
          <w:rFonts w:ascii="Arial" w:hAnsi="Arial" w:cs="Arial"/>
          <w:szCs w:val="22"/>
        </w:rPr>
        <w:t xml:space="preserve"> </w:t>
      </w:r>
      <w:r w:rsidR="007F3950" w:rsidRPr="001B113D">
        <w:rPr>
          <w:rFonts w:ascii="Arial" w:hAnsi="Arial" w:cs="Arial"/>
          <w:szCs w:val="22"/>
        </w:rPr>
        <w:t>c</w:t>
      </w:r>
      <w:r w:rsidR="00612E5A" w:rsidRPr="001B113D">
        <w:rPr>
          <w:rFonts w:ascii="Arial" w:hAnsi="Arial" w:cs="Arial"/>
          <w:szCs w:val="22"/>
        </w:rPr>
        <w:t>idade</w:t>
      </w:r>
      <w:r w:rsidRPr="001B113D">
        <w:rPr>
          <w:rFonts w:ascii="Arial" w:hAnsi="Arial" w:cs="Arial"/>
          <w:szCs w:val="22"/>
        </w:rPr>
        <w:t>, seguro, garantia pelo tempo mínimo de dois anos de entrega e de um ano de funcionamento, e todos os impostos, com exceção do IPI que deve vir à parte, expressamente declarado. Caso os materiais ou equipamentos ofertados estejam sujeitos a isenção total ou parcial de qualquer imposto, a Proponente deverá declará-la explicitamente.</w:t>
      </w:r>
    </w:p>
    <w:p w14:paraId="4342D0FD" w14:textId="77777777" w:rsidR="0048335C" w:rsidRPr="000D0B17" w:rsidRDefault="00375691" w:rsidP="00134990">
      <w:pPr>
        <w:pStyle w:val="Ttulo4"/>
        <w:tabs>
          <w:tab w:val="left" w:pos="462"/>
        </w:tabs>
        <w:spacing w:before="120" w:after="120" w:line="276" w:lineRule="auto"/>
        <w:ind w:left="720" w:right="0"/>
        <w:rPr>
          <w:rFonts w:ascii="Arial" w:hAnsi="Arial" w:cs="Arial"/>
          <w:caps w:val="0"/>
          <w:smallCaps/>
          <w:szCs w:val="22"/>
        </w:rPr>
      </w:pPr>
      <w:r w:rsidRPr="000D0B17">
        <w:rPr>
          <w:rFonts w:ascii="Arial" w:hAnsi="Arial" w:cs="Arial"/>
          <w:caps w:val="0"/>
          <w:smallCaps/>
          <w:szCs w:val="22"/>
        </w:rPr>
        <w:t>Autorizaç</w:t>
      </w:r>
      <w:r w:rsidR="009A77BC" w:rsidRPr="000D0B17">
        <w:rPr>
          <w:rFonts w:ascii="Arial" w:hAnsi="Arial" w:cs="Arial"/>
          <w:caps w:val="0"/>
          <w:smallCaps/>
          <w:szCs w:val="22"/>
        </w:rPr>
        <w:t>ão</w:t>
      </w:r>
      <w:r w:rsidRPr="000D0B17">
        <w:rPr>
          <w:rFonts w:ascii="Arial" w:hAnsi="Arial" w:cs="Arial"/>
          <w:caps w:val="0"/>
          <w:smallCaps/>
          <w:szCs w:val="22"/>
        </w:rPr>
        <w:t xml:space="preserve"> para</w:t>
      </w:r>
      <w:r w:rsidR="0048335C" w:rsidRPr="000D0B17">
        <w:rPr>
          <w:rFonts w:ascii="Arial" w:hAnsi="Arial" w:cs="Arial"/>
          <w:caps w:val="0"/>
          <w:smallCaps/>
          <w:szCs w:val="22"/>
        </w:rPr>
        <w:t xml:space="preserve"> Fabricação</w:t>
      </w:r>
      <w:r w:rsidR="009A77BC" w:rsidRPr="000D0B17">
        <w:rPr>
          <w:rFonts w:ascii="Arial" w:hAnsi="Arial" w:cs="Arial"/>
          <w:caps w:val="0"/>
          <w:smallCaps/>
          <w:szCs w:val="22"/>
        </w:rPr>
        <w:t xml:space="preserve"> e Fornecimento</w:t>
      </w:r>
    </w:p>
    <w:p w14:paraId="75584210" w14:textId="459F59BB" w:rsidR="00375691" w:rsidRPr="000D0B17" w:rsidRDefault="00375691" w:rsidP="00A82472">
      <w:pPr>
        <w:spacing w:before="120" w:after="120" w:line="276" w:lineRule="auto"/>
        <w:jc w:val="both"/>
        <w:rPr>
          <w:rFonts w:ascii="Arial" w:hAnsi="Arial" w:cs="Arial"/>
          <w:szCs w:val="22"/>
        </w:rPr>
      </w:pPr>
      <w:r w:rsidRPr="000D0B17">
        <w:rPr>
          <w:rFonts w:ascii="Arial" w:hAnsi="Arial" w:cs="Arial"/>
          <w:szCs w:val="22"/>
        </w:rPr>
        <w:t xml:space="preserve">O recebimento das propostas, os esclarecimentos de dúvidas correlacionadas e a pré-seleção do Fornecedor serão de responsabilidade exclusiva da Empreiteira, que deverá verificar, de antemão, se os produtos e empresas apontados sejam regularmente aceitáveis pela </w:t>
      </w:r>
      <w:r w:rsidR="00670BC2">
        <w:rPr>
          <w:rFonts w:ascii="Arial" w:hAnsi="Arial" w:cs="Arial"/>
          <w:szCs w:val="22"/>
        </w:rPr>
        <w:t>CODEVASF</w:t>
      </w:r>
      <w:r w:rsidRPr="000D0B17">
        <w:rPr>
          <w:rFonts w:ascii="Arial" w:hAnsi="Arial" w:cs="Arial"/>
          <w:szCs w:val="22"/>
        </w:rPr>
        <w:t xml:space="preserve">, tendo em vista os aspectos cadastrais e tecnológicos pertinentes, especialmente quanto à </w:t>
      </w:r>
      <w:r w:rsidR="000E68A5" w:rsidRPr="000D0B17">
        <w:rPr>
          <w:rFonts w:ascii="Arial" w:hAnsi="Arial" w:cs="Arial"/>
          <w:szCs w:val="22"/>
        </w:rPr>
        <w:t xml:space="preserve">tradição e </w:t>
      </w:r>
      <w:r w:rsidRPr="000D0B17">
        <w:rPr>
          <w:rFonts w:ascii="Arial" w:hAnsi="Arial" w:cs="Arial"/>
          <w:szCs w:val="22"/>
        </w:rPr>
        <w:t>qualidade dos materiais e equipamentos.</w:t>
      </w:r>
    </w:p>
    <w:p w14:paraId="55EB5CF1" w14:textId="4E08805D" w:rsidR="005203DC" w:rsidRPr="000D0B17" w:rsidRDefault="0048335C" w:rsidP="00A82472">
      <w:pPr>
        <w:spacing w:before="120" w:after="120" w:line="276" w:lineRule="auto"/>
        <w:jc w:val="both"/>
        <w:rPr>
          <w:rFonts w:ascii="Arial" w:hAnsi="Arial" w:cs="Arial"/>
          <w:szCs w:val="22"/>
        </w:rPr>
      </w:pPr>
      <w:r w:rsidRPr="000D0B17">
        <w:rPr>
          <w:rFonts w:ascii="Arial" w:hAnsi="Arial" w:cs="Arial"/>
          <w:szCs w:val="22"/>
        </w:rPr>
        <w:t xml:space="preserve">Caberá à </w:t>
      </w:r>
      <w:r w:rsidR="00A36A01">
        <w:rPr>
          <w:rFonts w:ascii="Arial" w:hAnsi="Arial" w:cs="Arial"/>
          <w:szCs w:val="22"/>
        </w:rPr>
        <w:t>CODEVASF</w:t>
      </w:r>
      <w:r w:rsidRPr="000D0B17">
        <w:rPr>
          <w:rFonts w:ascii="Arial" w:hAnsi="Arial" w:cs="Arial"/>
          <w:szCs w:val="22"/>
        </w:rPr>
        <w:t xml:space="preserve"> a a</w:t>
      </w:r>
      <w:r w:rsidR="005203DC" w:rsidRPr="000D0B17">
        <w:rPr>
          <w:rFonts w:ascii="Arial" w:hAnsi="Arial" w:cs="Arial"/>
          <w:szCs w:val="22"/>
        </w:rPr>
        <w:t>provação do Fornecedor e dos materiais / equipamentos a serem fornecidos, necessariamente com a aquiescência dos setores de engenharia e de produção da companhia; ou, no caso de rejeição, com a indicação das modificações e/ou complementações que deverão ser procedidas no processo de aq</w:t>
      </w:r>
      <w:r w:rsidR="003E4956" w:rsidRPr="000D0B17">
        <w:rPr>
          <w:rFonts w:ascii="Arial" w:hAnsi="Arial" w:cs="Arial"/>
          <w:szCs w:val="22"/>
        </w:rPr>
        <w:t xml:space="preserve">uisição, </w:t>
      </w:r>
      <w:r w:rsidR="00A36A01" w:rsidRPr="000D0B17">
        <w:rPr>
          <w:rFonts w:ascii="Arial" w:hAnsi="Arial" w:cs="Arial"/>
          <w:szCs w:val="22"/>
        </w:rPr>
        <w:t>realimentando</w:t>
      </w:r>
      <w:r w:rsidR="003E4956" w:rsidRPr="000D0B17">
        <w:rPr>
          <w:rFonts w:ascii="Arial" w:hAnsi="Arial" w:cs="Arial"/>
          <w:szCs w:val="22"/>
        </w:rPr>
        <w:t xml:space="preserve"> o mesmo.</w:t>
      </w:r>
    </w:p>
    <w:p w14:paraId="41597094" w14:textId="77E55C2D" w:rsidR="00A441EE" w:rsidRPr="000D0B17" w:rsidRDefault="003E4956" w:rsidP="00A82472">
      <w:pPr>
        <w:spacing w:before="120" w:after="120" w:line="276" w:lineRule="auto"/>
        <w:jc w:val="both"/>
        <w:rPr>
          <w:rFonts w:ascii="Arial" w:hAnsi="Arial" w:cs="Arial"/>
          <w:szCs w:val="22"/>
        </w:rPr>
      </w:pPr>
      <w:r w:rsidRPr="000D0B17">
        <w:rPr>
          <w:rFonts w:ascii="Arial" w:hAnsi="Arial" w:cs="Arial"/>
          <w:szCs w:val="22"/>
        </w:rPr>
        <w:t>Em seguida, o Fornecedor deverá apresentar</w:t>
      </w:r>
      <w:r w:rsidR="00821184">
        <w:rPr>
          <w:rFonts w:ascii="Arial" w:hAnsi="Arial" w:cs="Arial"/>
          <w:szCs w:val="22"/>
        </w:rPr>
        <w:t xml:space="preserve"> </w:t>
      </w:r>
      <w:r w:rsidR="005203DC" w:rsidRPr="000D0B17">
        <w:rPr>
          <w:rFonts w:ascii="Arial" w:hAnsi="Arial" w:cs="Arial"/>
          <w:szCs w:val="22"/>
        </w:rPr>
        <w:t>os desenhos de fabricação dos equipamentos especiais e/ou de montagem de conjun</w:t>
      </w:r>
      <w:r w:rsidR="009A77BC" w:rsidRPr="000D0B17">
        <w:rPr>
          <w:rFonts w:ascii="Arial" w:hAnsi="Arial" w:cs="Arial"/>
          <w:szCs w:val="22"/>
        </w:rPr>
        <w:t>tos de equipamentos e materiais, os quais serão verificados</w:t>
      </w:r>
      <w:r w:rsidR="005203DC" w:rsidRPr="000D0B17">
        <w:rPr>
          <w:rFonts w:ascii="Arial" w:hAnsi="Arial" w:cs="Arial"/>
          <w:szCs w:val="22"/>
        </w:rPr>
        <w:t xml:space="preserve"> pela Empreiteira e pela </w:t>
      </w:r>
      <w:r w:rsidR="00A36A01">
        <w:rPr>
          <w:rFonts w:ascii="Arial" w:hAnsi="Arial" w:cs="Arial"/>
          <w:szCs w:val="22"/>
        </w:rPr>
        <w:t>CODEVASF</w:t>
      </w:r>
      <w:r w:rsidR="009A77BC" w:rsidRPr="000D0B17">
        <w:rPr>
          <w:rFonts w:ascii="Arial" w:hAnsi="Arial" w:cs="Arial"/>
          <w:szCs w:val="22"/>
        </w:rPr>
        <w:t xml:space="preserve">, para, então, ser autorizado o </w:t>
      </w:r>
      <w:r w:rsidR="00EC20B7" w:rsidRPr="000D0B17">
        <w:rPr>
          <w:rFonts w:ascii="Arial" w:hAnsi="Arial" w:cs="Arial"/>
          <w:szCs w:val="22"/>
        </w:rPr>
        <w:t>início</w:t>
      </w:r>
      <w:r w:rsidR="009A77BC" w:rsidRPr="000D0B17">
        <w:rPr>
          <w:rFonts w:ascii="Arial" w:hAnsi="Arial" w:cs="Arial"/>
          <w:szCs w:val="22"/>
        </w:rPr>
        <w:t xml:space="preserve"> o processo de produção para fornecimento </w:t>
      </w:r>
      <w:r w:rsidR="00A441EE" w:rsidRPr="000D0B17">
        <w:rPr>
          <w:rFonts w:ascii="Arial" w:hAnsi="Arial" w:cs="Arial"/>
          <w:szCs w:val="22"/>
        </w:rPr>
        <w:t>dos equipament</w:t>
      </w:r>
      <w:r w:rsidR="00E72C5E" w:rsidRPr="000D0B17">
        <w:rPr>
          <w:rFonts w:ascii="Arial" w:hAnsi="Arial" w:cs="Arial"/>
          <w:szCs w:val="22"/>
        </w:rPr>
        <w:t>os e materiais</w:t>
      </w:r>
      <w:r w:rsidR="00A441EE" w:rsidRPr="000D0B17">
        <w:rPr>
          <w:rFonts w:ascii="Arial" w:hAnsi="Arial" w:cs="Arial"/>
          <w:szCs w:val="22"/>
        </w:rPr>
        <w:t xml:space="preserve">, e/ou conjuntos destes, com a </w:t>
      </w:r>
      <w:r w:rsidR="009A77BC" w:rsidRPr="000D0B17">
        <w:rPr>
          <w:rFonts w:ascii="Arial" w:hAnsi="Arial" w:cs="Arial"/>
          <w:szCs w:val="22"/>
        </w:rPr>
        <w:t xml:space="preserve">devida </w:t>
      </w:r>
      <w:r w:rsidR="00A441EE" w:rsidRPr="000D0B17">
        <w:rPr>
          <w:rFonts w:ascii="Arial" w:hAnsi="Arial" w:cs="Arial"/>
          <w:szCs w:val="22"/>
        </w:rPr>
        <w:t>realização de ensaios</w:t>
      </w:r>
      <w:r w:rsidR="009A77BC" w:rsidRPr="000D0B17">
        <w:rPr>
          <w:rFonts w:ascii="Arial" w:hAnsi="Arial" w:cs="Arial"/>
          <w:szCs w:val="22"/>
        </w:rPr>
        <w:t>, testes e inspeções de fábrica, conforme se detalha a seguir.</w:t>
      </w:r>
    </w:p>
    <w:p w14:paraId="1F40AE3E" w14:textId="77777777" w:rsidR="00636AE3" w:rsidRPr="000D0B17" w:rsidRDefault="00CD5FC6" w:rsidP="00134990">
      <w:pPr>
        <w:pStyle w:val="Ttulo4"/>
        <w:tabs>
          <w:tab w:val="left" w:pos="462"/>
        </w:tabs>
        <w:spacing w:before="120" w:after="120" w:line="276" w:lineRule="auto"/>
        <w:ind w:left="720" w:right="0"/>
        <w:rPr>
          <w:rFonts w:ascii="Arial" w:hAnsi="Arial" w:cs="Arial"/>
          <w:caps w:val="0"/>
          <w:smallCaps/>
          <w:szCs w:val="22"/>
        </w:rPr>
      </w:pPr>
      <w:r w:rsidRPr="000D0B17">
        <w:rPr>
          <w:rFonts w:ascii="Arial" w:hAnsi="Arial" w:cs="Arial"/>
          <w:caps w:val="0"/>
          <w:smallCaps/>
          <w:szCs w:val="22"/>
        </w:rPr>
        <w:lastRenderedPageBreak/>
        <w:t xml:space="preserve">Ensaios, </w:t>
      </w:r>
      <w:r w:rsidR="00636AE3" w:rsidRPr="000D0B17">
        <w:rPr>
          <w:rFonts w:ascii="Arial" w:hAnsi="Arial" w:cs="Arial"/>
          <w:caps w:val="0"/>
          <w:smallCaps/>
          <w:szCs w:val="22"/>
        </w:rPr>
        <w:t>Testes</w:t>
      </w:r>
      <w:r w:rsidR="00550396" w:rsidRPr="000D0B17">
        <w:rPr>
          <w:rFonts w:ascii="Arial" w:hAnsi="Arial" w:cs="Arial"/>
          <w:caps w:val="0"/>
          <w:smallCaps/>
          <w:szCs w:val="22"/>
        </w:rPr>
        <w:t>, Diligenciamento</w:t>
      </w:r>
      <w:r w:rsidR="00821184">
        <w:rPr>
          <w:rFonts w:ascii="Arial" w:hAnsi="Arial" w:cs="Arial"/>
          <w:caps w:val="0"/>
          <w:smallCaps/>
          <w:szCs w:val="22"/>
        </w:rPr>
        <w:t xml:space="preserve"> </w:t>
      </w:r>
      <w:r w:rsidR="005B7DB7" w:rsidRPr="000D0B17">
        <w:rPr>
          <w:rFonts w:ascii="Arial" w:hAnsi="Arial" w:cs="Arial"/>
          <w:caps w:val="0"/>
          <w:smallCaps/>
          <w:szCs w:val="22"/>
        </w:rPr>
        <w:t xml:space="preserve">e </w:t>
      </w:r>
      <w:r w:rsidRPr="000D0B17">
        <w:rPr>
          <w:rFonts w:ascii="Arial" w:hAnsi="Arial" w:cs="Arial"/>
          <w:caps w:val="0"/>
          <w:smallCaps/>
          <w:szCs w:val="22"/>
        </w:rPr>
        <w:t>Inspeções de Fábrica</w:t>
      </w:r>
    </w:p>
    <w:p w14:paraId="0F693726" w14:textId="77777777" w:rsidR="00636AE3" w:rsidRPr="000D0B17" w:rsidRDefault="00A46D05" w:rsidP="00A82472">
      <w:pPr>
        <w:pStyle w:val="Ttulo3"/>
        <w:spacing w:before="120" w:after="120" w:line="276" w:lineRule="auto"/>
        <w:jc w:val="left"/>
        <w:rPr>
          <w:rFonts w:ascii="Arial" w:hAnsi="Arial" w:cs="Arial"/>
          <w:szCs w:val="22"/>
        </w:rPr>
      </w:pPr>
      <w:r w:rsidRPr="000D0B17">
        <w:rPr>
          <w:rFonts w:ascii="Arial" w:hAnsi="Arial" w:cs="Arial"/>
          <w:szCs w:val="22"/>
        </w:rPr>
        <w:t>Geral</w:t>
      </w:r>
    </w:p>
    <w:p w14:paraId="5275703D" w14:textId="5DEE0841" w:rsidR="00550396" w:rsidRPr="000D0B17" w:rsidRDefault="00550396" w:rsidP="00A82472">
      <w:pPr>
        <w:spacing w:before="120" w:after="120" w:line="276" w:lineRule="auto"/>
        <w:jc w:val="both"/>
        <w:rPr>
          <w:rFonts w:ascii="Arial" w:hAnsi="Arial" w:cs="Arial"/>
          <w:szCs w:val="22"/>
        </w:rPr>
      </w:pPr>
      <w:r w:rsidRPr="000D0B17">
        <w:rPr>
          <w:rFonts w:ascii="Arial" w:hAnsi="Arial" w:cs="Arial"/>
          <w:szCs w:val="22"/>
        </w:rPr>
        <w:t>A Empreiteira deverá providenciar o diligenciamento</w:t>
      </w:r>
      <w:r w:rsidR="004D638F" w:rsidRPr="000D0B17">
        <w:rPr>
          <w:rFonts w:ascii="Arial" w:hAnsi="Arial" w:cs="Arial"/>
          <w:szCs w:val="22"/>
        </w:rPr>
        <w:t xml:space="preserve"> do processo de</w:t>
      </w:r>
      <w:r w:rsidRPr="000D0B17">
        <w:rPr>
          <w:rFonts w:ascii="Arial" w:hAnsi="Arial" w:cs="Arial"/>
          <w:szCs w:val="22"/>
        </w:rPr>
        <w:t xml:space="preserve"> produção dos materiais e equipamentos, de forma que os produtos sejam entregues no prazo contratado, de acordo com as especificações técnicas e </w:t>
      </w:r>
      <w:r w:rsidR="004D638F" w:rsidRPr="000D0B17">
        <w:rPr>
          <w:rFonts w:ascii="Arial" w:hAnsi="Arial" w:cs="Arial"/>
          <w:szCs w:val="22"/>
        </w:rPr>
        <w:t xml:space="preserve">as </w:t>
      </w:r>
      <w:r w:rsidRPr="000D0B17">
        <w:rPr>
          <w:rFonts w:ascii="Arial" w:hAnsi="Arial" w:cs="Arial"/>
          <w:szCs w:val="22"/>
        </w:rPr>
        <w:t xml:space="preserve">normas </w:t>
      </w:r>
      <w:r w:rsidR="004D638F" w:rsidRPr="000D0B17">
        <w:rPr>
          <w:rFonts w:ascii="Arial" w:hAnsi="Arial" w:cs="Arial"/>
          <w:szCs w:val="22"/>
        </w:rPr>
        <w:t xml:space="preserve">técnicas </w:t>
      </w:r>
      <w:r w:rsidRPr="000D0B17">
        <w:rPr>
          <w:rFonts w:ascii="Arial" w:hAnsi="Arial" w:cs="Arial"/>
          <w:szCs w:val="22"/>
        </w:rPr>
        <w:t>aplicáveis, e com a qualidade exigível. Para isto, logo de início devem ser vistoriadas as instalações de produção e de controle de qualidade do Fabricante, e periodicamente devem ser efetuadas visitas</w:t>
      </w:r>
      <w:r w:rsidR="004D638F" w:rsidRPr="000D0B17">
        <w:rPr>
          <w:rFonts w:ascii="Arial" w:hAnsi="Arial" w:cs="Arial"/>
          <w:szCs w:val="22"/>
        </w:rPr>
        <w:t xml:space="preserve">, reportadas por escrito à </w:t>
      </w:r>
      <w:r w:rsidR="00A36A01">
        <w:rPr>
          <w:rFonts w:ascii="Arial" w:hAnsi="Arial" w:cs="Arial"/>
          <w:szCs w:val="22"/>
        </w:rPr>
        <w:t>CODEVASF</w:t>
      </w:r>
      <w:r w:rsidR="004D638F" w:rsidRPr="000D0B17">
        <w:rPr>
          <w:rFonts w:ascii="Arial" w:hAnsi="Arial" w:cs="Arial"/>
          <w:szCs w:val="22"/>
        </w:rPr>
        <w:t>,</w:t>
      </w:r>
      <w:r w:rsidRPr="000D0B17">
        <w:rPr>
          <w:rFonts w:ascii="Arial" w:hAnsi="Arial" w:cs="Arial"/>
          <w:szCs w:val="22"/>
        </w:rPr>
        <w:t xml:space="preserve"> para verificar o processo de fabricação/montagem</w:t>
      </w:r>
      <w:r w:rsidR="001B2387" w:rsidRPr="000D0B17">
        <w:rPr>
          <w:rFonts w:ascii="Arial" w:hAnsi="Arial" w:cs="Arial"/>
          <w:szCs w:val="22"/>
        </w:rPr>
        <w:t xml:space="preserve">, o cumprimento do cronograma de fabricação e </w:t>
      </w:r>
      <w:r w:rsidR="004D638F" w:rsidRPr="000D0B17">
        <w:rPr>
          <w:rFonts w:ascii="Arial" w:hAnsi="Arial" w:cs="Arial"/>
          <w:szCs w:val="22"/>
        </w:rPr>
        <w:t xml:space="preserve">a implementação do </w:t>
      </w:r>
      <w:r w:rsidR="001B2387" w:rsidRPr="000D0B17">
        <w:rPr>
          <w:rFonts w:ascii="Arial" w:hAnsi="Arial" w:cs="Arial"/>
          <w:szCs w:val="22"/>
        </w:rPr>
        <w:t>controle de qualidade.</w:t>
      </w:r>
    </w:p>
    <w:p w14:paraId="7E5FC047" w14:textId="0298C006" w:rsidR="00636AE3" w:rsidRPr="000D0B17" w:rsidRDefault="00636AE3" w:rsidP="00A82472">
      <w:pPr>
        <w:spacing w:before="120" w:after="120" w:line="276" w:lineRule="auto"/>
        <w:jc w:val="both"/>
        <w:rPr>
          <w:rFonts w:ascii="Arial" w:hAnsi="Arial" w:cs="Arial"/>
          <w:szCs w:val="22"/>
        </w:rPr>
      </w:pPr>
      <w:r w:rsidRPr="000D0B17">
        <w:rPr>
          <w:rFonts w:ascii="Arial" w:hAnsi="Arial" w:cs="Arial"/>
          <w:szCs w:val="22"/>
        </w:rPr>
        <w:t xml:space="preserve">Deverão ser realizados </w:t>
      </w:r>
      <w:r w:rsidR="005B7DB7" w:rsidRPr="000D0B17">
        <w:rPr>
          <w:rFonts w:ascii="Arial" w:hAnsi="Arial" w:cs="Arial"/>
          <w:szCs w:val="22"/>
        </w:rPr>
        <w:t>ensaios rotineiros e especiais (‘de tipo’)</w:t>
      </w:r>
      <w:r w:rsidR="00E13044" w:rsidRPr="000D0B17">
        <w:rPr>
          <w:rFonts w:ascii="Arial" w:hAnsi="Arial" w:cs="Arial"/>
          <w:szCs w:val="22"/>
        </w:rPr>
        <w:t xml:space="preserve"> de fabricação</w:t>
      </w:r>
      <w:r w:rsidR="005B7DB7" w:rsidRPr="000D0B17">
        <w:rPr>
          <w:rFonts w:ascii="Arial" w:hAnsi="Arial" w:cs="Arial"/>
          <w:szCs w:val="22"/>
        </w:rPr>
        <w:t xml:space="preserve">, e </w:t>
      </w:r>
      <w:r w:rsidRPr="000D0B17">
        <w:rPr>
          <w:rFonts w:ascii="Arial" w:hAnsi="Arial" w:cs="Arial"/>
          <w:szCs w:val="22"/>
        </w:rPr>
        <w:t xml:space="preserve">testes de funcionamento e </w:t>
      </w:r>
      <w:r w:rsidR="003B5744" w:rsidRPr="000D0B17">
        <w:rPr>
          <w:rFonts w:ascii="Arial" w:hAnsi="Arial" w:cs="Arial"/>
          <w:szCs w:val="22"/>
        </w:rPr>
        <w:t>qualidade</w:t>
      </w:r>
      <w:r w:rsidRPr="000D0B17">
        <w:rPr>
          <w:rFonts w:ascii="Arial" w:hAnsi="Arial" w:cs="Arial"/>
          <w:szCs w:val="22"/>
        </w:rPr>
        <w:t xml:space="preserve">, com a elaboração de relatórios e apresentação dos certificados correspondentes, os quais deverão ser </w:t>
      </w:r>
      <w:r w:rsidR="005B7DB7" w:rsidRPr="000D0B17">
        <w:rPr>
          <w:rFonts w:ascii="Arial" w:hAnsi="Arial" w:cs="Arial"/>
          <w:szCs w:val="22"/>
        </w:rPr>
        <w:t xml:space="preserve">aprovados pela </w:t>
      </w:r>
      <w:r w:rsidR="00A36A01">
        <w:rPr>
          <w:rFonts w:ascii="Arial" w:hAnsi="Arial" w:cs="Arial"/>
          <w:szCs w:val="22"/>
        </w:rPr>
        <w:t>CODEVASF</w:t>
      </w:r>
      <w:r w:rsidRPr="000D0B17">
        <w:rPr>
          <w:rFonts w:ascii="Arial" w:hAnsi="Arial" w:cs="Arial"/>
          <w:szCs w:val="22"/>
        </w:rPr>
        <w:t xml:space="preserve"> antes do embarque dos equipamentos</w:t>
      </w:r>
      <w:r w:rsidR="00B21363" w:rsidRPr="000D0B17">
        <w:rPr>
          <w:rFonts w:ascii="Arial" w:hAnsi="Arial" w:cs="Arial"/>
          <w:szCs w:val="22"/>
        </w:rPr>
        <w:t xml:space="preserve"> ou materiais</w:t>
      </w:r>
      <w:r w:rsidRPr="000D0B17">
        <w:rPr>
          <w:rFonts w:ascii="Arial" w:hAnsi="Arial" w:cs="Arial"/>
          <w:szCs w:val="22"/>
        </w:rPr>
        <w:t xml:space="preserve">. A </w:t>
      </w:r>
      <w:r w:rsidR="00A36A01">
        <w:rPr>
          <w:rFonts w:ascii="Arial" w:hAnsi="Arial" w:cs="Arial"/>
          <w:szCs w:val="22"/>
        </w:rPr>
        <w:t xml:space="preserve">CODEVASF </w:t>
      </w:r>
      <w:r w:rsidRPr="000D0B17">
        <w:rPr>
          <w:rFonts w:ascii="Arial" w:hAnsi="Arial" w:cs="Arial"/>
          <w:szCs w:val="22"/>
        </w:rPr>
        <w:t xml:space="preserve">se reserva o direito de inspecionar </w:t>
      </w:r>
      <w:r w:rsidR="00D64FE8" w:rsidRPr="000D0B17">
        <w:rPr>
          <w:rFonts w:ascii="Arial" w:hAnsi="Arial" w:cs="Arial"/>
          <w:szCs w:val="22"/>
        </w:rPr>
        <w:t xml:space="preserve">todas </w:t>
      </w:r>
      <w:r w:rsidRPr="000D0B17">
        <w:rPr>
          <w:rFonts w:ascii="Arial" w:hAnsi="Arial" w:cs="Arial"/>
          <w:szCs w:val="22"/>
        </w:rPr>
        <w:t xml:space="preserve">as instalações do </w:t>
      </w:r>
      <w:r w:rsidR="00C00749" w:rsidRPr="000D0B17">
        <w:rPr>
          <w:rFonts w:ascii="Arial" w:hAnsi="Arial" w:cs="Arial"/>
          <w:szCs w:val="22"/>
        </w:rPr>
        <w:t>Fabricante</w:t>
      </w:r>
      <w:r w:rsidR="0081053A" w:rsidRPr="000D0B17">
        <w:rPr>
          <w:rFonts w:ascii="Arial" w:hAnsi="Arial" w:cs="Arial"/>
          <w:szCs w:val="22"/>
        </w:rPr>
        <w:t>, a qualquer tempo</w:t>
      </w:r>
      <w:r w:rsidR="00957FC5">
        <w:rPr>
          <w:rFonts w:ascii="Arial" w:hAnsi="Arial" w:cs="Arial"/>
          <w:szCs w:val="22"/>
        </w:rPr>
        <w:t xml:space="preserve"> </w:t>
      </w:r>
      <w:r w:rsidRPr="000D0B17">
        <w:rPr>
          <w:rFonts w:ascii="Arial" w:hAnsi="Arial" w:cs="Arial"/>
          <w:szCs w:val="22"/>
        </w:rPr>
        <w:t xml:space="preserve">e de manter um </w:t>
      </w:r>
      <w:r w:rsidR="00C00749" w:rsidRPr="000D0B17">
        <w:rPr>
          <w:rFonts w:ascii="Arial" w:hAnsi="Arial" w:cs="Arial"/>
          <w:szCs w:val="22"/>
        </w:rPr>
        <w:t xml:space="preserve">Inspetor </w:t>
      </w:r>
      <w:r w:rsidR="003B5744" w:rsidRPr="000D0B17">
        <w:rPr>
          <w:rFonts w:ascii="Arial" w:hAnsi="Arial" w:cs="Arial"/>
          <w:szCs w:val="22"/>
        </w:rPr>
        <w:t>credenciado</w:t>
      </w:r>
      <w:r w:rsidRPr="000D0B17">
        <w:rPr>
          <w:rFonts w:ascii="Arial" w:hAnsi="Arial" w:cs="Arial"/>
          <w:szCs w:val="22"/>
        </w:rPr>
        <w:t xml:space="preserve"> para acompanhar a realização dos </w:t>
      </w:r>
      <w:r w:rsidR="00CC7C52" w:rsidRPr="000D0B17">
        <w:rPr>
          <w:rFonts w:ascii="Arial" w:hAnsi="Arial" w:cs="Arial"/>
          <w:szCs w:val="22"/>
        </w:rPr>
        <w:t>ensaios</w:t>
      </w:r>
      <w:r w:rsidR="00B21363" w:rsidRPr="000D0B17">
        <w:rPr>
          <w:rFonts w:ascii="Arial" w:hAnsi="Arial" w:cs="Arial"/>
          <w:szCs w:val="22"/>
        </w:rPr>
        <w:t xml:space="preserve"> e testes</w:t>
      </w:r>
      <w:r w:rsidR="00D64FE8" w:rsidRPr="000D0B17">
        <w:rPr>
          <w:rFonts w:ascii="Arial" w:hAnsi="Arial" w:cs="Arial"/>
          <w:szCs w:val="22"/>
        </w:rPr>
        <w:t>, onde quer que sejam realizados</w:t>
      </w:r>
      <w:r w:rsidRPr="000D0B17">
        <w:rPr>
          <w:rFonts w:ascii="Arial" w:hAnsi="Arial" w:cs="Arial"/>
          <w:szCs w:val="22"/>
        </w:rPr>
        <w:t>.</w:t>
      </w:r>
    </w:p>
    <w:p w14:paraId="3A60681E" w14:textId="77777777" w:rsidR="00DD5DCD" w:rsidRDefault="00636AE3" w:rsidP="00A82472">
      <w:pPr>
        <w:spacing w:before="120" w:after="120" w:line="276" w:lineRule="auto"/>
        <w:jc w:val="both"/>
        <w:rPr>
          <w:rFonts w:ascii="Arial" w:hAnsi="Arial" w:cs="Arial"/>
          <w:szCs w:val="22"/>
        </w:rPr>
      </w:pPr>
      <w:r w:rsidRPr="000D0B17">
        <w:rPr>
          <w:rFonts w:ascii="Arial" w:hAnsi="Arial" w:cs="Arial"/>
          <w:szCs w:val="22"/>
        </w:rPr>
        <w:t xml:space="preserve">O </w:t>
      </w:r>
      <w:r w:rsidR="00C00749" w:rsidRPr="000D0B17">
        <w:rPr>
          <w:rFonts w:ascii="Arial" w:hAnsi="Arial" w:cs="Arial"/>
          <w:szCs w:val="22"/>
        </w:rPr>
        <w:t>Fabricante</w:t>
      </w:r>
      <w:r w:rsidR="009A760D" w:rsidRPr="000D0B17">
        <w:rPr>
          <w:rFonts w:ascii="Arial" w:hAnsi="Arial" w:cs="Arial"/>
          <w:szCs w:val="22"/>
        </w:rPr>
        <w:t xml:space="preserve">, </w:t>
      </w:r>
      <w:r w:rsidR="001A0305" w:rsidRPr="000D0B17">
        <w:rPr>
          <w:rFonts w:ascii="Arial" w:hAnsi="Arial" w:cs="Arial"/>
          <w:szCs w:val="22"/>
        </w:rPr>
        <w:t xml:space="preserve">preferencialmente </w:t>
      </w:r>
      <w:r w:rsidR="009A760D" w:rsidRPr="000D0B17">
        <w:rPr>
          <w:rFonts w:ascii="Arial" w:hAnsi="Arial" w:cs="Arial"/>
          <w:szCs w:val="22"/>
        </w:rPr>
        <w:t xml:space="preserve">em acordo </w:t>
      </w:r>
      <w:r w:rsidR="001A0305" w:rsidRPr="000D0B17">
        <w:rPr>
          <w:rFonts w:ascii="Arial" w:hAnsi="Arial" w:cs="Arial"/>
          <w:szCs w:val="22"/>
        </w:rPr>
        <w:t xml:space="preserve">prévio </w:t>
      </w:r>
      <w:r w:rsidR="009A760D" w:rsidRPr="000D0B17">
        <w:rPr>
          <w:rFonts w:ascii="Arial" w:hAnsi="Arial" w:cs="Arial"/>
          <w:szCs w:val="22"/>
        </w:rPr>
        <w:t>com o Inspetor</w:t>
      </w:r>
      <w:r w:rsidR="00550396" w:rsidRPr="000D0B17">
        <w:rPr>
          <w:rFonts w:ascii="Arial" w:hAnsi="Arial" w:cs="Arial"/>
          <w:szCs w:val="22"/>
        </w:rPr>
        <w:t xml:space="preserve"> credenciado</w:t>
      </w:r>
      <w:r w:rsidR="009A760D" w:rsidRPr="000D0B17">
        <w:rPr>
          <w:rFonts w:ascii="Arial" w:hAnsi="Arial" w:cs="Arial"/>
          <w:szCs w:val="22"/>
        </w:rPr>
        <w:t>,</w:t>
      </w:r>
      <w:r w:rsidR="00957FC5">
        <w:rPr>
          <w:rFonts w:ascii="Arial" w:hAnsi="Arial" w:cs="Arial"/>
          <w:szCs w:val="22"/>
        </w:rPr>
        <w:t xml:space="preserve"> </w:t>
      </w:r>
      <w:r w:rsidR="00441D8D" w:rsidRPr="000D0B17">
        <w:rPr>
          <w:rFonts w:ascii="Arial" w:hAnsi="Arial" w:cs="Arial"/>
          <w:szCs w:val="22"/>
        </w:rPr>
        <w:t>deverá notificar a data de realização dos testes com antecedência de pelo menos 10 (dez) dias úteis</w:t>
      </w:r>
      <w:r w:rsidR="001A0305" w:rsidRPr="000D0B17">
        <w:rPr>
          <w:rFonts w:ascii="Arial" w:hAnsi="Arial" w:cs="Arial"/>
          <w:szCs w:val="22"/>
        </w:rPr>
        <w:t>,</w:t>
      </w:r>
      <w:r w:rsidR="00957FC5">
        <w:rPr>
          <w:rFonts w:ascii="Arial" w:hAnsi="Arial" w:cs="Arial"/>
          <w:szCs w:val="22"/>
        </w:rPr>
        <w:t xml:space="preserve"> </w:t>
      </w:r>
      <w:r w:rsidR="00C00749" w:rsidRPr="000D0B17">
        <w:rPr>
          <w:rFonts w:ascii="Arial" w:hAnsi="Arial" w:cs="Arial"/>
          <w:szCs w:val="22"/>
        </w:rPr>
        <w:t>quanto à</w:t>
      </w:r>
      <w:r w:rsidR="001A0305" w:rsidRPr="000D0B17">
        <w:rPr>
          <w:rFonts w:ascii="Arial" w:hAnsi="Arial" w:cs="Arial"/>
          <w:szCs w:val="22"/>
        </w:rPr>
        <w:t xml:space="preserve"> data, ao local e ao cronograma </w:t>
      </w:r>
      <w:r w:rsidRPr="000D0B17">
        <w:rPr>
          <w:rFonts w:ascii="Arial" w:hAnsi="Arial" w:cs="Arial"/>
          <w:szCs w:val="22"/>
        </w:rPr>
        <w:t xml:space="preserve">de realização dos testes </w:t>
      </w:r>
      <w:r w:rsidR="001A0305" w:rsidRPr="000D0B17">
        <w:rPr>
          <w:rFonts w:ascii="Arial" w:hAnsi="Arial" w:cs="Arial"/>
          <w:szCs w:val="22"/>
        </w:rPr>
        <w:t xml:space="preserve">e ensaios </w:t>
      </w:r>
      <w:r w:rsidR="00C00749" w:rsidRPr="000D0B17">
        <w:rPr>
          <w:rFonts w:ascii="Arial" w:hAnsi="Arial" w:cs="Arial"/>
          <w:szCs w:val="22"/>
        </w:rPr>
        <w:t xml:space="preserve">e deverá oferecer todas as facilidades ao trabalho do Inspetor, </w:t>
      </w:r>
      <w:r w:rsidR="009A760D" w:rsidRPr="000D0B17">
        <w:rPr>
          <w:rFonts w:ascii="Arial" w:hAnsi="Arial" w:cs="Arial"/>
          <w:szCs w:val="22"/>
        </w:rPr>
        <w:t>especialmente</w:t>
      </w:r>
      <w:r w:rsidR="001A0305" w:rsidRPr="000D0B17">
        <w:rPr>
          <w:rFonts w:ascii="Arial" w:hAnsi="Arial" w:cs="Arial"/>
          <w:szCs w:val="22"/>
        </w:rPr>
        <w:t xml:space="preserve"> em relação a</w:t>
      </w:r>
      <w:r w:rsidR="00C00749" w:rsidRPr="000D0B17">
        <w:rPr>
          <w:rFonts w:ascii="Arial" w:hAnsi="Arial" w:cs="Arial"/>
          <w:szCs w:val="22"/>
        </w:rPr>
        <w:t>:</w:t>
      </w:r>
    </w:p>
    <w:p w14:paraId="1F871859" w14:textId="77777777" w:rsidR="00465535" w:rsidRPr="000D0B17" w:rsidRDefault="009A760D" w:rsidP="00A82472">
      <w:pPr>
        <w:spacing w:before="120" w:after="120" w:line="276" w:lineRule="auto"/>
        <w:ind w:left="720"/>
        <w:jc w:val="both"/>
        <w:rPr>
          <w:rFonts w:ascii="Arial" w:hAnsi="Arial" w:cs="Arial"/>
          <w:szCs w:val="22"/>
        </w:rPr>
      </w:pPr>
      <w:r w:rsidRPr="000D0B17">
        <w:rPr>
          <w:rFonts w:ascii="Arial" w:hAnsi="Arial" w:cs="Arial"/>
          <w:szCs w:val="22"/>
        </w:rPr>
        <w:t>1)</w:t>
      </w:r>
      <w:r w:rsidR="0048335C" w:rsidRPr="000D0B17">
        <w:rPr>
          <w:rFonts w:ascii="Arial" w:hAnsi="Arial" w:cs="Arial"/>
          <w:szCs w:val="22"/>
        </w:rPr>
        <w:tab/>
      </w:r>
      <w:r w:rsidRPr="000D0B17">
        <w:rPr>
          <w:rFonts w:ascii="Arial" w:hAnsi="Arial" w:cs="Arial"/>
          <w:szCs w:val="22"/>
        </w:rPr>
        <w:t>i</w:t>
      </w:r>
      <w:r w:rsidR="00C00749" w:rsidRPr="000D0B17">
        <w:rPr>
          <w:rFonts w:ascii="Arial" w:hAnsi="Arial" w:cs="Arial"/>
          <w:szCs w:val="22"/>
        </w:rPr>
        <w:t>ndicar o responsável pela supervisão e orientaçã</w:t>
      </w:r>
      <w:r w:rsidR="00465535" w:rsidRPr="000D0B17">
        <w:rPr>
          <w:rFonts w:ascii="Arial" w:hAnsi="Arial" w:cs="Arial"/>
          <w:szCs w:val="22"/>
        </w:rPr>
        <w:t>o dos ensaios em laboratório;</w:t>
      </w:r>
    </w:p>
    <w:p w14:paraId="1CBDD2D2" w14:textId="77777777" w:rsidR="00465535" w:rsidRPr="000D0B17" w:rsidRDefault="0048335C" w:rsidP="00A82472">
      <w:pPr>
        <w:spacing w:before="120" w:after="120" w:line="276" w:lineRule="auto"/>
        <w:ind w:left="1440" w:hanging="720"/>
        <w:jc w:val="both"/>
        <w:rPr>
          <w:rFonts w:ascii="Arial" w:hAnsi="Arial" w:cs="Arial"/>
          <w:szCs w:val="22"/>
        </w:rPr>
      </w:pPr>
      <w:r w:rsidRPr="000D0B17">
        <w:rPr>
          <w:rFonts w:ascii="Arial" w:hAnsi="Arial" w:cs="Arial"/>
          <w:szCs w:val="22"/>
        </w:rPr>
        <w:t>2)</w:t>
      </w:r>
      <w:r w:rsidRPr="000D0B17">
        <w:rPr>
          <w:rFonts w:ascii="Arial" w:hAnsi="Arial" w:cs="Arial"/>
          <w:szCs w:val="22"/>
        </w:rPr>
        <w:tab/>
      </w:r>
      <w:r w:rsidR="009A760D" w:rsidRPr="000D0B17">
        <w:rPr>
          <w:rFonts w:ascii="Arial" w:hAnsi="Arial" w:cs="Arial"/>
          <w:szCs w:val="22"/>
        </w:rPr>
        <w:t>p</w:t>
      </w:r>
      <w:r w:rsidR="00C00749" w:rsidRPr="000D0B17">
        <w:rPr>
          <w:rFonts w:ascii="Arial" w:hAnsi="Arial" w:cs="Arial"/>
          <w:szCs w:val="22"/>
        </w:rPr>
        <w:t xml:space="preserve">ermitir livre acesso às suas dependências e </w:t>
      </w:r>
      <w:r w:rsidR="00974EDC" w:rsidRPr="000D0B17">
        <w:rPr>
          <w:rFonts w:ascii="Arial" w:hAnsi="Arial" w:cs="Arial"/>
          <w:szCs w:val="22"/>
        </w:rPr>
        <w:t xml:space="preserve">aos </w:t>
      </w:r>
      <w:r w:rsidR="00C00749" w:rsidRPr="000D0B17">
        <w:rPr>
          <w:rFonts w:ascii="Arial" w:hAnsi="Arial" w:cs="Arial"/>
          <w:szCs w:val="22"/>
        </w:rPr>
        <w:t>laboratórios</w:t>
      </w:r>
      <w:r w:rsidR="00974EDC" w:rsidRPr="000D0B17">
        <w:rPr>
          <w:rFonts w:ascii="Arial" w:hAnsi="Arial" w:cs="Arial"/>
          <w:szCs w:val="22"/>
        </w:rPr>
        <w:t>, em qualquer instante, e</w:t>
      </w:r>
      <w:r w:rsidR="00C00749" w:rsidRPr="000D0B17">
        <w:rPr>
          <w:rFonts w:ascii="Arial" w:hAnsi="Arial" w:cs="Arial"/>
          <w:szCs w:val="22"/>
        </w:rPr>
        <w:t xml:space="preserve"> às dependências e aos la</w:t>
      </w:r>
      <w:r w:rsidR="009A760D" w:rsidRPr="000D0B17">
        <w:rPr>
          <w:rFonts w:ascii="Arial" w:hAnsi="Arial" w:cs="Arial"/>
          <w:szCs w:val="22"/>
        </w:rPr>
        <w:t>boratórios de seus fornecedores;</w:t>
      </w:r>
    </w:p>
    <w:p w14:paraId="394D7684" w14:textId="77777777" w:rsidR="00465535" w:rsidRPr="000D0B17" w:rsidRDefault="009A760D" w:rsidP="00A82472">
      <w:pPr>
        <w:spacing w:before="120" w:after="120" w:line="276" w:lineRule="auto"/>
        <w:ind w:left="1440" w:hanging="720"/>
        <w:jc w:val="both"/>
        <w:rPr>
          <w:rFonts w:ascii="Arial" w:hAnsi="Arial" w:cs="Arial"/>
          <w:szCs w:val="22"/>
        </w:rPr>
      </w:pPr>
      <w:r w:rsidRPr="000D0B17">
        <w:rPr>
          <w:rFonts w:ascii="Arial" w:hAnsi="Arial" w:cs="Arial"/>
          <w:szCs w:val="22"/>
        </w:rPr>
        <w:t>3</w:t>
      </w:r>
      <w:r w:rsidR="0048335C" w:rsidRPr="000D0B17">
        <w:rPr>
          <w:rFonts w:ascii="Arial" w:hAnsi="Arial" w:cs="Arial"/>
          <w:szCs w:val="22"/>
        </w:rPr>
        <w:t>)</w:t>
      </w:r>
      <w:r w:rsidR="0048335C" w:rsidRPr="000D0B17">
        <w:rPr>
          <w:rFonts w:ascii="Arial" w:hAnsi="Arial" w:cs="Arial"/>
          <w:szCs w:val="22"/>
        </w:rPr>
        <w:tab/>
      </w:r>
      <w:r w:rsidRPr="000D0B17">
        <w:rPr>
          <w:rFonts w:ascii="Arial" w:hAnsi="Arial" w:cs="Arial"/>
          <w:szCs w:val="22"/>
        </w:rPr>
        <w:t xml:space="preserve">providenciar, com a devida antecedência, que seus laboratórios, aparelhos e </w:t>
      </w:r>
      <w:r w:rsidR="00BD324A" w:rsidRPr="000D0B17">
        <w:rPr>
          <w:rFonts w:ascii="Arial" w:hAnsi="Arial" w:cs="Arial"/>
          <w:szCs w:val="22"/>
        </w:rPr>
        <w:t xml:space="preserve">instrumentos estejam em perfeito estado, aferidos, calibrados </w:t>
      </w:r>
      <w:r w:rsidRPr="000D0B17">
        <w:rPr>
          <w:rFonts w:ascii="Arial" w:hAnsi="Arial" w:cs="Arial"/>
          <w:szCs w:val="22"/>
        </w:rPr>
        <w:t>e em funcionamento normal para a realização dos ensaios;</w:t>
      </w:r>
      <w:r w:rsidR="00465535" w:rsidRPr="000D0B17">
        <w:rPr>
          <w:rFonts w:ascii="Arial" w:hAnsi="Arial" w:cs="Arial"/>
          <w:szCs w:val="22"/>
        </w:rPr>
        <w:t xml:space="preserve"> e,</w:t>
      </w:r>
    </w:p>
    <w:p w14:paraId="6BC87094" w14:textId="77777777" w:rsidR="00C00749" w:rsidRPr="000D0B17" w:rsidRDefault="009A760D" w:rsidP="00A82472">
      <w:pPr>
        <w:spacing w:before="120" w:after="120" w:line="276" w:lineRule="auto"/>
        <w:ind w:left="1440" w:hanging="720"/>
        <w:jc w:val="both"/>
        <w:rPr>
          <w:rFonts w:ascii="Arial" w:hAnsi="Arial" w:cs="Arial"/>
          <w:szCs w:val="22"/>
        </w:rPr>
      </w:pPr>
      <w:r w:rsidRPr="000D0B17">
        <w:rPr>
          <w:rFonts w:ascii="Arial" w:hAnsi="Arial" w:cs="Arial"/>
          <w:szCs w:val="22"/>
        </w:rPr>
        <w:t>4</w:t>
      </w:r>
      <w:r w:rsidR="0048335C" w:rsidRPr="000D0B17">
        <w:rPr>
          <w:rFonts w:ascii="Arial" w:hAnsi="Arial" w:cs="Arial"/>
          <w:szCs w:val="22"/>
        </w:rPr>
        <w:t>)</w:t>
      </w:r>
      <w:r w:rsidR="0048335C" w:rsidRPr="000D0B17">
        <w:rPr>
          <w:rFonts w:ascii="Arial" w:hAnsi="Arial" w:cs="Arial"/>
          <w:szCs w:val="22"/>
        </w:rPr>
        <w:tab/>
      </w:r>
      <w:r w:rsidRPr="000D0B17">
        <w:rPr>
          <w:rFonts w:ascii="Arial" w:hAnsi="Arial" w:cs="Arial"/>
          <w:szCs w:val="22"/>
        </w:rPr>
        <w:t>fazer com que todo e qualquer ensaio seja realizado dentro do expediente normal de trabalho. Ensaios fora do expediente de trabalho somente serão tolerados em caráter especial, quando não for possível, por razões de ordem técnica, realizá-los durante o expediente normal.</w:t>
      </w:r>
    </w:p>
    <w:p w14:paraId="0393DAAD" w14:textId="00C0D323" w:rsidR="00216629" w:rsidRPr="000D0B17" w:rsidRDefault="00216629" w:rsidP="00A82472">
      <w:pPr>
        <w:spacing w:before="120" w:after="120" w:line="276" w:lineRule="auto"/>
        <w:jc w:val="both"/>
        <w:rPr>
          <w:rFonts w:ascii="Arial" w:hAnsi="Arial" w:cs="Arial"/>
          <w:szCs w:val="22"/>
        </w:rPr>
      </w:pPr>
      <w:r w:rsidRPr="000D0B17">
        <w:rPr>
          <w:rFonts w:ascii="Arial" w:hAnsi="Arial" w:cs="Arial"/>
          <w:szCs w:val="22"/>
        </w:rPr>
        <w:t xml:space="preserve">Todos os instrumentos de medição da bancada de testes devem ser calibrados por laboratórios de empresas especializadas, atendido sempre o prazo de validade das calibrações, conforme as exigências do INMETRO. O Fornecedor deve apresentar para o inspetor da </w:t>
      </w:r>
      <w:r w:rsidR="00A36A01">
        <w:rPr>
          <w:rFonts w:ascii="Arial" w:hAnsi="Arial" w:cs="Arial"/>
          <w:szCs w:val="22"/>
        </w:rPr>
        <w:t>CODEVASF</w:t>
      </w:r>
      <w:r w:rsidRPr="000D0B17">
        <w:rPr>
          <w:rFonts w:ascii="Arial" w:hAnsi="Arial" w:cs="Arial"/>
          <w:szCs w:val="22"/>
        </w:rPr>
        <w:t xml:space="preserve"> os certificados de calibração dos instrumentos a serem utilizados nos testes, antes da realização dos mesmos na fábrica. Caso contrário, os testes não serão considerados válidos para efeito de qualificação dos equipamentos e para atendimento desta especificação. </w:t>
      </w:r>
    </w:p>
    <w:p w14:paraId="5A38CA88" w14:textId="221AB064" w:rsidR="00636AE3" w:rsidRPr="000D0B17" w:rsidRDefault="00636AE3" w:rsidP="00A82472">
      <w:pPr>
        <w:spacing w:before="120" w:after="120" w:line="276" w:lineRule="auto"/>
        <w:jc w:val="both"/>
        <w:rPr>
          <w:rFonts w:ascii="Arial" w:hAnsi="Arial" w:cs="Arial"/>
          <w:szCs w:val="22"/>
        </w:rPr>
      </w:pPr>
      <w:r w:rsidRPr="000D0B17">
        <w:rPr>
          <w:rFonts w:ascii="Arial" w:hAnsi="Arial" w:cs="Arial"/>
          <w:szCs w:val="22"/>
        </w:rPr>
        <w:lastRenderedPageBreak/>
        <w:t>Se, durante os testes</w:t>
      </w:r>
      <w:r w:rsidR="00B21363" w:rsidRPr="000D0B17">
        <w:rPr>
          <w:rFonts w:ascii="Arial" w:hAnsi="Arial" w:cs="Arial"/>
          <w:szCs w:val="22"/>
        </w:rPr>
        <w:t xml:space="preserve"> e ensaios</w:t>
      </w:r>
      <w:r w:rsidRPr="000D0B17">
        <w:rPr>
          <w:rFonts w:ascii="Arial" w:hAnsi="Arial" w:cs="Arial"/>
          <w:szCs w:val="22"/>
        </w:rPr>
        <w:t xml:space="preserve">, o </w:t>
      </w:r>
      <w:r w:rsidR="00D64FE8" w:rsidRPr="000D0B17">
        <w:rPr>
          <w:rFonts w:ascii="Arial" w:hAnsi="Arial" w:cs="Arial"/>
          <w:szCs w:val="22"/>
        </w:rPr>
        <w:t xml:space="preserve">material, </w:t>
      </w:r>
      <w:r w:rsidRPr="000D0B17">
        <w:rPr>
          <w:rFonts w:ascii="Arial" w:hAnsi="Arial" w:cs="Arial"/>
          <w:szCs w:val="22"/>
        </w:rPr>
        <w:t>equipamento</w:t>
      </w:r>
      <w:r w:rsidR="00D64FE8" w:rsidRPr="000D0B17">
        <w:rPr>
          <w:rFonts w:ascii="Arial" w:hAnsi="Arial" w:cs="Arial"/>
          <w:szCs w:val="22"/>
        </w:rPr>
        <w:t xml:space="preserve">, ou partes </w:t>
      </w:r>
      <w:r w:rsidRPr="000D0B17">
        <w:rPr>
          <w:rFonts w:ascii="Arial" w:hAnsi="Arial" w:cs="Arial"/>
          <w:szCs w:val="22"/>
        </w:rPr>
        <w:t>não atender</w:t>
      </w:r>
      <w:r w:rsidR="00D64FE8" w:rsidRPr="000D0B17">
        <w:rPr>
          <w:rFonts w:ascii="Arial" w:hAnsi="Arial" w:cs="Arial"/>
          <w:szCs w:val="22"/>
        </w:rPr>
        <w:t>em</w:t>
      </w:r>
      <w:r w:rsidRPr="000D0B17">
        <w:rPr>
          <w:rFonts w:ascii="Arial" w:hAnsi="Arial" w:cs="Arial"/>
          <w:szCs w:val="22"/>
        </w:rPr>
        <w:t xml:space="preserve"> aos requisitos especificados e propostos, o </w:t>
      </w:r>
      <w:r w:rsidR="00C00749" w:rsidRPr="000D0B17">
        <w:rPr>
          <w:rFonts w:ascii="Arial" w:hAnsi="Arial" w:cs="Arial"/>
          <w:szCs w:val="22"/>
        </w:rPr>
        <w:t xml:space="preserve">Fabricante </w:t>
      </w:r>
      <w:r w:rsidRPr="000D0B17">
        <w:rPr>
          <w:rFonts w:ascii="Arial" w:hAnsi="Arial" w:cs="Arial"/>
          <w:szCs w:val="22"/>
        </w:rPr>
        <w:t xml:space="preserve">deverá providenciar as alterações necessárias </w:t>
      </w:r>
      <w:r w:rsidR="00D64FE8" w:rsidRPr="000D0B17">
        <w:rPr>
          <w:rFonts w:ascii="Arial" w:hAnsi="Arial" w:cs="Arial"/>
          <w:szCs w:val="22"/>
        </w:rPr>
        <w:t xml:space="preserve">para que sejam atendidas as exigências, </w:t>
      </w:r>
      <w:r w:rsidRPr="000D0B17">
        <w:rPr>
          <w:rFonts w:ascii="Arial" w:hAnsi="Arial" w:cs="Arial"/>
          <w:szCs w:val="22"/>
        </w:rPr>
        <w:t xml:space="preserve">sem qualquer ônus adicional para a </w:t>
      </w:r>
      <w:r w:rsidR="00A36A01">
        <w:rPr>
          <w:rFonts w:ascii="Arial" w:hAnsi="Arial" w:cs="Arial"/>
          <w:szCs w:val="22"/>
        </w:rPr>
        <w:t>CODEVASF</w:t>
      </w:r>
      <w:r w:rsidRPr="000D0B17">
        <w:rPr>
          <w:rFonts w:ascii="Arial" w:hAnsi="Arial" w:cs="Arial"/>
          <w:szCs w:val="22"/>
        </w:rPr>
        <w:t xml:space="preserve">. Os testes </w:t>
      </w:r>
      <w:r w:rsidR="00B21363" w:rsidRPr="000D0B17">
        <w:rPr>
          <w:rFonts w:ascii="Arial" w:hAnsi="Arial" w:cs="Arial"/>
          <w:szCs w:val="22"/>
        </w:rPr>
        <w:t xml:space="preserve">e ensaios </w:t>
      </w:r>
      <w:r w:rsidRPr="000D0B17">
        <w:rPr>
          <w:rFonts w:ascii="Arial" w:hAnsi="Arial" w:cs="Arial"/>
          <w:szCs w:val="22"/>
        </w:rPr>
        <w:t xml:space="preserve">deverão ser refeitos no próprio </w:t>
      </w:r>
      <w:r w:rsidR="00C00749" w:rsidRPr="000D0B17">
        <w:rPr>
          <w:rFonts w:ascii="Arial" w:hAnsi="Arial" w:cs="Arial"/>
          <w:szCs w:val="22"/>
        </w:rPr>
        <w:t>Fabricante</w:t>
      </w:r>
      <w:r w:rsidRPr="000D0B17">
        <w:rPr>
          <w:rFonts w:ascii="Arial" w:hAnsi="Arial" w:cs="Arial"/>
          <w:szCs w:val="22"/>
        </w:rPr>
        <w:t xml:space="preserve">, ou então em bancada de testes a ser designada pela </w:t>
      </w:r>
      <w:r w:rsidR="00A36A01">
        <w:rPr>
          <w:rFonts w:ascii="Arial" w:hAnsi="Arial" w:cs="Arial"/>
          <w:szCs w:val="22"/>
        </w:rPr>
        <w:t>CODEVASF</w:t>
      </w:r>
      <w:r w:rsidRPr="000D0B17">
        <w:rPr>
          <w:rFonts w:ascii="Arial" w:hAnsi="Arial" w:cs="Arial"/>
          <w:szCs w:val="22"/>
        </w:rPr>
        <w:t xml:space="preserve">, até que </w:t>
      </w:r>
      <w:r w:rsidR="00B21363" w:rsidRPr="000D0B17">
        <w:rPr>
          <w:rFonts w:ascii="Arial" w:hAnsi="Arial" w:cs="Arial"/>
          <w:szCs w:val="22"/>
        </w:rPr>
        <w:t xml:space="preserve">se demonstre que </w:t>
      </w:r>
      <w:r w:rsidRPr="000D0B17">
        <w:rPr>
          <w:rFonts w:ascii="Arial" w:hAnsi="Arial" w:cs="Arial"/>
          <w:szCs w:val="22"/>
        </w:rPr>
        <w:t>o equipamento apresent</w:t>
      </w:r>
      <w:r w:rsidR="00B21363" w:rsidRPr="000D0B17">
        <w:rPr>
          <w:rFonts w:ascii="Arial" w:hAnsi="Arial" w:cs="Arial"/>
          <w:szCs w:val="22"/>
        </w:rPr>
        <w:t>a</w:t>
      </w:r>
      <w:r w:rsidRPr="000D0B17">
        <w:rPr>
          <w:rFonts w:ascii="Arial" w:hAnsi="Arial" w:cs="Arial"/>
          <w:szCs w:val="22"/>
        </w:rPr>
        <w:t xml:space="preserve"> funcionamento satisfatório.</w:t>
      </w:r>
    </w:p>
    <w:p w14:paraId="4FBE9946" w14:textId="77777777" w:rsidR="00636AE3" w:rsidRDefault="00F5398D" w:rsidP="00A82472">
      <w:pPr>
        <w:spacing w:before="120" w:after="120" w:line="276" w:lineRule="auto"/>
        <w:jc w:val="both"/>
        <w:rPr>
          <w:rFonts w:ascii="Arial" w:hAnsi="Arial" w:cs="Arial"/>
          <w:szCs w:val="22"/>
        </w:rPr>
      </w:pPr>
      <w:r w:rsidRPr="000D0B17">
        <w:rPr>
          <w:rFonts w:ascii="Arial" w:hAnsi="Arial" w:cs="Arial"/>
          <w:szCs w:val="22"/>
        </w:rPr>
        <w:t>Dentre os</w:t>
      </w:r>
      <w:r w:rsidR="001A0305" w:rsidRPr="000D0B17">
        <w:rPr>
          <w:rFonts w:ascii="Arial" w:hAnsi="Arial" w:cs="Arial"/>
          <w:szCs w:val="22"/>
        </w:rPr>
        <w:t xml:space="preserve"> itens a serem inspecionados </w:t>
      </w:r>
      <w:r w:rsidRPr="000D0B17">
        <w:rPr>
          <w:rFonts w:ascii="Arial" w:hAnsi="Arial" w:cs="Arial"/>
          <w:szCs w:val="22"/>
        </w:rPr>
        <w:t>constarão necessariamente</w:t>
      </w:r>
      <w:r w:rsidR="001A0305" w:rsidRPr="000D0B17">
        <w:rPr>
          <w:rFonts w:ascii="Arial" w:hAnsi="Arial" w:cs="Arial"/>
          <w:szCs w:val="22"/>
        </w:rPr>
        <w:t>:</w:t>
      </w:r>
    </w:p>
    <w:p w14:paraId="5E0AF269" w14:textId="77777777" w:rsidR="00636AE3" w:rsidRPr="000D0B17" w:rsidRDefault="00636AE3" w:rsidP="00A82472">
      <w:pPr>
        <w:numPr>
          <w:ilvl w:val="0"/>
          <w:numId w:val="1"/>
        </w:numPr>
        <w:spacing w:before="120" w:after="120" w:line="276" w:lineRule="auto"/>
        <w:jc w:val="both"/>
        <w:rPr>
          <w:rFonts w:ascii="Arial" w:hAnsi="Arial" w:cs="Arial"/>
          <w:szCs w:val="22"/>
        </w:rPr>
      </w:pPr>
      <w:r w:rsidRPr="000D0B17">
        <w:rPr>
          <w:rFonts w:ascii="Arial" w:hAnsi="Arial" w:cs="Arial"/>
          <w:szCs w:val="22"/>
        </w:rPr>
        <w:t>Verificação dimensional;</w:t>
      </w:r>
    </w:p>
    <w:p w14:paraId="65029A22" w14:textId="77777777" w:rsidR="00D64FE8" w:rsidRPr="000D0B17" w:rsidRDefault="00D64FE8" w:rsidP="00A82472">
      <w:pPr>
        <w:numPr>
          <w:ilvl w:val="0"/>
          <w:numId w:val="1"/>
        </w:numPr>
        <w:spacing w:before="120" w:after="120" w:line="276" w:lineRule="auto"/>
        <w:jc w:val="both"/>
        <w:rPr>
          <w:rFonts w:ascii="Arial" w:hAnsi="Arial" w:cs="Arial"/>
          <w:szCs w:val="22"/>
        </w:rPr>
      </w:pPr>
      <w:r w:rsidRPr="000D0B17">
        <w:rPr>
          <w:rFonts w:ascii="Arial" w:hAnsi="Arial" w:cs="Arial"/>
          <w:szCs w:val="22"/>
        </w:rPr>
        <w:t>Verificação de parâmetros físicos, hidráulicos, elétricos e mecânicos dos equipamentos;</w:t>
      </w:r>
    </w:p>
    <w:p w14:paraId="2FDFEB16" w14:textId="77777777" w:rsidR="0049244F" w:rsidRPr="000D0B17" w:rsidRDefault="0049244F" w:rsidP="00A82472">
      <w:pPr>
        <w:numPr>
          <w:ilvl w:val="0"/>
          <w:numId w:val="1"/>
        </w:numPr>
        <w:spacing w:before="120" w:after="120" w:line="276" w:lineRule="auto"/>
        <w:jc w:val="both"/>
        <w:rPr>
          <w:rFonts w:ascii="Arial" w:hAnsi="Arial" w:cs="Arial"/>
          <w:szCs w:val="22"/>
        </w:rPr>
      </w:pPr>
      <w:r w:rsidRPr="000D0B17">
        <w:rPr>
          <w:rFonts w:ascii="Arial" w:hAnsi="Arial" w:cs="Arial"/>
          <w:szCs w:val="22"/>
        </w:rPr>
        <w:t>Checagem de normas, procedimentos e fases da fabricação;</w:t>
      </w:r>
    </w:p>
    <w:p w14:paraId="3C4A7193" w14:textId="77777777" w:rsidR="0049244F" w:rsidRPr="000D0B17" w:rsidRDefault="0049244F" w:rsidP="00A82472">
      <w:pPr>
        <w:numPr>
          <w:ilvl w:val="0"/>
          <w:numId w:val="1"/>
        </w:numPr>
        <w:spacing w:before="120" w:after="120" w:line="276" w:lineRule="auto"/>
        <w:jc w:val="both"/>
        <w:rPr>
          <w:rFonts w:ascii="Arial" w:hAnsi="Arial" w:cs="Arial"/>
          <w:szCs w:val="22"/>
        </w:rPr>
      </w:pPr>
      <w:r w:rsidRPr="000D0B17">
        <w:rPr>
          <w:rFonts w:ascii="Arial" w:hAnsi="Arial" w:cs="Arial"/>
          <w:szCs w:val="22"/>
        </w:rPr>
        <w:t>Acompanhamento dos ensaios</w:t>
      </w:r>
      <w:r w:rsidR="00D64FE8" w:rsidRPr="000D0B17">
        <w:rPr>
          <w:rFonts w:ascii="Arial" w:hAnsi="Arial" w:cs="Arial"/>
          <w:szCs w:val="22"/>
        </w:rPr>
        <w:t xml:space="preserve"> e testes</w:t>
      </w:r>
      <w:r w:rsidRPr="000D0B17">
        <w:rPr>
          <w:rFonts w:ascii="Arial" w:hAnsi="Arial" w:cs="Arial"/>
          <w:szCs w:val="22"/>
        </w:rPr>
        <w:t>;</w:t>
      </w:r>
    </w:p>
    <w:p w14:paraId="0EF3F24A" w14:textId="77777777" w:rsidR="00636AE3" w:rsidRPr="000D0B17" w:rsidRDefault="00636AE3" w:rsidP="00A82472">
      <w:pPr>
        <w:numPr>
          <w:ilvl w:val="0"/>
          <w:numId w:val="1"/>
        </w:numPr>
        <w:spacing w:before="120" w:after="120" w:line="276" w:lineRule="auto"/>
        <w:jc w:val="both"/>
        <w:rPr>
          <w:rFonts w:ascii="Arial" w:hAnsi="Arial" w:cs="Arial"/>
          <w:szCs w:val="22"/>
        </w:rPr>
      </w:pPr>
      <w:r w:rsidRPr="000D0B17">
        <w:rPr>
          <w:rFonts w:ascii="Arial" w:hAnsi="Arial" w:cs="Arial"/>
          <w:szCs w:val="22"/>
        </w:rPr>
        <w:t>Verificação dos certificados de qualidade dos materiais;</w:t>
      </w:r>
    </w:p>
    <w:p w14:paraId="3FA2CB36" w14:textId="77777777" w:rsidR="001A0305" w:rsidRPr="000D0B17" w:rsidRDefault="001A0305" w:rsidP="00A82472">
      <w:pPr>
        <w:numPr>
          <w:ilvl w:val="0"/>
          <w:numId w:val="1"/>
        </w:numPr>
        <w:spacing w:before="120" w:after="120" w:line="276" w:lineRule="auto"/>
        <w:jc w:val="both"/>
        <w:rPr>
          <w:rFonts w:ascii="Arial" w:hAnsi="Arial" w:cs="Arial"/>
          <w:szCs w:val="22"/>
        </w:rPr>
      </w:pPr>
      <w:r w:rsidRPr="000D0B17">
        <w:rPr>
          <w:rFonts w:ascii="Arial" w:hAnsi="Arial" w:cs="Arial"/>
          <w:szCs w:val="22"/>
        </w:rPr>
        <w:t>Verificação dos certificados</w:t>
      </w:r>
      <w:r w:rsidR="00D64FE8" w:rsidRPr="000D0B17">
        <w:rPr>
          <w:rFonts w:ascii="Arial" w:hAnsi="Arial" w:cs="Arial"/>
          <w:szCs w:val="22"/>
        </w:rPr>
        <w:t xml:space="preserve"> de ensaios e testes</w:t>
      </w:r>
      <w:r w:rsidRPr="000D0B17">
        <w:rPr>
          <w:rFonts w:ascii="Arial" w:hAnsi="Arial" w:cs="Arial"/>
          <w:szCs w:val="22"/>
        </w:rPr>
        <w:t>;</w:t>
      </w:r>
    </w:p>
    <w:p w14:paraId="635AB7A6" w14:textId="77777777" w:rsidR="00636AE3" w:rsidRPr="000D0B17" w:rsidRDefault="00636AE3" w:rsidP="00A82472">
      <w:pPr>
        <w:numPr>
          <w:ilvl w:val="0"/>
          <w:numId w:val="1"/>
        </w:numPr>
        <w:spacing w:before="120" w:after="120" w:line="276" w:lineRule="auto"/>
        <w:jc w:val="both"/>
        <w:rPr>
          <w:rFonts w:ascii="Arial" w:hAnsi="Arial" w:cs="Arial"/>
          <w:szCs w:val="22"/>
        </w:rPr>
      </w:pPr>
      <w:r w:rsidRPr="000D0B17">
        <w:rPr>
          <w:rFonts w:ascii="Arial" w:hAnsi="Arial" w:cs="Arial"/>
          <w:szCs w:val="22"/>
        </w:rPr>
        <w:t>Inspeção de acabamento de superfície e pintura;</w:t>
      </w:r>
    </w:p>
    <w:p w14:paraId="2A443DC3" w14:textId="77777777" w:rsidR="00636AE3" w:rsidRPr="000D0B17" w:rsidRDefault="001A0305" w:rsidP="00A82472">
      <w:pPr>
        <w:numPr>
          <w:ilvl w:val="0"/>
          <w:numId w:val="1"/>
        </w:numPr>
        <w:spacing w:before="120" w:after="120" w:line="276" w:lineRule="auto"/>
        <w:jc w:val="both"/>
        <w:rPr>
          <w:rFonts w:ascii="Arial" w:hAnsi="Arial" w:cs="Arial"/>
          <w:szCs w:val="22"/>
        </w:rPr>
      </w:pPr>
      <w:r w:rsidRPr="000D0B17">
        <w:rPr>
          <w:rFonts w:ascii="Arial" w:hAnsi="Arial" w:cs="Arial"/>
          <w:szCs w:val="22"/>
        </w:rPr>
        <w:t>Aferi</w:t>
      </w:r>
      <w:r w:rsidR="00C00749" w:rsidRPr="000D0B17">
        <w:rPr>
          <w:rFonts w:ascii="Arial" w:hAnsi="Arial" w:cs="Arial"/>
          <w:szCs w:val="22"/>
        </w:rPr>
        <w:t>ção do funcionamento e do desempenho</w:t>
      </w:r>
      <w:r w:rsidRPr="000D0B17">
        <w:rPr>
          <w:rFonts w:ascii="Arial" w:hAnsi="Arial" w:cs="Arial"/>
          <w:szCs w:val="22"/>
        </w:rPr>
        <w:t xml:space="preserve"> do equipamento</w:t>
      </w:r>
      <w:r w:rsidR="00C00749" w:rsidRPr="000D0B17">
        <w:rPr>
          <w:rFonts w:ascii="Arial" w:hAnsi="Arial" w:cs="Arial"/>
          <w:szCs w:val="22"/>
        </w:rPr>
        <w:t>.</w:t>
      </w:r>
    </w:p>
    <w:p w14:paraId="17022F3E" w14:textId="3F5D6B9E" w:rsidR="003864A4" w:rsidRPr="000D0B17" w:rsidRDefault="003864A4" w:rsidP="00A82472">
      <w:pPr>
        <w:spacing w:before="120" w:after="120" w:line="276" w:lineRule="auto"/>
        <w:jc w:val="both"/>
        <w:rPr>
          <w:rFonts w:ascii="Arial" w:hAnsi="Arial" w:cs="Arial"/>
          <w:szCs w:val="22"/>
        </w:rPr>
      </w:pPr>
      <w:r w:rsidRPr="000D0B17">
        <w:rPr>
          <w:rFonts w:ascii="Arial" w:hAnsi="Arial" w:cs="Arial"/>
          <w:szCs w:val="22"/>
        </w:rPr>
        <w:t xml:space="preserve">Após a realização dos </w:t>
      </w:r>
      <w:r w:rsidR="00D64FE8" w:rsidRPr="000D0B17">
        <w:rPr>
          <w:rFonts w:ascii="Arial" w:hAnsi="Arial" w:cs="Arial"/>
          <w:szCs w:val="22"/>
        </w:rPr>
        <w:t xml:space="preserve">testes e </w:t>
      </w:r>
      <w:r w:rsidRPr="000D0B17">
        <w:rPr>
          <w:rFonts w:ascii="Arial" w:hAnsi="Arial" w:cs="Arial"/>
          <w:szCs w:val="22"/>
        </w:rPr>
        <w:t xml:space="preserve">ensaios, e antes do embarque do material ou equipamento, deve ser reportado à </w:t>
      </w:r>
      <w:r w:rsidR="00A36A01">
        <w:rPr>
          <w:rFonts w:ascii="Arial" w:hAnsi="Arial" w:cs="Arial"/>
          <w:szCs w:val="22"/>
        </w:rPr>
        <w:t>CODEVASF</w:t>
      </w:r>
      <w:r w:rsidRPr="000D0B17">
        <w:rPr>
          <w:rFonts w:ascii="Arial" w:hAnsi="Arial" w:cs="Arial"/>
          <w:szCs w:val="22"/>
        </w:rPr>
        <w:t xml:space="preserve"> </w:t>
      </w:r>
      <w:r w:rsidR="00D64FE8" w:rsidRPr="000D0B17">
        <w:rPr>
          <w:rFonts w:ascii="Arial" w:hAnsi="Arial" w:cs="Arial"/>
          <w:szCs w:val="22"/>
        </w:rPr>
        <w:t xml:space="preserve">um </w:t>
      </w:r>
      <w:r w:rsidRPr="000D0B17">
        <w:rPr>
          <w:rFonts w:ascii="Arial" w:hAnsi="Arial" w:cs="Arial"/>
          <w:szCs w:val="22"/>
        </w:rPr>
        <w:t xml:space="preserve">relatório </w:t>
      </w:r>
      <w:r w:rsidR="00D64FE8" w:rsidRPr="000D0B17">
        <w:rPr>
          <w:rFonts w:ascii="Arial" w:hAnsi="Arial" w:cs="Arial"/>
          <w:szCs w:val="22"/>
        </w:rPr>
        <w:t xml:space="preserve">objetivo </w:t>
      </w:r>
      <w:r w:rsidRPr="000D0B17">
        <w:rPr>
          <w:rFonts w:ascii="Arial" w:hAnsi="Arial" w:cs="Arial"/>
          <w:szCs w:val="22"/>
        </w:rPr>
        <w:t>contendo todos os resultados obtidos</w:t>
      </w:r>
      <w:r w:rsidR="00D64FE8" w:rsidRPr="000D0B17">
        <w:rPr>
          <w:rFonts w:ascii="Arial" w:hAnsi="Arial" w:cs="Arial"/>
          <w:szCs w:val="22"/>
        </w:rPr>
        <w:t xml:space="preserve"> nas inspeções, ensaios e testes</w:t>
      </w:r>
      <w:r w:rsidRPr="000D0B17">
        <w:rPr>
          <w:rFonts w:ascii="Arial" w:hAnsi="Arial" w:cs="Arial"/>
          <w:szCs w:val="22"/>
        </w:rPr>
        <w:t xml:space="preserve">, </w:t>
      </w:r>
      <w:r w:rsidR="00D64FE8" w:rsidRPr="000D0B17">
        <w:rPr>
          <w:rFonts w:ascii="Arial" w:hAnsi="Arial" w:cs="Arial"/>
          <w:szCs w:val="22"/>
        </w:rPr>
        <w:t>devidamente datado</w:t>
      </w:r>
      <w:r w:rsidRPr="000D0B17">
        <w:rPr>
          <w:rFonts w:ascii="Arial" w:hAnsi="Arial" w:cs="Arial"/>
          <w:szCs w:val="22"/>
        </w:rPr>
        <w:t xml:space="preserve"> e assinado pelos representantes do Fabricante e do Fornecedor e pelo Inspetor. </w:t>
      </w:r>
      <w:r w:rsidR="00D64FE8" w:rsidRPr="000D0B17">
        <w:rPr>
          <w:rFonts w:ascii="Arial" w:hAnsi="Arial" w:cs="Arial"/>
          <w:szCs w:val="22"/>
        </w:rPr>
        <w:t>O relatório deverá</w:t>
      </w:r>
      <w:r w:rsidRPr="000D0B17">
        <w:rPr>
          <w:rFonts w:ascii="Arial" w:hAnsi="Arial" w:cs="Arial"/>
          <w:szCs w:val="22"/>
        </w:rPr>
        <w:t xml:space="preserve"> conter todos os gráficos e curvas características dos resultados dos ensaios</w:t>
      </w:r>
      <w:r w:rsidR="00D64FE8" w:rsidRPr="000D0B17">
        <w:rPr>
          <w:rFonts w:ascii="Arial" w:hAnsi="Arial" w:cs="Arial"/>
          <w:szCs w:val="22"/>
        </w:rPr>
        <w:t xml:space="preserve"> e testes</w:t>
      </w:r>
      <w:r w:rsidRPr="000D0B17">
        <w:rPr>
          <w:rFonts w:ascii="Arial" w:hAnsi="Arial" w:cs="Arial"/>
          <w:szCs w:val="22"/>
        </w:rPr>
        <w:t xml:space="preserve">, com todos os dados e informações suficientes à correta interpretação dos mesmos. </w:t>
      </w:r>
    </w:p>
    <w:p w14:paraId="49DB295A" w14:textId="19FE9F5E" w:rsidR="0060483E" w:rsidRPr="000D0B17" w:rsidRDefault="00D64FE8" w:rsidP="00A82472">
      <w:pPr>
        <w:spacing w:before="120" w:after="120" w:line="276" w:lineRule="auto"/>
        <w:jc w:val="both"/>
        <w:rPr>
          <w:rFonts w:ascii="Arial" w:hAnsi="Arial" w:cs="Arial"/>
          <w:szCs w:val="22"/>
        </w:rPr>
      </w:pPr>
      <w:r w:rsidRPr="000D0B17">
        <w:rPr>
          <w:rFonts w:ascii="Arial" w:hAnsi="Arial" w:cs="Arial"/>
          <w:szCs w:val="22"/>
        </w:rPr>
        <w:t>A análise dos resultados do</w:t>
      </w:r>
      <w:r w:rsidR="0060483E" w:rsidRPr="000D0B17">
        <w:rPr>
          <w:rFonts w:ascii="Arial" w:hAnsi="Arial" w:cs="Arial"/>
          <w:szCs w:val="22"/>
        </w:rPr>
        <w:t>s ensaios</w:t>
      </w:r>
      <w:r w:rsidRPr="000D0B17">
        <w:rPr>
          <w:rFonts w:ascii="Arial" w:hAnsi="Arial" w:cs="Arial"/>
          <w:szCs w:val="22"/>
        </w:rPr>
        <w:t xml:space="preserve"> e testes</w:t>
      </w:r>
      <w:r w:rsidR="0060483E" w:rsidRPr="000D0B17">
        <w:rPr>
          <w:rFonts w:ascii="Arial" w:hAnsi="Arial" w:cs="Arial"/>
          <w:szCs w:val="22"/>
        </w:rPr>
        <w:t xml:space="preserve"> será feita, sempre que possível, por comparação. Para isto, serão adotados os seguintes padrões básicos: </w:t>
      </w:r>
      <w:r w:rsidR="0048335C" w:rsidRPr="000D0B17">
        <w:rPr>
          <w:rFonts w:ascii="Arial" w:hAnsi="Arial" w:cs="Arial"/>
          <w:szCs w:val="22"/>
        </w:rPr>
        <w:t>(</w:t>
      </w:r>
      <w:r w:rsidR="0060483E" w:rsidRPr="000D0B17">
        <w:rPr>
          <w:rFonts w:ascii="Arial" w:hAnsi="Arial" w:cs="Arial"/>
          <w:szCs w:val="22"/>
        </w:rPr>
        <w:t xml:space="preserve">a) os valores informados pela contratada em sua proposta técnica; </w:t>
      </w:r>
      <w:r w:rsidR="0048335C" w:rsidRPr="000D0B17">
        <w:rPr>
          <w:rFonts w:ascii="Arial" w:hAnsi="Arial" w:cs="Arial"/>
          <w:szCs w:val="22"/>
        </w:rPr>
        <w:t>(</w:t>
      </w:r>
      <w:r w:rsidR="0060483E" w:rsidRPr="000D0B17">
        <w:rPr>
          <w:rFonts w:ascii="Arial" w:hAnsi="Arial" w:cs="Arial"/>
          <w:szCs w:val="22"/>
        </w:rPr>
        <w:t>b) os valor</w:t>
      </w:r>
      <w:r w:rsidR="00C66FE6" w:rsidRPr="000D0B17">
        <w:rPr>
          <w:rFonts w:ascii="Arial" w:hAnsi="Arial" w:cs="Arial"/>
          <w:szCs w:val="22"/>
        </w:rPr>
        <w:t>es e tolerâncias indicados na</w:t>
      </w:r>
      <w:r w:rsidR="00957FC5">
        <w:rPr>
          <w:rFonts w:ascii="Arial" w:hAnsi="Arial" w:cs="Arial"/>
          <w:szCs w:val="22"/>
        </w:rPr>
        <w:t xml:space="preserve"> </w:t>
      </w:r>
      <w:r w:rsidR="00C66FE6" w:rsidRPr="000D0B17">
        <w:rPr>
          <w:rFonts w:ascii="Arial" w:hAnsi="Arial" w:cs="Arial"/>
          <w:szCs w:val="22"/>
        </w:rPr>
        <w:t xml:space="preserve">especificação particular do equipamento e nas </w:t>
      </w:r>
      <w:r w:rsidR="0060483E" w:rsidRPr="000D0B17">
        <w:rPr>
          <w:rFonts w:ascii="Arial" w:hAnsi="Arial" w:cs="Arial"/>
          <w:szCs w:val="22"/>
        </w:rPr>
        <w:t xml:space="preserve">normas </w:t>
      </w:r>
      <w:r w:rsidR="00C66FE6" w:rsidRPr="000D0B17">
        <w:rPr>
          <w:rFonts w:ascii="Arial" w:hAnsi="Arial" w:cs="Arial"/>
          <w:szCs w:val="22"/>
        </w:rPr>
        <w:t>técnicas aplicáveis.</w:t>
      </w:r>
      <w:r w:rsidR="0060483E" w:rsidRPr="000D0B17">
        <w:rPr>
          <w:rFonts w:ascii="Arial" w:hAnsi="Arial" w:cs="Arial"/>
          <w:szCs w:val="22"/>
        </w:rPr>
        <w:t xml:space="preserve"> Caso a aplicação do critério comparativo</w:t>
      </w:r>
      <w:r w:rsidR="00C66FE6" w:rsidRPr="000D0B17">
        <w:rPr>
          <w:rFonts w:ascii="Arial" w:hAnsi="Arial" w:cs="Arial"/>
          <w:szCs w:val="22"/>
        </w:rPr>
        <w:t xml:space="preserve"> provoque</w:t>
      </w:r>
      <w:r w:rsidR="0060483E" w:rsidRPr="000D0B17">
        <w:rPr>
          <w:rFonts w:ascii="Arial" w:hAnsi="Arial" w:cs="Arial"/>
          <w:szCs w:val="22"/>
        </w:rPr>
        <w:t xml:space="preserve"> discordância ou conflito </w:t>
      </w:r>
      <w:r w:rsidRPr="000D0B17">
        <w:rPr>
          <w:rFonts w:ascii="Arial" w:hAnsi="Arial" w:cs="Arial"/>
          <w:szCs w:val="22"/>
        </w:rPr>
        <w:t>na análise dos resultados</w:t>
      </w:r>
      <w:r w:rsidR="0060483E" w:rsidRPr="000D0B17">
        <w:rPr>
          <w:rFonts w:ascii="Arial" w:hAnsi="Arial" w:cs="Arial"/>
          <w:szCs w:val="22"/>
        </w:rPr>
        <w:t xml:space="preserve">, prevalecerá a decisão do </w:t>
      </w:r>
      <w:r w:rsidR="00C66FE6" w:rsidRPr="000D0B17">
        <w:rPr>
          <w:rFonts w:ascii="Arial" w:hAnsi="Arial" w:cs="Arial"/>
          <w:szCs w:val="22"/>
        </w:rPr>
        <w:t xml:space="preserve">Inspetor, a qual será comunicada oficialmente ao </w:t>
      </w:r>
      <w:r w:rsidRPr="000D0B17">
        <w:rPr>
          <w:rFonts w:ascii="Arial" w:hAnsi="Arial" w:cs="Arial"/>
          <w:szCs w:val="22"/>
        </w:rPr>
        <w:t>Fornecedor</w:t>
      </w:r>
      <w:r w:rsidR="00C66FE6" w:rsidRPr="000D0B17">
        <w:rPr>
          <w:rFonts w:ascii="Arial" w:hAnsi="Arial" w:cs="Arial"/>
          <w:szCs w:val="22"/>
        </w:rPr>
        <w:t>.</w:t>
      </w:r>
    </w:p>
    <w:p w14:paraId="77CE34A3" w14:textId="726E2E85" w:rsidR="00C66FE6" w:rsidRPr="000D0B17" w:rsidRDefault="00C66FE6" w:rsidP="00A82472">
      <w:pPr>
        <w:spacing w:before="120" w:after="120" w:line="276" w:lineRule="auto"/>
        <w:jc w:val="both"/>
        <w:rPr>
          <w:rFonts w:ascii="Arial" w:hAnsi="Arial" w:cs="Arial"/>
          <w:szCs w:val="22"/>
        </w:rPr>
      </w:pPr>
      <w:r w:rsidRPr="000D0B17">
        <w:rPr>
          <w:rFonts w:ascii="Arial" w:hAnsi="Arial" w:cs="Arial"/>
          <w:szCs w:val="22"/>
        </w:rPr>
        <w:t xml:space="preserve">Caberá à </w:t>
      </w:r>
      <w:r w:rsidR="00A36A01">
        <w:rPr>
          <w:rFonts w:ascii="Arial" w:hAnsi="Arial" w:cs="Arial"/>
          <w:szCs w:val="22"/>
        </w:rPr>
        <w:t>CODEVASF</w:t>
      </w:r>
      <w:r w:rsidRPr="000D0B17">
        <w:rPr>
          <w:rFonts w:ascii="Arial" w:hAnsi="Arial" w:cs="Arial"/>
          <w:szCs w:val="22"/>
        </w:rPr>
        <w:t xml:space="preserve"> liberar, por escrito, o embarque </w:t>
      </w:r>
      <w:r w:rsidR="00865A82" w:rsidRPr="000D0B17">
        <w:rPr>
          <w:rFonts w:ascii="Arial" w:hAnsi="Arial" w:cs="Arial"/>
          <w:szCs w:val="22"/>
        </w:rPr>
        <w:t>e</w:t>
      </w:r>
      <w:r w:rsidR="00B21363" w:rsidRPr="000D0B17">
        <w:rPr>
          <w:rFonts w:ascii="Arial" w:hAnsi="Arial" w:cs="Arial"/>
          <w:szCs w:val="22"/>
        </w:rPr>
        <w:t xml:space="preserve"> transporte dos equipamentos, mediante a </w:t>
      </w:r>
      <w:r w:rsidR="00865A82" w:rsidRPr="000D0B17">
        <w:rPr>
          <w:rFonts w:ascii="Arial" w:hAnsi="Arial" w:cs="Arial"/>
          <w:szCs w:val="22"/>
        </w:rPr>
        <w:t>aprovação</w:t>
      </w:r>
      <w:r w:rsidR="00B21363" w:rsidRPr="000D0B17">
        <w:rPr>
          <w:rFonts w:ascii="Arial" w:hAnsi="Arial" w:cs="Arial"/>
          <w:szCs w:val="22"/>
        </w:rPr>
        <w:t xml:space="preserve"> da documentação técnica adiante especificada, incluindo os relatórios finais de testes e ensaios.</w:t>
      </w:r>
    </w:p>
    <w:p w14:paraId="3CC65457" w14:textId="77777777" w:rsidR="00636AE3" w:rsidRPr="000D0B17" w:rsidRDefault="00A46D05" w:rsidP="00A82472">
      <w:pPr>
        <w:pStyle w:val="Ttulo3"/>
        <w:spacing w:before="120" w:after="120" w:line="276" w:lineRule="auto"/>
        <w:jc w:val="left"/>
        <w:rPr>
          <w:rFonts w:ascii="Arial" w:hAnsi="Arial" w:cs="Arial"/>
          <w:szCs w:val="22"/>
        </w:rPr>
      </w:pPr>
      <w:r w:rsidRPr="000D0B17">
        <w:rPr>
          <w:rFonts w:ascii="Arial" w:hAnsi="Arial" w:cs="Arial"/>
          <w:szCs w:val="22"/>
        </w:rPr>
        <w:t>Ensaios e Testes de Materiais</w:t>
      </w:r>
    </w:p>
    <w:p w14:paraId="1F9E62A7" w14:textId="0B8877E4" w:rsidR="00636AE3" w:rsidRDefault="002F7316" w:rsidP="00A82472">
      <w:pPr>
        <w:spacing w:before="120" w:after="120" w:line="276" w:lineRule="auto"/>
        <w:jc w:val="both"/>
        <w:rPr>
          <w:rFonts w:ascii="Arial" w:hAnsi="Arial" w:cs="Arial"/>
          <w:szCs w:val="22"/>
        </w:rPr>
      </w:pPr>
      <w:r>
        <w:rPr>
          <w:rFonts w:ascii="Arial" w:hAnsi="Arial" w:cs="Arial"/>
          <w:szCs w:val="22"/>
        </w:rPr>
        <w:t xml:space="preserve">A qualidade e os ensaios </w:t>
      </w:r>
      <w:r w:rsidR="00B46854" w:rsidRPr="000D0B17">
        <w:rPr>
          <w:rFonts w:ascii="Arial" w:hAnsi="Arial" w:cs="Arial"/>
          <w:szCs w:val="22"/>
        </w:rPr>
        <w:t xml:space="preserve">e testes </w:t>
      </w:r>
      <w:r w:rsidR="00636AE3" w:rsidRPr="000D0B17">
        <w:rPr>
          <w:rFonts w:ascii="Arial" w:hAnsi="Arial" w:cs="Arial"/>
          <w:szCs w:val="22"/>
        </w:rPr>
        <w:t xml:space="preserve">dos materiais são de responsabilidade do </w:t>
      </w:r>
      <w:r w:rsidR="001A0305" w:rsidRPr="000D0B17">
        <w:rPr>
          <w:rFonts w:ascii="Arial" w:hAnsi="Arial" w:cs="Arial"/>
          <w:szCs w:val="22"/>
        </w:rPr>
        <w:t>Fabricante</w:t>
      </w:r>
      <w:r w:rsidR="00636AE3" w:rsidRPr="000D0B17">
        <w:rPr>
          <w:rFonts w:ascii="Arial" w:hAnsi="Arial" w:cs="Arial"/>
          <w:szCs w:val="22"/>
        </w:rPr>
        <w:t>.</w:t>
      </w:r>
      <w:r w:rsidR="001A0305" w:rsidRPr="000D0B17">
        <w:rPr>
          <w:rFonts w:ascii="Arial" w:hAnsi="Arial" w:cs="Arial"/>
          <w:szCs w:val="22"/>
        </w:rPr>
        <w:t xml:space="preserve"> Não obstante, à</w:t>
      </w:r>
      <w:r w:rsidR="00636AE3" w:rsidRPr="000D0B17">
        <w:rPr>
          <w:rFonts w:ascii="Arial" w:hAnsi="Arial" w:cs="Arial"/>
          <w:szCs w:val="22"/>
        </w:rPr>
        <w:t xml:space="preserve"> </w:t>
      </w:r>
      <w:r w:rsidR="00A36A01">
        <w:rPr>
          <w:rFonts w:ascii="Arial" w:hAnsi="Arial" w:cs="Arial"/>
          <w:szCs w:val="22"/>
        </w:rPr>
        <w:t>CODEVASF</w:t>
      </w:r>
      <w:r w:rsidR="00636AE3" w:rsidRPr="000D0B17">
        <w:rPr>
          <w:rFonts w:ascii="Arial" w:hAnsi="Arial" w:cs="Arial"/>
          <w:szCs w:val="22"/>
        </w:rPr>
        <w:t xml:space="preserve"> assiste o</w:t>
      </w:r>
      <w:r w:rsidR="0018733A" w:rsidRPr="000D0B17">
        <w:rPr>
          <w:rFonts w:ascii="Arial" w:hAnsi="Arial" w:cs="Arial"/>
          <w:szCs w:val="22"/>
        </w:rPr>
        <w:t xml:space="preserve"> direito de selecionar, testar, ensaiar e </w:t>
      </w:r>
      <w:r w:rsidR="00636AE3" w:rsidRPr="000D0B17">
        <w:rPr>
          <w:rFonts w:ascii="Arial" w:hAnsi="Arial" w:cs="Arial"/>
          <w:szCs w:val="22"/>
        </w:rPr>
        <w:t>analisar, às suas expensas, amostras adicionais ou todo o material a ser usado.</w:t>
      </w:r>
    </w:p>
    <w:p w14:paraId="1A3B5A5E" w14:textId="77777777" w:rsidR="00636AE3" w:rsidRPr="000D0B17" w:rsidRDefault="00A46D05" w:rsidP="00A82472">
      <w:pPr>
        <w:pStyle w:val="Ttulo3"/>
        <w:spacing w:before="120" w:after="120" w:line="276" w:lineRule="auto"/>
        <w:jc w:val="left"/>
        <w:rPr>
          <w:rFonts w:ascii="Arial" w:hAnsi="Arial" w:cs="Arial"/>
          <w:szCs w:val="22"/>
        </w:rPr>
      </w:pPr>
      <w:r w:rsidRPr="000D0B17">
        <w:rPr>
          <w:rFonts w:ascii="Arial" w:hAnsi="Arial" w:cs="Arial"/>
          <w:szCs w:val="22"/>
        </w:rPr>
        <w:t>Testes, Ensaios e Inspeções de Equipamentos</w:t>
      </w:r>
    </w:p>
    <w:p w14:paraId="72067660" w14:textId="144B7ADF" w:rsidR="003B7658" w:rsidRPr="000D0B17" w:rsidRDefault="00636AE3" w:rsidP="00A82472">
      <w:pPr>
        <w:spacing w:before="120" w:after="120" w:line="276" w:lineRule="auto"/>
        <w:jc w:val="both"/>
        <w:rPr>
          <w:rFonts w:ascii="Arial" w:hAnsi="Arial" w:cs="Arial"/>
          <w:szCs w:val="22"/>
        </w:rPr>
      </w:pPr>
      <w:r w:rsidRPr="000D0B17">
        <w:rPr>
          <w:rFonts w:ascii="Arial" w:hAnsi="Arial" w:cs="Arial"/>
          <w:szCs w:val="22"/>
        </w:rPr>
        <w:t xml:space="preserve">Os equipamentos </w:t>
      </w:r>
      <w:r w:rsidR="00CC7C52" w:rsidRPr="000D0B17">
        <w:rPr>
          <w:rFonts w:ascii="Arial" w:hAnsi="Arial" w:cs="Arial"/>
          <w:szCs w:val="22"/>
        </w:rPr>
        <w:t xml:space="preserve">deverão ser submetidos aos testes </w:t>
      </w:r>
      <w:r w:rsidR="00865A82" w:rsidRPr="000D0B17">
        <w:rPr>
          <w:rFonts w:ascii="Arial" w:hAnsi="Arial" w:cs="Arial"/>
          <w:szCs w:val="22"/>
        </w:rPr>
        <w:t xml:space="preserve">e ensaios </w:t>
      </w:r>
      <w:r w:rsidR="00CC7C52" w:rsidRPr="000D0B17">
        <w:rPr>
          <w:rFonts w:ascii="Arial" w:hAnsi="Arial" w:cs="Arial"/>
          <w:szCs w:val="22"/>
        </w:rPr>
        <w:t xml:space="preserve">de rotina, </w:t>
      </w:r>
      <w:r w:rsidR="00865A82" w:rsidRPr="000D0B17">
        <w:rPr>
          <w:rFonts w:ascii="Arial" w:hAnsi="Arial" w:cs="Arial"/>
          <w:szCs w:val="22"/>
        </w:rPr>
        <w:t xml:space="preserve">no mínimo </w:t>
      </w:r>
      <w:r w:rsidR="00CC7C52" w:rsidRPr="000D0B17">
        <w:rPr>
          <w:rFonts w:ascii="Arial" w:hAnsi="Arial" w:cs="Arial"/>
          <w:szCs w:val="22"/>
        </w:rPr>
        <w:t xml:space="preserve">de acordo com </w:t>
      </w:r>
      <w:r w:rsidR="00865A82" w:rsidRPr="000D0B17">
        <w:rPr>
          <w:rFonts w:ascii="Arial" w:hAnsi="Arial" w:cs="Arial"/>
          <w:szCs w:val="22"/>
        </w:rPr>
        <w:t>as</w:t>
      </w:r>
      <w:r w:rsidR="00CC7C52" w:rsidRPr="000D0B17">
        <w:rPr>
          <w:rFonts w:ascii="Arial" w:hAnsi="Arial" w:cs="Arial"/>
          <w:szCs w:val="22"/>
        </w:rPr>
        <w:t xml:space="preserve"> normas técnicas</w:t>
      </w:r>
      <w:r w:rsidR="001918D7" w:rsidRPr="000D0B17">
        <w:rPr>
          <w:rFonts w:ascii="Arial" w:hAnsi="Arial" w:cs="Arial"/>
          <w:szCs w:val="22"/>
        </w:rPr>
        <w:t xml:space="preserve">, e o custo dos mesmos já deve estar incluso no </w:t>
      </w:r>
      <w:r w:rsidR="001918D7" w:rsidRPr="000D0B17">
        <w:rPr>
          <w:rFonts w:ascii="Arial" w:hAnsi="Arial" w:cs="Arial"/>
          <w:szCs w:val="22"/>
        </w:rPr>
        <w:lastRenderedPageBreak/>
        <w:t>preço do equipamento</w:t>
      </w:r>
      <w:r w:rsidR="00CC7C52" w:rsidRPr="000D0B17">
        <w:rPr>
          <w:rFonts w:ascii="Arial" w:hAnsi="Arial" w:cs="Arial"/>
          <w:szCs w:val="22"/>
        </w:rPr>
        <w:t xml:space="preserve">. </w:t>
      </w:r>
      <w:r w:rsidR="001918D7" w:rsidRPr="000D0B17">
        <w:rPr>
          <w:rFonts w:ascii="Arial" w:hAnsi="Arial" w:cs="Arial"/>
          <w:szCs w:val="22"/>
        </w:rPr>
        <w:t xml:space="preserve">Adicionalmente, </w:t>
      </w:r>
      <w:r w:rsidR="001043A1" w:rsidRPr="000D0B17">
        <w:rPr>
          <w:rFonts w:ascii="Arial" w:hAnsi="Arial" w:cs="Arial"/>
          <w:szCs w:val="22"/>
        </w:rPr>
        <w:t xml:space="preserve">deverão ser indicados pelo fabricante possíveis </w:t>
      </w:r>
      <w:r w:rsidR="001918D7" w:rsidRPr="000D0B17">
        <w:rPr>
          <w:rFonts w:ascii="Arial" w:hAnsi="Arial" w:cs="Arial"/>
          <w:szCs w:val="22"/>
        </w:rPr>
        <w:t>testes</w:t>
      </w:r>
      <w:r w:rsidR="00CC7C52" w:rsidRPr="000D0B17">
        <w:rPr>
          <w:rFonts w:ascii="Arial" w:hAnsi="Arial" w:cs="Arial"/>
          <w:szCs w:val="22"/>
        </w:rPr>
        <w:t xml:space="preserve"> especiais</w:t>
      </w:r>
      <w:r w:rsidR="001918D7" w:rsidRPr="000D0B17">
        <w:rPr>
          <w:rFonts w:ascii="Arial" w:hAnsi="Arial" w:cs="Arial"/>
          <w:szCs w:val="22"/>
        </w:rPr>
        <w:t>, informando a disponibilidade de instalações e pessoal (próprios ou de terceiros) para realização dos mesm</w:t>
      </w:r>
      <w:r w:rsidR="001043A1" w:rsidRPr="000D0B17">
        <w:rPr>
          <w:rFonts w:ascii="Arial" w:hAnsi="Arial" w:cs="Arial"/>
          <w:szCs w:val="22"/>
        </w:rPr>
        <w:t>os e os custos correspondentes;</w:t>
      </w:r>
      <w:r w:rsidR="001918D7" w:rsidRPr="000D0B17">
        <w:rPr>
          <w:rFonts w:ascii="Arial" w:hAnsi="Arial" w:cs="Arial"/>
          <w:szCs w:val="22"/>
        </w:rPr>
        <w:t xml:space="preserve"> a decisão </w:t>
      </w:r>
      <w:r w:rsidR="003B7658" w:rsidRPr="000D0B17">
        <w:rPr>
          <w:rFonts w:ascii="Arial" w:hAnsi="Arial" w:cs="Arial"/>
          <w:szCs w:val="22"/>
        </w:rPr>
        <w:t>de fazê-los caberá</w:t>
      </w:r>
      <w:r w:rsidR="00E5350C">
        <w:rPr>
          <w:rFonts w:ascii="Arial" w:hAnsi="Arial" w:cs="Arial"/>
          <w:szCs w:val="22"/>
        </w:rPr>
        <w:t xml:space="preserve"> </w:t>
      </w:r>
      <w:r w:rsidR="003B7658" w:rsidRPr="000D0B17">
        <w:rPr>
          <w:rFonts w:ascii="Arial" w:hAnsi="Arial" w:cs="Arial"/>
          <w:szCs w:val="22"/>
        </w:rPr>
        <w:t>exclusiv</w:t>
      </w:r>
      <w:r w:rsidR="001918D7" w:rsidRPr="000D0B17">
        <w:rPr>
          <w:rFonts w:ascii="Arial" w:hAnsi="Arial" w:cs="Arial"/>
          <w:szCs w:val="22"/>
        </w:rPr>
        <w:t>a</w:t>
      </w:r>
      <w:r w:rsidR="003B7658" w:rsidRPr="000D0B17">
        <w:rPr>
          <w:rFonts w:ascii="Arial" w:hAnsi="Arial" w:cs="Arial"/>
          <w:szCs w:val="22"/>
        </w:rPr>
        <w:t>mente à</w:t>
      </w:r>
      <w:r w:rsidR="001918D7" w:rsidRPr="000D0B17">
        <w:rPr>
          <w:rFonts w:ascii="Arial" w:hAnsi="Arial" w:cs="Arial"/>
          <w:szCs w:val="22"/>
        </w:rPr>
        <w:t xml:space="preserve"> </w:t>
      </w:r>
      <w:r w:rsidR="00222611">
        <w:rPr>
          <w:rFonts w:ascii="Arial" w:hAnsi="Arial" w:cs="Arial"/>
          <w:szCs w:val="22"/>
        </w:rPr>
        <w:t>CODEVASF</w:t>
      </w:r>
      <w:r w:rsidR="003B7658" w:rsidRPr="000D0B17">
        <w:rPr>
          <w:rFonts w:ascii="Arial" w:hAnsi="Arial" w:cs="Arial"/>
          <w:szCs w:val="22"/>
        </w:rPr>
        <w:t>.</w:t>
      </w:r>
    </w:p>
    <w:p w14:paraId="7CF843D9" w14:textId="3F3183B3" w:rsidR="009A760D" w:rsidRPr="000D0B17" w:rsidRDefault="009A760D" w:rsidP="00A82472">
      <w:pPr>
        <w:spacing w:before="120" w:after="120" w:line="276" w:lineRule="auto"/>
        <w:jc w:val="both"/>
        <w:rPr>
          <w:rFonts w:ascii="Arial" w:hAnsi="Arial" w:cs="Arial"/>
          <w:szCs w:val="22"/>
        </w:rPr>
      </w:pPr>
      <w:r w:rsidRPr="000D0B17">
        <w:rPr>
          <w:rFonts w:ascii="Arial" w:hAnsi="Arial" w:cs="Arial"/>
          <w:szCs w:val="22"/>
        </w:rPr>
        <w:t xml:space="preserve">A </w:t>
      </w:r>
      <w:r w:rsidR="00222611">
        <w:rPr>
          <w:rFonts w:ascii="Arial" w:hAnsi="Arial" w:cs="Arial"/>
          <w:szCs w:val="22"/>
        </w:rPr>
        <w:t>CODEVASF</w:t>
      </w:r>
      <w:r w:rsidRPr="000D0B17">
        <w:rPr>
          <w:rFonts w:ascii="Arial" w:hAnsi="Arial" w:cs="Arial"/>
          <w:szCs w:val="22"/>
        </w:rPr>
        <w:t xml:space="preserve"> poderá exigir a realização de qualquer outro ensaio ou teste previsto nas normas técnicas se verificar sua necessidade, em qualquer instante, desde o início da fabricação até a aceitação definitiva do equipamento</w:t>
      </w:r>
      <w:r w:rsidR="00865A82" w:rsidRPr="000D0B17">
        <w:rPr>
          <w:rFonts w:ascii="Arial" w:hAnsi="Arial" w:cs="Arial"/>
          <w:szCs w:val="22"/>
        </w:rPr>
        <w:t xml:space="preserve"> ou material</w:t>
      </w:r>
      <w:r w:rsidRPr="000D0B17">
        <w:rPr>
          <w:rFonts w:ascii="Arial" w:hAnsi="Arial" w:cs="Arial"/>
          <w:szCs w:val="22"/>
        </w:rPr>
        <w:t>.</w:t>
      </w:r>
    </w:p>
    <w:p w14:paraId="5B4FC927" w14:textId="77777777" w:rsidR="00636AE3" w:rsidRPr="000D0B17" w:rsidRDefault="003B7658" w:rsidP="00A82472">
      <w:pPr>
        <w:spacing w:before="120" w:after="120" w:line="276" w:lineRule="auto"/>
        <w:jc w:val="both"/>
        <w:rPr>
          <w:rFonts w:ascii="Arial" w:hAnsi="Arial" w:cs="Arial"/>
          <w:szCs w:val="22"/>
        </w:rPr>
      </w:pPr>
      <w:r w:rsidRPr="000D0B17">
        <w:rPr>
          <w:rFonts w:ascii="Arial" w:hAnsi="Arial" w:cs="Arial"/>
          <w:szCs w:val="22"/>
        </w:rPr>
        <w:t xml:space="preserve">Equipamentos </w:t>
      </w:r>
      <w:r w:rsidR="006C5E14" w:rsidRPr="000D0B17">
        <w:rPr>
          <w:rFonts w:ascii="Arial" w:hAnsi="Arial" w:cs="Arial"/>
          <w:szCs w:val="22"/>
        </w:rPr>
        <w:t xml:space="preserve">hidráulicos </w:t>
      </w:r>
      <w:r w:rsidR="00636AE3" w:rsidRPr="000D0B17">
        <w:rPr>
          <w:rFonts w:ascii="Arial" w:hAnsi="Arial" w:cs="Arial"/>
          <w:szCs w:val="22"/>
        </w:rPr>
        <w:t xml:space="preserve">e </w:t>
      </w:r>
      <w:r w:rsidR="00865A82" w:rsidRPr="000D0B17">
        <w:rPr>
          <w:rFonts w:ascii="Arial" w:hAnsi="Arial" w:cs="Arial"/>
          <w:szCs w:val="22"/>
        </w:rPr>
        <w:t>materiais</w:t>
      </w:r>
      <w:r w:rsidR="00E72C5E" w:rsidRPr="000D0B17">
        <w:rPr>
          <w:rFonts w:ascii="Arial" w:hAnsi="Arial" w:cs="Arial"/>
          <w:szCs w:val="22"/>
        </w:rPr>
        <w:t xml:space="preserve"> hidráulicos</w:t>
      </w:r>
      <w:r w:rsidR="00CC7C52" w:rsidRPr="000D0B17">
        <w:rPr>
          <w:rFonts w:ascii="Arial" w:hAnsi="Arial" w:cs="Arial"/>
          <w:szCs w:val="22"/>
        </w:rPr>
        <w:t xml:space="preserve"> deverão ser</w:t>
      </w:r>
      <w:r w:rsidR="00636AE3" w:rsidRPr="000D0B17">
        <w:rPr>
          <w:rFonts w:ascii="Arial" w:hAnsi="Arial" w:cs="Arial"/>
          <w:szCs w:val="22"/>
        </w:rPr>
        <w:t xml:space="preserve"> submetidos a testes hidrostáticos, de vazamento e de operação, nas pressões correspondentes, conforme </w:t>
      </w:r>
      <w:r w:rsidRPr="000D0B17">
        <w:rPr>
          <w:rFonts w:ascii="Arial" w:hAnsi="Arial" w:cs="Arial"/>
          <w:szCs w:val="22"/>
        </w:rPr>
        <w:t xml:space="preserve">as normas AWWA </w:t>
      </w:r>
      <w:r w:rsidR="00865A82" w:rsidRPr="000D0B17">
        <w:rPr>
          <w:rFonts w:ascii="Arial" w:hAnsi="Arial" w:cs="Arial"/>
          <w:szCs w:val="22"/>
        </w:rPr>
        <w:t xml:space="preserve">ou ABNT </w:t>
      </w:r>
      <w:r w:rsidRPr="000D0B17">
        <w:rPr>
          <w:rFonts w:ascii="Arial" w:hAnsi="Arial" w:cs="Arial"/>
          <w:szCs w:val="22"/>
        </w:rPr>
        <w:t>aplicáveis a</w:t>
      </w:r>
      <w:r w:rsidR="00636AE3" w:rsidRPr="000D0B17">
        <w:rPr>
          <w:rFonts w:ascii="Arial" w:hAnsi="Arial" w:cs="Arial"/>
          <w:szCs w:val="22"/>
        </w:rPr>
        <w:t xml:space="preserve"> cada caso.</w:t>
      </w:r>
      <w:r w:rsidRPr="000D0B17">
        <w:rPr>
          <w:rFonts w:ascii="Arial" w:hAnsi="Arial" w:cs="Arial"/>
          <w:szCs w:val="22"/>
        </w:rPr>
        <w:t xml:space="preserve"> A realização desse</w:t>
      </w:r>
      <w:r w:rsidR="00636AE3" w:rsidRPr="000D0B17">
        <w:rPr>
          <w:rFonts w:ascii="Arial" w:hAnsi="Arial" w:cs="Arial"/>
          <w:szCs w:val="22"/>
        </w:rPr>
        <w:t>s testes deverá ser levada a efeito antes da pintura dos equipamentos. Somente depois de expedidos os certificados dos testes é que poderão ser pintados.</w:t>
      </w:r>
    </w:p>
    <w:p w14:paraId="1EE4B79C" w14:textId="77777777" w:rsidR="00C00749" w:rsidRPr="000D0B17" w:rsidRDefault="00C00749" w:rsidP="00A82472">
      <w:pPr>
        <w:spacing w:before="120" w:after="120" w:line="276" w:lineRule="auto"/>
        <w:jc w:val="both"/>
        <w:rPr>
          <w:rFonts w:ascii="Arial" w:hAnsi="Arial" w:cs="Arial"/>
          <w:szCs w:val="22"/>
        </w:rPr>
      </w:pPr>
      <w:r w:rsidRPr="000D0B17">
        <w:rPr>
          <w:rFonts w:ascii="Arial" w:hAnsi="Arial" w:cs="Arial"/>
          <w:szCs w:val="22"/>
        </w:rPr>
        <w:t>As inspeções e os ensaios poderão ser realizados nas dependências do Fornecedor, do Fabricante ou de organizações independentes, e os relatórios deverão ser entregues no prazo estabelecido nas condições específicas do fornecimento.</w:t>
      </w:r>
    </w:p>
    <w:p w14:paraId="4764985D" w14:textId="77777777" w:rsidR="00216629" w:rsidRPr="000D0B17" w:rsidRDefault="00216629" w:rsidP="00A82472">
      <w:pPr>
        <w:spacing w:before="120" w:after="120" w:line="276" w:lineRule="auto"/>
        <w:jc w:val="both"/>
        <w:rPr>
          <w:rFonts w:ascii="Arial" w:hAnsi="Arial" w:cs="Arial"/>
          <w:szCs w:val="22"/>
        </w:rPr>
      </w:pPr>
    </w:p>
    <w:p w14:paraId="79360691" w14:textId="77777777" w:rsidR="00CD5FC6" w:rsidRPr="000D0B17" w:rsidRDefault="00CD5FC6" w:rsidP="00134990">
      <w:pPr>
        <w:pStyle w:val="Ttulo4"/>
        <w:tabs>
          <w:tab w:val="left" w:pos="462"/>
        </w:tabs>
        <w:spacing w:before="120" w:after="120" w:line="276" w:lineRule="auto"/>
        <w:ind w:left="720" w:right="0"/>
        <w:rPr>
          <w:rFonts w:ascii="Arial" w:hAnsi="Arial" w:cs="Arial"/>
          <w:caps w:val="0"/>
          <w:smallCaps/>
          <w:szCs w:val="22"/>
        </w:rPr>
      </w:pPr>
      <w:r w:rsidRPr="000D0B17">
        <w:rPr>
          <w:rFonts w:ascii="Arial" w:hAnsi="Arial" w:cs="Arial"/>
          <w:caps w:val="0"/>
          <w:smallCaps/>
          <w:szCs w:val="22"/>
        </w:rPr>
        <w:t>Documentos Técnicos</w:t>
      </w:r>
    </w:p>
    <w:p w14:paraId="28A6E043" w14:textId="0BDA94DB" w:rsidR="00CD5FC6" w:rsidRPr="000D0B17" w:rsidRDefault="00CD5FC6" w:rsidP="00A82472">
      <w:pPr>
        <w:spacing w:before="120" w:after="120" w:line="276" w:lineRule="auto"/>
        <w:jc w:val="both"/>
        <w:rPr>
          <w:rFonts w:ascii="Arial" w:hAnsi="Arial" w:cs="Arial"/>
          <w:szCs w:val="22"/>
        </w:rPr>
      </w:pPr>
      <w:r w:rsidRPr="000D0B17">
        <w:rPr>
          <w:rFonts w:ascii="Arial" w:hAnsi="Arial" w:cs="Arial"/>
          <w:szCs w:val="22"/>
        </w:rPr>
        <w:t xml:space="preserve">Deverá ser fornecida, até 20 dias após a realização dos </w:t>
      </w:r>
      <w:r w:rsidR="00323C69" w:rsidRPr="000D0B17">
        <w:rPr>
          <w:rFonts w:ascii="Arial" w:hAnsi="Arial" w:cs="Arial"/>
          <w:szCs w:val="22"/>
        </w:rPr>
        <w:t xml:space="preserve">ensaios, </w:t>
      </w:r>
      <w:r w:rsidRPr="000D0B17">
        <w:rPr>
          <w:rFonts w:ascii="Arial" w:hAnsi="Arial" w:cs="Arial"/>
          <w:szCs w:val="22"/>
        </w:rPr>
        <w:t>testes e</w:t>
      </w:r>
      <w:r w:rsidR="00323C69" w:rsidRPr="000D0B17">
        <w:rPr>
          <w:rFonts w:ascii="Arial" w:hAnsi="Arial" w:cs="Arial"/>
          <w:szCs w:val="22"/>
        </w:rPr>
        <w:t xml:space="preserve"> inspeções de fábrica</w:t>
      </w:r>
      <w:r w:rsidRPr="000D0B17">
        <w:rPr>
          <w:rFonts w:ascii="Arial" w:hAnsi="Arial" w:cs="Arial"/>
          <w:szCs w:val="22"/>
        </w:rPr>
        <w:t xml:space="preserve">, a seguinte Documentação Técnica de Fornecimento, cuja aprovação pela </w:t>
      </w:r>
      <w:r w:rsidR="00222611">
        <w:rPr>
          <w:rFonts w:ascii="Arial" w:hAnsi="Arial" w:cs="Arial"/>
          <w:szCs w:val="22"/>
        </w:rPr>
        <w:t>CODEVASF</w:t>
      </w:r>
      <w:r w:rsidRPr="000D0B17">
        <w:rPr>
          <w:rFonts w:ascii="Arial" w:hAnsi="Arial" w:cs="Arial"/>
          <w:szCs w:val="22"/>
        </w:rPr>
        <w:t xml:space="preserve"> condiciona a expedição e o embarque dos produtos:</w:t>
      </w:r>
    </w:p>
    <w:p w14:paraId="24F64049" w14:textId="77777777" w:rsidR="00CD5FC6" w:rsidRPr="000D0B17" w:rsidRDefault="00CD5FC6" w:rsidP="00A82472">
      <w:pPr>
        <w:numPr>
          <w:ilvl w:val="0"/>
          <w:numId w:val="1"/>
        </w:numPr>
        <w:tabs>
          <w:tab w:val="left" w:pos="779"/>
          <w:tab w:val="left" w:pos="9142"/>
        </w:tabs>
        <w:spacing w:before="120" w:after="120" w:line="276" w:lineRule="auto"/>
        <w:rPr>
          <w:rFonts w:ascii="Arial" w:hAnsi="Arial" w:cs="Arial"/>
          <w:szCs w:val="22"/>
        </w:rPr>
      </w:pPr>
      <w:r w:rsidRPr="000D0B17">
        <w:rPr>
          <w:rFonts w:ascii="Arial" w:hAnsi="Arial" w:cs="Arial"/>
          <w:szCs w:val="22"/>
        </w:rPr>
        <w:t xml:space="preserve">Desenhos </w:t>
      </w:r>
      <w:r w:rsidR="00123600" w:rsidRPr="000D0B17">
        <w:rPr>
          <w:rFonts w:ascii="Arial" w:hAnsi="Arial" w:cs="Arial"/>
          <w:szCs w:val="22"/>
        </w:rPr>
        <w:t xml:space="preserve">dimensionais </w:t>
      </w:r>
      <w:r w:rsidRPr="000D0B17">
        <w:rPr>
          <w:rFonts w:ascii="Arial" w:hAnsi="Arial" w:cs="Arial"/>
          <w:szCs w:val="22"/>
        </w:rPr>
        <w:t xml:space="preserve">do equipamento, com a </w:t>
      </w:r>
      <w:r w:rsidR="00123600" w:rsidRPr="000D0B17">
        <w:rPr>
          <w:rFonts w:ascii="Arial" w:hAnsi="Arial" w:cs="Arial"/>
          <w:szCs w:val="22"/>
        </w:rPr>
        <w:t xml:space="preserve">lista e </w:t>
      </w:r>
      <w:r w:rsidRPr="000D0B17">
        <w:rPr>
          <w:rFonts w:ascii="Arial" w:hAnsi="Arial" w:cs="Arial"/>
          <w:szCs w:val="22"/>
        </w:rPr>
        <w:t>indicação das peças componentes e dimensões;</w:t>
      </w:r>
    </w:p>
    <w:p w14:paraId="160CF11C" w14:textId="77777777" w:rsidR="007D4972" w:rsidRPr="000D0B17" w:rsidRDefault="007D4972" w:rsidP="00A82472">
      <w:pPr>
        <w:numPr>
          <w:ilvl w:val="0"/>
          <w:numId w:val="1"/>
        </w:numPr>
        <w:tabs>
          <w:tab w:val="left" w:pos="779"/>
          <w:tab w:val="left" w:pos="9142"/>
        </w:tabs>
        <w:spacing w:before="120" w:after="120" w:line="276" w:lineRule="auto"/>
        <w:rPr>
          <w:rFonts w:ascii="Arial" w:hAnsi="Arial" w:cs="Arial"/>
          <w:szCs w:val="22"/>
        </w:rPr>
      </w:pPr>
      <w:r w:rsidRPr="000D0B17">
        <w:rPr>
          <w:rFonts w:ascii="Arial" w:hAnsi="Arial" w:cs="Arial"/>
          <w:szCs w:val="22"/>
        </w:rPr>
        <w:t>Folhas de dados técnicos característicos;</w:t>
      </w:r>
    </w:p>
    <w:p w14:paraId="098A88AE" w14:textId="77777777" w:rsidR="00CD5FC6" w:rsidRPr="000D0B17" w:rsidRDefault="00CD5FC6" w:rsidP="00A82472">
      <w:pPr>
        <w:numPr>
          <w:ilvl w:val="0"/>
          <w:numId w:val="1"/>
        </w:numPr>
        <w:tabs>
          <w:tab w:val="left" w:pos="9494"/>
        </w:tabs>
        <w:spacing w:before="120" w:after="120" w:line="276" w:lineRule="auto"/>
        <w:rPr>
          <w:rFonts w:ascii="Arial" w:hAnsi="Arial" w:cs="Arial"/>
          <w:szCs w:val="22"/>
        </w:rPr>
      </w:pPr>
      <w:r w:rsidRPr="000D0B17">
        <w:rPr>
          <w:rFonts w:ascii="Arial" w:hAnsi="Arial" w:cs="Arial"/>
          <w:szCs w:val="22"/>
        </w:rPr>
        <w:t>Certificados e atestados;</w:t>
      </w:r>
    </w:p>
    <w:p w14:paraId="22AA35F5" w14:textId="77777777" w:rsidR="00CD5FC6" w:rsidRPr="000D0B17" w:rsidRDefault="00CD5FC6" w:rsidP="00A82472">
      <w:pPr>
        <w:numPr>
          <w:ilvl w:val="0"/>
          <w:numId w:val="1"/>
        </w:numPr>
        <w:tabs>
          <w:tab w:val="left" w:pos="779"/>
          <w:tab w:val="left" w:pos="9494"/>
        </w:tabs>
        <w:spacing w:before="120" w:after="120" w:line="276" w:lineRule="auto"/>
        <w:rPr>
          <w:rFonts w:ascii="Arial" w:hAnsi="Arial" w:cs="Arial"/>
          <w:szCs w:val="22"/>
        </w:rPr>
      </w:pPr>
      <w:r w:rsidRPr="000D0B17">
        <w:rPr>
          <w:rFonts w:ascii="Arial" w:hAnsi="Arial" w:cs="Arial"/>
          <w:szCs w:val="22"/>
        </w:rPr>
        <w:t>Desenhos de fabricação e/ou montagem, quando for o caso;</w:t>
      </w:r>
    </w:p>
    <w:p w14:paraId="76E4BB10" w14:textId="77777777" w:rsidR="00123600" w:rsidRPr="000D0B17" w:rsidRDefault="00123600" w:rsidP="00A82472">
      <w:pPr>
        <w:numPr>
          <w:ilvl w:val="0"/>
          <w:numId w:val="1"/>
        </w:numPr>
        <w:tabs>
          <w:tab w:val="left" w:pos="779"/>
          <w:tab w:val="left" w:pos="9494"/>
        </w:tabs>
        <w:spacing w:before="120" w:after="120" w:line="276" w:lineRule="auto"/>
        <w:rPr>
          <w:rFonts w:ascii="Arial" w:hAnsi="Arial" w:cs="Arial"/>
          <w:szCs w:val="22"/>
        </w:rPr>
      </w:pPr>
      <w:r w:rsidRPr="000D0B17">
        <w:rPr>
          <w:rFonts w:ascii="Arial" w:hAnsi="Arial" w:cs="Arial"/>
          <w:szCs w:val="22"/>
        </w:rPr>
        <w:t>Diagramas unifilares e funcionais pertinentes aos equipamentos e às instalações;</w:t>
      </w:r>
    </w:p>
    <w:p w14:paraId="3FE94475" w14:textId="77777777" w:rsidR="00CD5FC6" w:rsidRPr="000D0B17" w:rsidRDefault="00123600" w:rsidP="00A82472">
      <w:pPr>
        <w:numPr>
          <w:ilvl w:val="0"/>
          <w:numId w:val="1"/>
        </w:numPr>
        <w:tabs>
          <w:tab w:val="left" w:pos="779"/>
          <w:tab w:val="left" w:pos="9494"/>
        </w:tabs>
        <w:spacing w:before="120" w:after="120" w:line="276" w:lineRule="auto"/>
        <w:rPr>
          <w:rFonts w:ascii="Arial" w:hAnsi="Arial" w:cs="Arial"/>
          <w:szCs w:val="22"/>
        </w:rPr>
      </w:pPr>
      <w:r w:rsidRPr="000D0B17">
        <w:rPr>
          <w:rFonts w:ascii="Arial" w:hAnsi="Arial" w:cs="Arial"/>
          <w:szCs w:val="22"/>
        </w:rPr>
        <w:t xml:space="preserve">Catálogos </w:t>
      </w:r>
      <w:r w:rsidR="00CD5FC6" w:rsidRPr="000D0B17">
        <w:rPr>
          <w:rFonts w:ascii="Arial" w:hAnsi="Arial" w:cs="Arial"/>
          <w:szCs w:val="22"/>
        </w:rPr>
        <w:t>dos componentes;</w:t>
      </w:r>
    </w:p>
    <w:p w14:paraId="72F408DA" w14:textId="77777777" w:rsidR="00CD5FC6" w:rsidRPr="000D0B17" w:rsidRDefault="00CD5FC6" w:rsidP="00A82472">
      <w:pPr>
        <w:numPr>
          <w:ilvl w:val="0"/>
          <w:numId w:val="1"/>
        </w:numPr>
        <w:tabs>
          <w:tab w:val="left" w:pos="779"/>
          <w:tab w:val="left" w:pos="9494"/>
        </w:tabs>
        <w:spacing w:before="120" w:after="120" w:line="276" w:lineRule="auto"/>
        <w:rPr>
          <w:rFonts w:ascii="Arial" w:hAnsi="Arial" w:cs="Arial"/>
          <w:szCs w:val="22"/>
        </w:rPr>
      </w:pPr>
      <w:r w:rsidRPr="000D0B17">
        <w:rPr>
          <w:rFonts w:ascii="Arial" w:hAnsi="Arial" w:cs="Arial"/>
          <w:szCs w:val="22"/>
        </w:rPr>
        <w:t>Desenhos definitivos de “como construído”, quando for o caso;</w:t>
      </w:r>
    </w:p>
    <w:p w14:paraId="170496EC" w14:textId="77777777" w:rsidR="00CD5FC6" w:rsidRPr="000D0B17" w:rsidRDefault="00123600" w:rsidP="00A82472">
      <w:pPr>
        <w:numPr>
          <w:ilvl w:val="0"/>
          <w:numId w:val="1"/>
        </w:numPr>
        <w:tabs>
          <w:tab w:val="left" w:pos="779"/>
          <w:tab w:val="left" w:pos="9494"/>
        </w:tabs>
        <w:spacing w:before="120" w:after="120" w:line="276" w:lineRule="auto"/>
        <w:rPr>
          <w:rFonts w:ascii="Arial" w:hAnsi="Arial" w:cs="Arial"/>
          <w:szCs w:val="22"/>
        </w:rPr>
      </w:pPr>
      <w:r w:rsidRPr="000D0B17">
        <w:rPr>
          <w:rFonts w:ascii="Arial" w:hAnsi="Arial" w:cs="Arial"/>
          <w:szCs w:val="22"/>
        </w:rPr>
        <w:t>Documentos, relatórios e c</w:t>
      </w:r>
      <w:r w:rsidR="00CD5FC6" w:rsidRPr="000D0B17">
        <w:rPr>
          <w:rFonts w:ascii="Arial" w:hAnsi="Arial" w:cs="Arial"/>
          <w:szCs w:val="22"/>
        </w:rPr>
        <w:t>ertificados oficiais dos testes</w:t>
      </w:r>
      <w:r w:rsidRPr="000D0B17">
        <w:rPr>
          <w:rFonts w:ascii="Arial" w:hAnsi="Arial" w:cs="Arial"/>
          <w:szCs w:val="22"/>
        </w:rPr>
        <w:t xml:space="preserve"> e ensaios dos materiais e equipamentos</w:t>
      </w:r>
      <w:r w:rsidR="00CD5FC6" w:rsidRPr="000D0B17">
        <w:rPr>
          <w:rFonts w:ascii="Arial" w:hAnsi="Arial" w:cs="Arial"/>
          <w:szCs w:val="22"/>
        </w:rPr>
        <w:t>;</w:t>
      </w:r>
    </w:p>
    <w:p w14:paraId="261E9BCD" w14:textId="77777777" w:rsidR="00123600" w:rsidRPr="000D0B17" w:rsidRDefault="00123600" w:rsidP="00A82472">
      <w:pPr>
        <w:numPr>
          <w:ilvl w:val="0"/>
          <w:numId w:val="1"/>
        </w:numPr>
        <w:tabs>
          <w:tab w:val="left" w:pos="779"/>
          <w:tab w:val="left" w:pos="9494"/>
        </w:tabs>
        <w:spacing w:before="120" w:after="120" w:line="276" w:lineRule="auto"/>
        <w:rPr>
          <w:rFonts w:ascii="Arial" w:hAnsi="Arial" w:cs="Arial"/>
          <w:szCs w:val="22"/>
        </w:rPr>
      </w:pPr>
      <w:r w:rsidRPr="000D0B17">
        <w:rPr>
          <w:rFonts w:ascii="Arial" w:hAnsi="Arial" w:cs="Arial"/>
          <w:szCs w:val="22"/>
        </w:rPr>
        <w:t xml:space="preserve">Manuais </w:t>
      </w:r>
      <w:r w:rsidR="00A03903" w:rsidRPr="000D0B17">
        <w:rPr>
          <w:rFonts w:ascii="Arial" w:hAnsi="Arial" w:cs="Arial"/>
          <w:szCs w:val="22"/>
        </w:rPr>
        <w:t xml:space="preserve">e vídeos (se houver) </w:t>
      </w:r>
      <w:r w:rsidRPr="000D0B17">
        <w:rPr>
          <w:rFonts w:ascii="Arial" w:hAnsi="Arial" w:cs="Arial"/>
          <w:szCs w:val="22"/>
        </w:rPr>
        <w:t>de instruções para operação, manutenção, armazenamento, transporte, instalação, montagem, desmontagem e energização;</w:t>
      </w:r>
    </w:p>
    <w:p w14:paraId="7F4BC68F" w14:textId="77777777" w:rsidR="00123600" w:rsidRPr="000D0B17" w:rsidRDefault="00123600" w:rsidP="00A82472">
      <w:pPr>
        <w:numPr>
          <w:ilvl w:val="0"/>
          <w:numId w:val="1"/>
        </w:numPr>
        <w:tabs>
          <w:tab w:val="left" w:pos="779"/>
          <w:tab w:val="left" w:pos="9494"/>
        </w:tabs>
        <w:spacing w:before="120" w:after="120" w:line="276" w:lineRule="auto"/>
        <w:rPr>
          <w:rFonts w:ascii="Arial" w:hAnsi="Arial" w:cs="Arial"/>
          <w:szCs w:val="22"/>
        </w:rPr>
      </w:pPr>
      <w:r w:rsidRPr="000D0B17">
        <w:rPr>
          <w:rFonts w:ascii="Arial" w:hAnsi="Arial" w:cs="Arial"/>
          <w:szCs w:val="22"/>
        </w:rPr>
        <w:t>Instruções e recomendações de segurança;</w:t>
      </w:r>
    </w:p>
    <w:p w14:paraId="190D59E8" w14:textId="77777777" w:rsidR="00123600" w:rsidRPr="000D0B17" w:rsidRDefault="00123600" w:rsidP="00A82472">
      <w:pPr>
        <w:numPr>
          <w:ilvl w:val="0"/>
          <w:numId w:val="1"/>
        </w:numPr>
        <w:tabs>
          <w:tab w:val="left" w:pos="779"/>
          <w:tab w:val="left" w:pos="9494"/>
        </w:tabs>
        <w:spacing w:before="120" w:after="120" w:line="276" w:lineRule="auto"/>
        <w:rPr>
          <w:rFonts w:ascii="Arial" w:hAnsi="Arial" w:cs="Arial"/>
          <w:szCs w:val="22"/>
        </w:rPr>
      </w:pPr>
      <w:r w:rsidRPr="000D0B17">
        <w:rPr>
          <w:rFonts w:ascii="Arial" w:hAnsi="Arial" w:cs="Arial"/>
          <w:szCs w:val="22"/>
        </w:rPr>
        <w:t>Certificados de qualidade de fabricação;</w:t>
      </w:r>
    </w:p>
    <w:p w14:paraId="303ED9CC" w14:textId="77777777" w:rsidR="00CD5FC6" w:rsidRPr="000D0B17" w:rsidRDefault="00CD5FC6" w:rsidP="00A82472">
      <w:pPr>
        <w:numPr>
          <w:ilvl w:val="0"/>
          <w:numId w:val="1"/>
        </w:numPr>
        <w:tabs>
          <w:tab w:val="left" w:pos="779"/>
          <w:tab w:val="left" w:pos="9494"/>
        </w:tabs>
        <w:spacing w:before="120" w:after="120" w:line="276" w:lineRule="auto"/>
        <w:rPr>
          <w:rFonts w:ascii="Arial" w:hAnsi="Arial" w:cs="Arial"/>
          <w:szCs w:val="22"/>
        </w:rPr>
      </w:pPr>
      <w:r w:rsidRPr="000D0B17">
        <w:rPr>
          <w:rFonts w:ascii="Arial" w:hAnsi="Arial" w:cs="Arial"/>
          <w:szCs w:val="22"/>
        </w:rPr>
        <w:t>Termo de garantia;</w:t>
      </w:r>
    </w:p>
    <w:p w14:paraId="763629A5" w14:textId="77777777" w:rsidR="00CD5FC6" w:rsidRPr="000D0B17" w:rsidRDefault="00CD5FC6" w:rsidP="00A82472">
      <w:pPr>
        <w:numPr>
          <w:ilvl w:val="0"/>
          <w:numId w:val="1"/>
        </w:numPr>
        <w:tabs>
          <w:tab w:val="left" w:pos="779"/>
          <w:tab w:val="left" w:pos="9494"/>
        </w:tabs>
        <w:spacing w:before="120" w:after="120" w:line="276" w:lineRule="auto"/>
        <w:rPr>
          <w:rFonts w:ascii="Arial" w:hAnsi="Arial" w:cs="Arial"/>
          <w:szCs w:val="22"/>
        </w:rPr>
      </w:pPr>
      <w:r w:rsidRPr="000D0B17">
        <w:rPr>
          <w:rFonts w:ascii="Arial" w:hAnsi="Arial" w:cs="Arial"/>
          <w:szCs w:val="22"/>
        </w:rPr>
        <w:t>Lista com especificações, quantidades e preços das peças sobressalentes;</w:t>
      </w:r>
    </w:p>
    <w:p w14:paraId="16E8842C" w14:textId="77777777" w:rsidR="00CD5FC6" w:rsidRPr="000D0B17" w:rsidRDefault="00CD5FC6" w:rsidP="00A82472">
      <w:pPr>
        <w:numPr>
          <w:ilvl w:val="0"/>
          <w:numId w:val="1"/>
        </w:numPr>
        <w:tabs>
          <w:tab w:val="left" w:pos="779"/>
          <w:tab w:val="left" w:pos="9494"/>
        </w:tabs>
        <w:spacing w:before="120" w:after="120" w:line="276" w:lineRule="auto"/>
        <w:rPr>
          <w:rFonts w:ascii="Arial" w:hAnsi="Arial" w:cs="Arial"/>
          <w:szCs w:val="22"/>
        </w:rPr>
      </w:pPr>
      <w:r w:rsidRPr="000D0B17">
        <w:rPr>
          <w:rFonts w:ascii="Arial" w:hAnsi="Arial" w:cs="Arial"/>
          <w:szCs w:val="22"/>
        </w:rPr>
        <w:lastRenderedPageBreak/>
        <w:t>Lista com especificações, quantidades e preços das ferramentas especiais;</w:t>
      </w:r>
    </w:p>
    <w:p w14:paraId="71234EBE" w14:textId="77777777" w:rsidR="00CD5FC6" w:rsidRPr="000D0B17" w:rsidRDefault="00CD5FC6" w:rsidP="00A82472">
      <w:pPr>
        <w:numPr>
          <w:ilvl w:val="0"/>
          <w:numId w:val="1"/>
        </w:numPr>
        <w:tabs>
          <w:tab w:val="left" w:pos="779"/>
          <w:tab w:val="left" w:pos="9494"/>
        </w:tabs>
        <w:spacing w:before="120" w:after="120" w:line="276" w:lineRule="auto"/>
        <w:rPr>
          <w:rFonts w:ascii="Arial" w:hAnsi="Arial" w:cs="Arial"/>
          <w:szCs w:val="22"/>
        </w:rPr>
      </w:pPr>
      <w:r w:rsidRPr="000D0B17">
        <w:rPr>
          <w:rFonts w:ascii="Arial" w:hAnsi="Arial" w:cs="Arial"/>
          <w:szCs w:val="22"/>
        </w:rPr>
        <w:t>Conteúdo programático do treinamento indicado pelo Fabricante para operação e manutenção do equipamento, quando for o caso.</w:t>
      </w:r>
    </w:p>
    <w:p w14:paraId="7290C927" w14:textId="7D174245" w:rsidR="00CD5FC6" w:rsidRPr="000D0B17" w:rsidRDefault="00A03903" w:rsidP="00A82472">
      <w:pPr>
        <w:tabs>
          <w:tab w:val="left" w:pos="779"/>
          <w:tab w:val="left" w:pos="9494"/>
        </w:tabs>
        <w:spacing w:before="120" w:after="120" w:line="276" w:lineRule="auto"/>
        <w:jc w:val="both"/>
        <w:rPr>
          <w:rFonts w:ascii="Arial" w:hAnsi="Arial" w:cs="Arial"/>
          <w:szCs w:val="22"/>
        </w:rPr>
      </w:pPr>
      <w:r w:rsidRPr="000D0B17">
        <w:rPr>
          <w:rFonts w:ascii="Arial" w:hAnsi="Arial" w:cs="Arial"/>
          <w:szCs w:val="22"/>
        </w:rPr>
        <w:t xml:space="preserve">Deverão ser fornecidos manuais e eventuais vídeos de instrução para instalação, operação e manutenção dos equipamentos, mostrando todos os cuidados, limitações, tolerâncias e recomendações, para o bom desempenho </w:t>
      </w:r>
      <w:r w:rsidR="009C61DB" w:rsidRPr="000D0B17">
        <w:rPr>
          <w:rFonts w:ascii="Arial" w:hAnsi="Arial" w:cs="Arial"/>
          <w:szCs w:val="22"/>
        </w:rPr>
        <w:t xml:space="preserve">e manutenção </w:t>
      </w:r>
      <w:r w:rsidRPr="000D0B17">
        <w:rPr>
          <w:rFonts w:ascii="Arial" w:hAnsi="Arial" w:cs="Arial"/>
          <w:szCs w:val="22"/>
        </w:rPr>
        <w:t xml:space="preserve">dos mesmos (colocação em funcionamento, </w:t>
      </w:r>
      <w:r w:rsidR="009C61DB" w:rsidRPr="000D0B17">
        <w:rPr>
          <w:rFonts w:ascii="Arial" w:hAnsi="Arial" w:cs="Arial"/>
          <w:szCs w:val="22"/>
        </w:rPr>
        <w:t xml:space="preserve">ajustes e regulagens de montagem e de funcionamento, testes, medição e aferimento de parâmetros e de desempenho, lubrificação, manutenções periódicas, </w:t>
      </w:r>
      <w:r w:rsidRPr="000D0B17">
        <w:rPr>
          <w:rFonts w:ascii="Arial" w:hAnsi="Arial" w:cs="Arial"/>
          <w:szCs w:val="22"/>
        </w:rPr>
        <w:t xml:space="preserve">refrigeração, vibrações, </w:t>
      </w:r>
      <w:r w:rsidR="009C61DB" w:rsidRPr="000D0B17">
        <w:rPr>
          <w:rFonts w:ascii="Arial" w:hAnsi="Arial" w:cs="Arial"/>
          <w:szCs w:val="22"/>
        </w:rPr>
        <w:t xml:space="preserve">níveis de ruído, </w:t>
      </w:r>
      <w:r w:rsidR="00EC20B7" w:rsidRPr="000D0B17">
        <w:rPr>
          <w:rFonts w:ascii="Arial" w:hAnsi="Arial" w:cs="Arial"/>
          <w:szCs w:val="22"/>
        </w:rPr>
        <w:t>sequência</w:t>
      </w:r>
      <w:r w:rsidRPr="000D0B17">
        <w:rPr>
          <w:rFonts w:ascii="Arial" w:hAnsi="Arial" w:cs="Arial"/>
          <w:szCs w:val="22"/>
        </w:rPr>
        <w:t xml:space="preserve"> de desmontagem e montagem, folgas permissíveis, tolerâncias e ajustes, testes </w:t>
      </w:r>
      <w:r w:rsidR="009C61DB" w:rsidRPr="000D0B17">
        <w:rPr>
          <w:rFonts w:ascii="Arial" w:hAnsi="Arial" w:cs="Arial"/>
          <w:szCs w:val="22"/>
        </w:rPr>
        <w:t xml:space="preserve">de funcionamento </w:t>
      </w:r>
      <w:r w:rsidRPr="000D0B17">
        <w:rPr>
          <w:rFonts w:ascii="Arial" w:hAnsi="Arial" w:cs="Arial"/>
          <w:szCs w:val="22"/>
        </w:rPr>
        <w:t>em campo, etc.).</w:t>
      </w:r>
    </w:p>
    <w:p w14:paraId="3781E05E" w14:textId="33A8913D" w:rsidR="00D90DE0" w:rsidRPr="000D0B17" w:rsidRDefault="00237B44" w:rsidP="00A82472">
      <w:pPr>
        <w:spacing w:before="120" w:after="120" w:line="276" w:lineRule="auto"/>
        <w:jc w:val="both"/>
        <w:rPr>
          <w:rFonts w:ascii="Arial" w:hAnsi="Arial" w:cs="Arial"/>
          <w:szCs w:val="22"/>
        </w:rPr>
      </w:pPr>
      <w:r w:rsidRPr="000D0B17">
        <w:rPr>
          <w:rFonts w:ascii="Arial" w:hAnsi="Arial" w:cs="Arial"/>
          <w:szCs w:val="22"/>
        </w:rPr>
        <w:t xml:space="preserve">Todos os documentos técnicos de equipamentos ou componentes não nacionalizados deverão ser apresentados em língua portuguesa, admitindo-se excepcionalmente o espanhol e o inglês, no caso de equipamentos raros, a critério exclusivo da </w:t>
      </w:r>
      <w:r w:rsidR="00222611">
        <w:rPr>
          <w:rFonts w:ascii="Arial" w:hAnsi="Arial" w:cs="Arial"/>
          <w:szCs w:val="22"/>
        </w:rPr>
        <w:t>CODEVASF</w:t>
      </w:r>
      <w:r w:rsidRPr="000D0B17">
        <w:rPr>
          <w:rFonts w:ascii="Arial" w:hAnsi="Arial" w:cs="Arial"/>
          <w:szCs w:val="22"/>
        </w:rPr>
        <w:t>.</w:t>
      </w:r>
      <w:r w:rsidR="00D90DE0" w:rsidRPr="000D0B17">
        <w:rPr>
          <w:rFonts w:ascii="Arial" w:hAnsi="Arial" w:cs="Arial"/>
          <w:szCs w:val="22"/>
        </w:rPr>
        <w:t xml:space="preserve"> Em qualquer caso, todas as grandezas deverão vir expressas no Sistema Internacional de Unidades (Sistema Métrico).</w:t>
      </w:r>
    </w:p>
    <w:p w14:paraId="0C895217" w14:textId="77777777" w:rsidR="00CD5FC6" w:rsidRPr="000D0B17" w:rsidRDefault="00237B44" w:rsidP="00A82472">
      <w:pPr>
        <w:spacing w:before="120" w:after="120" w:line="276" w:lineRule="auto"/>
        <w:jc w:val="both"/>
        <w:rPr>
          <w:rFonts w:ascii="Arial" w:hAnsi="Arial" w:cs="Arial"/>
          <w:szCs w:val="22"/>
        </w:rPr>
      </w:pPr>
      <w:r w:rsidRPr="000D0B17">
        <w:rPr>
          <w:rFonts w:ascii="Arial" w:hAnsi="Arial" w:cs="Arial"/>
          <w:szCs w:val="22"/>
        </w:rPr>
        <w:t xml:space="preserve">A Documentação Técnica não poderá conter qualquer menção a preços ou questões comerciais. </w:t>
      </w:r>
      <w:r w:rsidR="00CD5FC6" w:rsidRPr="000D0B17">
        <w:rPr>
          <w:rFonts w:ascii="Arial" w:hAnsi="Arial" w:cs="Arial"/>
          <w:szCs w:val="22"/>
        </w:rPr>
        <w:t xml:space="preserve">Os desenhos e relatórios técnicos deverão ser apresentados em formatos padronizados pela ABNT. Toda a documentação deverá ser apresentada em </w:t>
      </w:r>
      <w:r w:rsidR="00F53A72" w:rsidRPr="000D0B17">
        <w:rPr>
          <w:rFonts w:ascii="Arial" w:hAnsi="Arial" w:cs="Arial"/>
          <w:szCs w:val="22"/>
        </w:rPr>
        <w:t>três</w:t>
      </w:r>
      <w:r w:rsidR="00CD5FC6" w:rsidRPr="000D0B17">
        <w:rPr>
          <w:rFonts w:ascii="Arial" w:hAnsi="Arial" w:cs="Arial"/>
          <w:szCs w:val="22"/>
        </w:rPr>
        <w:t xml:space="preserve"> vias impressas e em arquivo eletrônico (CD). </w:t>
      </w:r>
    </w:p>
    <w:p w14:paraId="0B1EEAF7" w14:textId="7F3362C3" w:rsidR="00CD5FC6" w:rsidRDefault="00CD5FC6" w:rsidP="00A82472">
      <w:pPr>
        <w:spacing w:before="120" w:after="120" w:line="276" w:lineRule="auto"/>
        <w:jc w:val="both"/>
        <w:rPr>
          <w:rFonts w:ascii="Arial" w:hAnsi="Arial" w:cs="Arial"/>
          <w:szCs w:val="22"/>
        </w:rPr>
      </w:pPr>
      <w:r w:rsidRPr="000D0B17">
        <w:rPr>
          <w:rFonts w:ascii="Arial" w:hAnsi="Arial" w:cs="Arial"/>
          <w:szCs w:val="22"/>
        </w:rPr>
        <w:t xml:space="preserve">Os documentos técnicos a serem apresentados pelo Fornecedor serão classificados pela </w:t>
      </w:r>
      <w:r w:rsidR="00222611">
        <w:rPr>
          <w:rFonts w:ascii="Arial" w:hAnsi="Arial" w:cs="Arial"/>
          <w:szCs w:val="22"/>
        </w:rPr>
        <w:t>CODEVASF</w:t>
      </w:r>
      <w:r w:rsidRPr="000D0B17">
        <w:rPr>
          <w:rFonts w:ascii="Arial" w:hAnsi="Arial" w:cs="Arial"/>
          <w:szCs w:val="22"/>
        </w:rPr>
        <w:t xml:space="preserve"> em: </w:t>
      </w:r>
    </w:p>
    <w:p w14:paraId="3C28B875" w14:textId="77777777" w:rsidR="00CD5FC6" w:rsidRPr="000D0B17" w:rsidRDefault="00CD5FC6" w:rsidP="00E25EEA">
      <w:pPr>
        <w:numPr>
          <w:ilvl w:val="0"/>
          <w:numId w:val="5"/>
        </w:numPr>
        <w:spacing w:before="120" w:after="120" w:line="276" w:lineRule="auto"/>
        <w:jc w:val="both"/>
        <w:rPr>
          <w:rFonts w:ascii="Arial" w:hAnsi="Arial" w:cs="Arial"/>
          <w:szCs w:val="22"/>
        </w:rPr>
      </w:pPr>
      <w:r w:rsidRPr="000D0B17">
        <w:rPr>
          <w:rFonts w:ascii="Arial" w:hAnsi="Arial" w:cs="Arial"/>
          <w:szCs w:val="22"/>
        </w:rPr>
        <w:t xml:space="preserve">Aprovados - libera o Fabricante para finalização da fabricação / expedição e o Fornecedor para a entrega do equipamento ou material; </w:t>
      </w:r>
    </w:p>
    <w:p w14:paraId="01393939" w14:textId="1D751B9A" w:rsidR="00CD5FC6" w:rsidRPr="000D0B17" w:rsidRDefault="00CD5FC6" w:rsidP="00E25EEA">
      <w:pPr>
        <w:numPr>
          <w:ilvl w:val="0"/>
          <w:numId w:val="5"/>
        </w:numPr>
        <w:spacing w:before="120" w:after="120" w:line="276" w:lineRule="auto"/>
        <w:jc w:val="both"/>
        <w:rPr>
          <w:rFonts w:ascii="Arial" w:hAnsi="Arial" w:cs="Arial"/>
          <w:szCs w:val="22"/>
        </w:rPr>
      </w:pPr>
      <w:r w:rsidRPr="000D0B17">
        <w:rPr>
          <w:rFonts w:ascii="Arial" w:hAnsi="Arial" w:cs="Arial"/>
          <w:szCs w:val="22"/>
        </w:rPr>
        <w:t xml:space="preserve">Aprovados com restrições - libera o Fabricante para finalização da fabricação ou a correção de aspectos especificamente apontados pela </w:t>
      </w:r>
      <w:r w:rsidR="00222611">
        <w:rPr>
          <w:rFonts w:ascii="Arial" w:hAnsi="Arial" w:cs="Arial"/>
          <w:szCs w:val="22"/>
        </w:rPr>
        <w:t>CODEVASF</w:t>
      </w:r>
      <w:r w:rsidRPr="000D0B17">
        <w:rPr>
          <w:rFonts w:ascii="Arial" w:hAnsi="Arial" w:cs="Arial"/>
          <w:szCs w:val="22"/>
        </w:rPr>
        <w:t xml:space="preserve"> ou pelo Inspetor, condicionando a liberação do Fornecedor para entrega do equipamento ou material ao atendimento das restrições apontadas, devendo o mesmo submeter novamente os documentos, </w:t>
      </w:r>
      <w:r w:rsidR="00BB43A9" w:rsidRPr="000D0B17">
        <w:rPr>
          <w:rFonts w:ascii="Arial" w:hAnsi="Arial" w:cs="Arial"/>
          <w:szCs w:val="22"/>
        </w:rPr>
        <w:t>atendendo</w:t>
      </w:r>
      <w:r w:rsidRPr="000D0B17">
        <w:rPr>
          <w:rFonts w:ascii="Arial" w:hAnsi="Arial" w:cs="Arial"/>
          <w:szCs w:val="22"/>
        </w:rPr>
        <w:t xml:space="preserve"> às modificações solicitadas, para a aprovação final pela </w:t>
      </w:r>
      <w:r w:rsidR="00222611">
        <w:rPr>
          <w:rFonts w:ascii="Arial" w:hAnsi="Arial" w:cs="Arial"/>
          <w:szCs w:val="22"/>
        </w:rPr>
        <w:t>CODEVASF</w:t>
      </w:r>
      <w:r w:rsidRPr="000D0B17">
        <w:rPr>
          <w:rFonts w:ascii="Arial" w:hAnsi="Arial" w:cs="Arial"/>
          <w:szCs w:val="22"/>
        </w:rPr>
        <w:t>;</w:t>
      </w:r>
    </w:p>
    <w:p w14:paraId="0B54F596" w14:textId="2B0E1169" w:rsidR="00CD5FC6" w:rsidRPr="000D0B17" w:rsidRDefault="00CD5FC6" w:rsidP="00E25EEA">
      <w:pPr>
        <w:numPr>
          <w:ilvl w:val="0"/>
          <w:numId w:val="5"/>
        </w:numPr>
        <w:spacing w:before="120" w:after="120" w:line="276" w:lineRule="auto"/>
        <w:jc w:val="both"/>
        <w:rPr>
          <w:rFonts w:ascii="Arial" w:hAnsi="Arial" w:cs="Arial"/>
          <w:szCs w:val="22"/>
        </w:rPr>
      </w:pPr>
      <w:r w:rsidRPr="000D0B17">
        <w:rPr>
          <w:rFonts w:ascii="Arial" w:hAnsi="Arial" w:cs="Arial"/>
          <w:szCs w:val="22"/>
        </w:rPr>
        <w:t xml:space="preserve">Reprovados - Não libera o Fabricante para a finalização da fabricação, devendo o Fornecedor submeter novamente os documentos à </w:t>
      </w:r>
      <w:r w:rsidR="00222611">
        <w:rPr>
          <w:rFonts w:ascii="Arial" w:hAnsi="Arial" w:cs="Arial"/>
          <w:szCs w:val="22"/>
        </w:rPr>
        <w:t>CODEVASF</w:t>
      </w:r>
      <w:r w:rsidRPr="000D0B17">
        <w:rPr>
          <w:rFonts w:ascii="Arial" w:hAnsi="Arial" w:cs="Arial"/>
          <w:szCs w:val="22"/>
        </w:rPr>
        <w:t xml:space="preserve"> somente depois de comprovadamente terem sido atendidas todas as pendências</w:t>
      </w:r>
      <w:r w:rsidR="00E5350C">
        <w:rPr>
          <w:rFonts w:ascii="Arial" w:hAnsi="Arial" w:cs="Arial"/>
          <w:szCs w:val="22"/>
        </w:rPr>
        <w:t xml:space="preserve"> </w:t>
      </w:r>
      <w:r w:rsidRPr="000D0B17">
        <w:rPr>
          <w:rFonts w:ascii="Arial" w:hAnsi="Arial" w:cs="Arial"/>
          <w:szCs w:val="22"/>
        </w:rPr>
        <w:t>indicadas quanto à fabricação e/ou Documentação Técnica de Fornecimento.</w:t>
      </w:r>
    </w:p>
    <w:p w14:paraId="555E1F9C" w14:textId="2CE94D4A" w:rsidR="00CD5FC6" w:rsidRPr="000D0B17" w:rsidRDefault="00CD5FC6" w:rsidP="00A82472">
      <w:pPr>
        <w:spacing w:before="120" w:after="120" w:line="276" w:lineRule="auto"/>
        <w:jc w:val="both"/>
        <w:rPr>
          <w:rFonts w:ascii="Arial" w:hAnsi="Arial" w:cs="Arial"/>
          <w:szCs w:val="22"/>
        </w:rPr>
      </w:pPr>
      <w:r w:rsidRPr="000D0B17">
        <w:rPr>
          <w:rFonts w:ascii="Arial" w:hAnsi="Arial" w:cs="Arial"/>
          <w:szCs w:val="22"/>
        </w:rPr>
        <w:t xml:space="preserve">A aprovação dos documentos por parte da </w:t>
      </w:r>
      <w:r w:rsidR="00222611">
        <w:rPr>
          <w:rFonts w:ascii="Arial" w:hAnsi="Arial" w:cs="Arial"/>
          <w:szCs w:val="22"/>
        </w:rPr>
        <w:t>CODEVASF</w:t>
      </w:r>
      <w:r w:rsidRPr="000D0B17">
        <w:rPr>
          <w:rFonts w:ascii="Arial" w:hAnsi="Arial" w:cs="Arial"/>
          <w:szCs w:val="22"/>
        </w:rPr>
        <w:t xml:space="preserve"> não exime o Fornecedor da responsabilidade técnica pelo fornecimento bem como do cumprimento de prazos contratuais.</w:t>
      </w:r>
    </w:p>
    <w:p w14:paraId="16EF77C8" w14:textId="77777777" w:rsidR="00CD5FC6" w:rsidRPr="000D0B17" w:rsidRDefault="00CD5FC6" w:rsidP="00134990">
      <w:pPr>
        <w:pStyle w:val="Ttulo4"/>
        <w:tabs>
          <w:tab w:val="left" w:pos="462"/>
        </w:tabs>
        <w:spacing w:before="120" w:after="120" w:line="276" w:lineRule="auto"/>
        <w:ind w:left="720" w:right="0"/>
        <w:rPr>
          <w:rFonts w:ascii="Arial" w:hAnsi="Arial" w:cs="Arial"/>
          <w:caps w:val="0"/>
          <w:smallCaps/>
          <w:szCs w:val="22"/>
        </w:rPr>
      </w:pPr>
      <w:r w:rsidRPr="000D0B17">
        <w:rPr>
          <w:rFonts w:ascii="Arial" w:hAnsi="Arial" w:cs="Arial"/>
          <w:caps w:val="0"/>
          <w:smallCaps/>
          <w:szCs w:val="22"/>
        </w:rPr>
        <w:t>Transporte</w:t>
      </w:r>
    </w:p>
    <w:p w14:paraId="685248E7" w14:textId="77777777" w:rsidR="00E656A3" w:rsidRDefault="00CD5FC6" w:rsidP="00A82472">
      <w:pPr>
        <w:spacing w:before="120" w:after="120" w:line="276" w:lineRule="auto"/>
        <w:jc w:val="both"/>
        <w:rPr>
          <w:rFonts w:ascii="Arial" w:hAnsi="Arial" w:cs="Arial"/>
          <w:szCs w:val="22"/>
        </w:rPr>
      </w:pPr>
      <w:r w:rsidRPr="000D0B17">
        <w:rPr>
          <w:rFonts w:ascii="Arial" w:hAnsi="Arial" w:cs="Arial"/>
          <w:szCs w:val="22"/>
        </w:rPr>
        <w:t xml:space="preserve">Após a liberação pela </w:t>
      </w:r>
      <w:r w:rsidR="00222611">
        <w:rPr>
          <w:rFonts w:ascii="Arial" w:hAnsi="Arial" w:cs="Arial"/>
          <w:szCs w:val="22"/>
        </w:rPr>
        <w:t>CODEVASF</w:t>
      </w:r>
    </w:p>
    <w:p w14:paraId="7BD2F630" w14:textId="7BC8FB01" w:rsidR="00543D69" w:rsidRPr="000D0B17" w:rsidRDefault="00781B7C" w:rsidP="00A82472">
      <w:pPr>
        <w:spacing w:before="120" w:after="120" w:line="276" w:lineRule="auto"/>
        <w:jc w:val="both"/>
        <w:rPr>
          <w:rFonts w:ascii="Arial" w:hAnsi="Arial" w:cs="Arial"/>
          <w:szCs w:val="22"/>
        </w:rPr>
      </w:pPr>
      <w:r w:rsidRPr="000D0B17">
        <w:rPr>
          <w:rFonts w:ascii="Arial" w:hAnsi="Arial" w:cs="Arial"/>
          <w:szCs w:val="22"/>
        </w:rPr>
        <w:t xml:space="preserve"> para expedição e embarque</w:t>
      </w:r>
      <w:r w:rsidR="00CD5FC6" w:rsidRPr="000D0B17">
        <w:rPr>
          <w:rFonts w:ascii="Arial" w:hAnsi="Arial" w:cs="Arial"/>
          <w:szCs w:val="22"/>
        </w:rPr>
        <w:t>, todos os materiais, equipamentos, peças e acessórios a serem fornecidos deverão ser adequadamente acondicionados</w:t>
      </w:r>
      <w:r w:rsidR="00BB43A9" w:rsidRPr="000D0B17">
        <w:rPr>
          <w:rFonts w:ascii="Arial" w:hAnsi="Arial" w:cs="Arial"/>
          <w:szCs w:val="22"/>
        </w:rPr>
        <w:t>, pelo Fabricante,</w:t>
      </w:r>
      <w:r w:rsidR="00CD5FC6" w:rsidRPr="000D0B17">
        <w:rPr>
          <w:rFonts w:ascii="Arial" w:hAnsi="Arial" w:cs="Arial"/>
          <w:szCs w:val="22"/>
        </w:rPr>
        <w:t xml:space="preserve"> e </w:t>
      </w:r>
      <w:r w:rsidR="00CD5FC6" w:rsidRPr="000D0B17">
        <w:rPr>
          <w:rFonts w:ascii="Arial" w:hAnsi="Arial" w:cs="Arial"/>
          <w:szCs w:val="22"/>
        </w:rPr>
        <w:lastRenderedPageBreak/>
        <w:t xml:space="preserve">protegidos contra estragos durante o transporte. A embalagem deverá ser adequada para a proteção do conteúdo contra danos físicos e ambientais considerando que o transporte possa ser terrestre, aéreo ou marítimo, desde o local de fabricação até o de instalação, sob condições adversas de manuseio, transbordo, armazenagem demorada e exposição à umidade. </w:t>
      </w:r>
    </w:p>
    <w:p w14:paraId="673B9B07" w14:textId="77777777" w:rsidR="00543D69" w:rsidRPr="000D0B17" w:rsidRDefault="00CD5FC6" w:rsidP="00A82472">
      <w:pPr>
        <w:spacing w:before="120" w:after="120" w:line="276" w:lineRule="auto"/>
        <w:jc w:val="both"/>
        <w:rPr>
          <w:rFonts w:ascii="Arial" w:hAnsi="Arial" w:cs="Arial"/>
          <w:szCs w:val="22"/>
        </w:rPr>
      </w:pPr>
      <w:r w:rsidRPr="000D0B17">
        <w:rPr>
          <w:rFonts w:ascii="Arial" w:hAnsi="Arial" w:cs="Arial"/>
          <w:szCs w:val="22"/>
        </w:rPr>
        <w:t>As superfícies usinadas expostas deverão ser protegidas com uma película facilmente removível de preventivo contra ferrugem. O equipamento deverá estar isento de detritos, seu interior protegido com inibidor de ferrugem e as aberturas deverão ser vedadas, de forma resistente.</w:t>
      </w:r>
      <w:r w:rsidR="000E5B4B">
        <w:rPr>
          <w:rFonts w:ascii="Arial" w:hAnsi="Arial" w:cs="Arial"/>
          <w:szCs w:val="22"/>
        </w:rPr>
        <w:t xml:space="preserve"> </w:t>
      </w:r>
      <w:r w:rsidRPr="000D0B17">
        <w:rPr>
          <w:rFonts w:ascii="Arial" w:hAnsi="Arial" w:cs="Arial"/>
          <w:szCs w:val="22"/>
        </w:rPr>
        <w:t>Todas as aberturas roscadas deverão ser fechadas com bujões e as de flange, com tampões parafusados.</w:t>
      </w:r>
    </w:p>
    <w:p w14:paraId="74B744AA" w14:textId="7F39E852" w:rsidR="000D0B17" w:rsidRDefault="00BB43A9" w:rsidP="00A82472">
      <w:pPr>
        <w:spacing w:before="120" w:after="120" w:line="276" w:lineRule="auto"/>
        <w:jc w:val="both"/>
        <w:rPr>
          <w:rFonts w:ascii="Arial" w:hAnsi="Arial" w:cs="Arial"/>
          <w:szCs w:val="22"/>
        </w:rPr>
      </w:pPr>
      <w:r w:rsidRPr="000D0B17">
        <w:rPr>
          <w:rFonts w:ascii="Arial" w:hAnsi="Arial" w:cs="Arial"/>
          <w:szCs w:val="22"/>
        </w:rPr>
        <w:t>Os produtos deverão ser entregues no almoxarifado de obra</w:t>
      </w:r>
      <w:r w:rsidR="00E656A3">
        <w:rPr>
          <w:rFonts w:ascii="Arial" w:hAnsi="Arial" w:cs="Arial"/>
          <w:szCs w:val="22"/>
        </w:rPr>
        <w:t xml:space="preserve"> </w:t>
      </w:r>
      <w:r w:rsidR="00543D69" w:rsidRPr="000D0B17">
        <w:rPr>
          <w:rFonts w:ascii="Arial" w:hAnsi="Arial" w:cs="Arial"/>
          <w:szCs w:val="22"/>
        </w:rPr>
        <w:t>da Empreiteira</w:t>
      </w:r>
      <w:r w:rsidRPr="000D0B17">
        <w:rPr>
          <w:rFonts w:ascii="Arial" w:hAnsi="Arial" w:cs="Arial"/>
          <w:szCs w:val="22"/>
        </w:rPr>
        <w:t xml:space="preserve">, ou </w:t>
      </w:r>
      <w:r w:rsidR="00E656A3">
        <w:rPr>
          <w:rFonts w:ascii="Arial" w:hAnsi="Arial" w:cs="Arial"/>
          <w:szCs w:val="22"/>
        </w:rPr>
        <w:t xml:space="preserve">em </w:t>
      </w:r>
      <w:r w:rsidRPr="000D0B17">
        <w:rPr>
          <w:rFonts w:ascii="Arial" w:hAnsi="Arial" w:cs="Arial"/>
          <w:szCs w:val="22"/>
        </w:rPr>
        <w:t xml:space="preserve">outro local que a </w:t>
      </w:r>
      <w:r w:rsidR="00E656A3">
        <w:rPr>
          <w:rFonts w:ascii="Arial" w:hAnsi="Arial" w:cs="Arial"/>
          <w:szCs w:val="22"/>
        </w:rPr>
        <w:t>CODEVASF</w:t>
      </w:r>
      <w:r w:rsidRPr="000D0B17">
        <w:rPr>
          <w:rFonts w:ascii="Arial" w:hAnsi="Arial" w:cs="Arial"/>
          <w:szCs w:val="22"/>
        </w:rPr>
        <w:t xml:space="preserve"> determinar</w:t>
      </w:r>
      <w:r w:rsidR="00CD5FC6" w:rsidRPr="000D0B17">
        <w:rPr>
          <w:rFonts w:ascii="Arial" w:hAnsi="Arial" w:cs="Arial"/>
          <w:szCs w:val="22"/>
        </w:rPr>
        <w:t>.</w:t>
      </w:r>
      <w:r w:rsidR="00543D69" w:rsidRPr="000D0B17">
        <w:rPr>
          <w:rFonts w:ascii="Arial" w:hAnsi="Arial" w:cs="Arial"/>
          <w:szCs w:val="22"/>
        </w:rPr>
        <w:t xml:space="preserve"> Junto com o endereço, na embalagem, deverão ser identificados obrigatoriamente o fabricante, o conteúdo</w:t>
      </w:r>
      <w:r w:rsidR="00211D3D" w:rsidRPr="000D0B17">
        <w:rPr>
          <w:rFonts w:ascii="Arial" w:hAnsi="Arial" w:cs="Arial"/>
          <w:szCs w:val="22"/>
        </w:rPr>
        <w:t>, a obra</w:t>
      </w:r>
      <w:r w:rsidR="00543D69" w:rsidRPr="000D0B17">
        <w:rPr>
          <w:rFonts w:ascii="Arial" w:hAnsi="Arial" w:cs="Arial"/>
          <w:szCs w:val="22"/>
        </w:rPr>
        <w:t xml:space="preserve"> e o fornecimento para a </w:t>
      </w:r>
      <w:r w:rsidR="00E656A3">
        <w:rPr>
          <w:rFonts w:ascii="Arial" w:hAnsi="Arial" w:cs="Arial"/>
          <w:szCs w:val="22"/>
        </w:rPr>
        <w:t>CODEVASF</w:t>
      </w:r>
      <w:r w:rsidR="00543D69" w:rsidRPr="000D0B17">
        <w:rPr>
          <w:rFonts w:ascii="Arial" w:hAnsi="Arial" w:cs="Arial"/>
          <w:szCs w:val="22"/>
        </w:rPr>
        <w:t>.</w:t>
      </w:r>
    </w:p>
    <w:p w14:paraId="35D227E4" w14:textId="77777777" w:rsidR="00CD5FC6" w:rsidRPr="000D0B17" w:rsidRDefault="00CD5FC6" w:rsidP="00134990">
      <w:pPr>
        <w:pStyle w:val="Ttulo4"/>
        <w:tabs>
          <w:tab w:val="left" w:pos="462"/>
        </w:tabs>
        <w:spacing w:before="120" w:after="120" w:line="276" w:lineRule="auto"/>
        <w:ind w:left="720" w:right="0"/>
        <w:rPr>
          <w:rFonts w:ascii="Arial" w:hAnsi="Arial" w:cs="Arial"/>
          <w:caps w:val="0"/>
          <w:smallCaps/>
          <w:szCs w:val="22"/>
        </w:rPr>
      </w:pPr>
      <w:r w:rsidRPr="000D0B17">
        <w:rPr>
          <w:rFonts w:ascii="Arial" w:hAnsi="Arial" w:cs="Arial"/>
          <w:caps w:val="0"/>
          <w:smallCaps/>
          <w:szCs w:val="22"/>
        </w:rPr>
        <w:t>Rejeição</w:t>
      </w:r>
    </w:p>
    <w:p w14:paraId="5A5132AA" w14:textId="1E2BE299" w:rsidR="00CD5FC6" w:rsidRPr="000D0B17" w:rsidRDefault="00404394" w:rsidP="00A82472">
      <w:pPr>
        <w:spacing w:before="120" w:after="120" w:line="276" w:lineRule="auto"/>
        <w:jc w:val="both"/>
        <w:rPr>
          <w:rFonts w:ascii="Arial" w:hAnsi="Arial" w:cs="Arial"/>
          <w:szCs w:val="22"/>
        </w:rPr>
      </w:pPr>
      <w:r w:rsidRPr="000D0B17">
        <w:rPr>
          <w:rFonts w:ascii="Arial" w:hAnsi="Arial" w:cs="Arial"/>
          <w:szCs w:val="22"/>
        </w:rPr>
        <w:t>Na</w:t>
      </w:r>
      <w:r w:rsidR="00CD5FC6" w:rsidRPr="000D0B17">
        <w:rPr>
          <w:rFonts w:ascii="Arial" w:hAnsi="Arial" w:cs="Arial"/>
          <w:szCs w:val="22"/>
        </w:rPr>
        <w:t xml:space="preserve"> entrega dos materiais, equipamentos e acessórios, os mesmos deverão ser </w:t>
      </w:r>
      <w:r w:rsidR="00543D69" w:rsidRPr="000D0B17">
        <w:rPr>
          <w:rFonts w:ascii="Arial" w:hAnsi="Arial" w:cs="Arial"/>
          <w:szCs w:val="22"/>
        </w:rPr>
        <w:t>inspecionados para recebimento</w:t>
      </w:r>
      <w:r w:rsidR="00CD5FC6" w:rsidRPr="000D0B17">
        <w:rPr>
          <w:rFonts w:ascii="Arial" w:hAnsi="Arial" w:cs="Arial"/>
          <w:szCs w:val="22"/>
        </w:rPr>
        <w:t xml:space="preserve">, inclusive pela </w:t>
      </w:r>
      <w:r w:rsidR="00E656A3">
        <w:rPr>
          <w:rFonts w:ascii="Arial" w:hAnsi="Arial" w:cs="Arial"/>
          <w:szCs w:val="22"/>
        </w:rPr>
        <w:t>CODEVASF</w:t>
      </w:r>
      <w:r w:rsidR="00CD5FC6" w:rsidRPr="000D0B17">
        <w:rPr>
          <w:rFonts w:ascii="Arial" w:hAnsi="Arial" w:cs="Arial"/>
          <w:szCs w:val="22"/>
        </w:rPr>
        <w:t>. Partes ou conjuntos que apresentarem defeitos, quebras ou deformações, fabricação inadequada, excesso de reparos ou que não estiverem de acordo com os requisitos desta Especificação Geral e da particular de cada equipamento, serão rejeitados mesmo que as irregularidades não tenham sido apontadas na inspeção por ocasião da fabricação e dos testes e ensaios então realizados.</w:t>
      </w:r>
    </w:p>
    <w:p w14:paraId="78117F9E" w14:textId="77777777" w:rsidR="00636AE3" w:rsidRPr="000D0B17" w:rsidRDefault="00A7749D" w:rsidP="00134990">
      <w:pPr>
        <w:pStyle w:val="Ttulo4"/>
        <w:tabs>
          <w:tab w:val="left" w:pos="462"/>
        </w:tabs>
        <w:spacing w:before="120" w:after="120" w:line="276" w:lineRule="auto"/>
        <w:ind w:left="720" w:right="0"/>
        <w:rPr>
          <w:rFonts w:ascii="Arial" w:hAnsi="Arial" w:cs="Arial"/>
          <w:caps w:val="0"/>
          <w:smallCaps/>
          <w:szCs w:val="22"/>
        </w:rPr>
      </w:pPr>
      <w:r w:rsidRPr="000D0B17">
        <w:rPr>
          <w:rFonts w:ascii="Arial" w:hAnsi="Arial" w:cs="Arial"/>
          <w:caps w:val="0"/>
          <w:smallCaps/>
          <w:szCs w:val="22"/>
        </w:rPr>
        <w:t xml:space="preserve">Armazenagem, </w:t>
      </w:r>
      <w:r w:rsidR="00CD5FC6" w:rsidRPr="000D0B17">
        <w:rPr>
          <w:rFonts w:ascii="Arial" w:hAnsi="Arial" w:cs="Arial"/>
          <w:caps w:val="0"/>
          <w:smallCaps/>
          <w:szCs w:val="22"/>
        </w:rPr>
        <w:t>Montagem,</w:t>
      </w:r>
      <w:r w:rsidR="00EA7ED0">
        <w:rPr>
          <w:rFonts w:ascii="Arial" w:hAnsi="Arial" w:cs="Arial"/>
          <w:caps w:val="0"/>
          <w:smallCaps/>
          <w:szCs w:val="22"/>
        </w:rPr>
        <w:t xml:space="preserve"> </w:t>
      </w:r>
      <w:r w:rsidR="00CD5FC6" w:rsidRPr="000D0B17">
        <w:rPr>
          <w:rFonts w:ascii="Arial" w:hAnsi="Arial" w:cs="Arial"/>
          <w:caps w:val="0"/>
          <w:smallCaps/>
          <w:szCs w:val="22"/>
        </w:rPr>
        <w:t>Testes e Inspeções de Campo</w:t>
      </w:r>
    </w:p>
    <w:p w14:paraId="5259C4C3" w14:textId="2D2ED95D" w:rsidR="00A7749D" w:rsidRPr="000D0B17" w:rsidRDefault="00A7749D" w:rsidP="00A82472">
      <w:pPr>
        <w:spacing w:before="120" w:after="120" w:line="276" w:lineRule="auto"/>
        <w:jc w:val="both"/>
        <w:rPr>
          <w:rFonts w:ascii="Arial" w:hAnsi="Arial" w:cs="Arial"/>
          <w:szCs w:val="22"/>
        </w:rPr>
      </w:pPr>
      <w:r w:rsidRPr="000D0B17">
        <w:rPr>
          <w:rFonts w:ascii="Arial" w:hAnsi="Arial" w:cs="Arial"/>
          <w:szCs w:val="22"/>
        </w:rPr>
        <w:t>A Empreiteira deverá guardar, proteger e conservar todos os materiais e equipamentos fornecidos, provendo</w:t>
      </w:r>
      <w:r w:rsidR="003C2B51" w:rsidRPr="000D0B17">
        <w:rPr>
          <w:rFonts w:ascii="Arial" w:hAnsi="Arial" w:cs="Arial"/>
          <w:szCs w:val="22"/>
        </w:rPr>
        <w:t xml:space="preserve"> a obra, às suas expensas,</w:t>
      </w:r>
      <w:r w:rsidR="00EC20B7">
        <w:rPr>
          <w:rFonts w:ascii="Arial" w:hAnsi="Arial" w:cs="Arial"/>
          <w:szCs w:val="22"/>
        </w:rPr>
        <w:t xml:space="preserve"> </w:t>
      </w:r>
      <w:r w:rsidR="003C2B51" w:rsidRPr="000D0B17">
        <w:rPr>
          <w:rFonts w:ascii="Arial" w:hAnsi="Arial" w:cs="Arial"/>
          <w:szCs w:val="22"/>
        </w:rPr>
        <w:t xml:space="preserve">de </w:t>
      </w:r>
      <w:r w:rsidRPr="000D0B17">
        <w:rPr>
          <w:rFonts w:ascii="Arial" w:hAnsi="Arial" w:cs="Arial"/>
          <w:szCs w:val="22"/>
        </w:rPr>
        <w:t>almoxarifados, depósitos e abrigos</w:t>
      </w:r>
      <w:r w:rsidR="003C2B51" w:rsidRPr="000D0B17">
        <w:rPr>
          <w:rFonts w:ascii="Arial" w:hAnsi="Arial" w:cs="Arial"/>
          <w:szCs w:val="22"/>
        </w:rPr>
        <w:t>,</w:t>
      </w:r>
      <w:r w:rsidRPr="000D0B17">
        <w:rPr>
          <w:rFonts w:ascii="Arial" w:hAnsi="Arial" w:cs="Arial"/>
          <w:szCs w:val="22"/>
        </w:rPr>
        <w:t xml:space="preserve"> adequados e protegidos. As instalações de armazenagem deverão ser dispostas de forma que proporcionem fácil acesso à </w:t>
      </w:r>
      <w:r w:rsidR="00E656A3">
        <w:rPr>
          <w:rFonts w:ascii="Arial" w:hAnsi="Arial" w:cs="Arial"/>
          <w:szCs w:val="22"/>
        </w:rPr>
        <w:t>CODEVASF</w:t>
      </w:r>
      <w:r w:rsidRPr="000D0B17">
        <w:rPr>
          <w:rFonts w:ascii="Arial" w:hAnsi="Arial" w:cs="Arial"/>
          <w:szCs w:val="22"/>
        </w:rPr>
        <w:t>.</w:t>
      </w:r>
      <w:r w:rsidR="00374A29" w:rsidRPr="000D0B17">
        <w:rPr>
          <w:rFonts w:ascii="Arial" w:hAnsi="Arial" w:cs="Arial"/>
          <w:szCs w:val="22"/>
        </w:rPr>
        <w:t xml:space="preserve"> O transporte dos materiais e equipamentos até o local da instalação dos mesmos </w:t>
      </w:r>
      <w:r w:rsidR="00792A88" w:rsidRPr="000D0B17">
        <w:rPr>
          <w:rFonts w:ascii="Arial" w:hAnsi="Arial" w:cs="Arial"/>
          <w:szCs w:val="22"/>
        </w:rPr>
        <w:t xml:space="preserve">também </w:t>
      </w:r>
      <w:r w:rsidR="00374A29" w:rsidRPr="000D0B17">
        <w:rPr>
          <w:rFonts w:ascii="Arial" w:hAnsi="Arial" w:cs="Arial"/>
          <w:szCs w:val="22"/>
        </w:rPr>
        <w:t>é de responsabilidade da Empreiteira.</w:t>
      </w:r>
    </w:p>
    <w:p w14:paraId="58DE4A20" w14:textId="437BF220" w:rsidR="007F03AD" w:rsidRPr="000D0B17" w:rsidRDefault="00B03ABD" w:rsidP="00A82472">
      <w:pPr>
        <w:spacing w:before="120" w:after="120" w:line="276" w:lineRule="auto"/>
        <w:jc w:val="both"/>
        <w:rPr>
          <w:rFonts w:ascii="Arial" w:hAnsi="Arial" w:cs="Arial"/>
          <w:szCs w:val="22"/>
        </w:rPr>
      </w:pPr>
      <w:r w:rsidRPr="000D0B17">
        <w:rPr>
          <w:rFonts w:ascii="Arial" w:hAnsi="Arial" w:cs="Arial"/>
          <w:szCs w:val="22"/>
        </w:rPr>
        <w:t xml:space="preserve">As montagens dos materiais e equipamentos em campo serão procedidas </w:t>
      </w:r>
      <w:r w:rsidR="00892116" w:rsidRPr="000D0B17">
        <w:rPr>
          <w:rFonts w:ascii="Arial" w:hAnsi="Arial" w:cs="Arial"/>
          <w:szCs w:val="22"/>
        </w:rPr>
        <w:t xml:space="preserve">pela Empreiteira </w:t>
      </w:r>
      <w:r w:rsidRPr="000D0B17">
        <w:rPr>
          <w:rFonts w:ascii="Arial" w:hAnsi="Arial" w:cs="Arial"/>
          <w:szCs w:val="22"/>
        </w:rPr>
        <w:t xml:space="preserve">mediante </w:t>
      </w:r>
      <w:r w:rsidR="00543D69" w:rsidRPr="000D0B17">
        <w:rPr>
          <w:rFonts w:ascii="Arial" w:hAnsi="Arial" w:cs="Arial"/>
          <w:szCs w:val="22"/>
        </w:rPr>
        <w:t>acompanhamento / comissionamento</w:t>
      </w:r>
      <w:r w:rsidRPr="000D0B17">
        <w:rPr>
          <w:rFonts w:ascii="Arial" w:hAnsi="Arial" w:cs="Arial"/>
          <w:szCs w:val="22"/>
        </w:rPr>
        <w:t xml:space="preserve"> pelo Fornecedor e/ou Fabricante e com a supervisão da </w:t>
      </w:r>
      <w:r w:rsidR="00E656A3">
        <w:rPr>
          <w:rFonts w:ascii="Arial" w:hAnsi="Arial" w:cs="Arial"/>
          <w:szCs w:val="22"/>
        </w:rPr>
        <w:t>CODEVASF</w:t>
      </w:r>
      <w:r w:rsidRPr="000D0B17">
        <w:rPr>
          <w:rFonts w:ascii="Arial" w:hAnsi="Arial" w:cs="Arial"/>
          <w:szCs w:val="22"/>
        </w:rPr>
        <w:t>.</w:t>
      </w:r>
      <w:r w:rsidR="00D90DE0" w:rsidRPr="000D0B17">
        <w:rPr>
          <w:rFonts w:ascii="Arial" w:hAnsi="Arial" w:cs="Arial"/>
          <w:szCs w:val="22"/>
        </w:rPr>
        <w:t xml:space="preserve"> Deverão ser atendidas, no que forem aplicáveis, as normas técnicas pertinentes </w:t>
      </w:r>
      <w:r w:rsidR="007F03AD" w:rsidRPr="000D0B17">
        <w:rPr>
          <w:rFonts w:ascii="Arial" w:hAnsi="Arial" w:cs="Arial"/>
          <w:szCs w:val="22"/>
        </w:rPr>
        <w:t xml:space="preserve">da </w:t>
      </w:r>
      <w:r w:rsidR="00E656A3">
        <w:rPr>
          <w:rFonts w:ascii="Arial" w:hAnsi="Arial" w:cs="Arial"/>
          <w:szCs w:val="22"/>
        </w:rPr>
        <w:t>CODEVASF</w:t>
      </w:r>
      <w:r w:rsidR="007F03AD" w:rsidRPr="000D0B17">
        <w:rPr>
          <w:rFonts w:ascii="Arial" w:hAnsi="Arial" w:cs="Arial"/>
          <w:szCs w:val="22"/>
        </w:rPr>
        <w:t>.</w:t>
      </w:r>
    </w:p>
    <w:p w14:paraId="62CE8CEF" w14:textId="74016B50" w:rsidR="00636AE3" w:rsidRPr="000D0B17" w:rsidRDefault="00636AE3" w:rsidP="00A82472">
      <w:pPr>
        <w:spacing w:before="120" w:after="120" w:line="276" w:lineRule="auto"/>
        <w:jc w:val="both"/>
        <w:rPr>
          <w:rFonts w:ascii="Arial" w:hAnsi="Arial" w:cs="Arial"/>
          <w:szCs w:val="22"/>
        </w:rPr>
      </w:pPr>
      <w:r w:rsidRPr="000D0B17">
        <w:rPr>
          <w:rFonts w:ascii="Arial" w:hAnsi="Arial" w:cs="Arial"/>
          <w:szCs w:val="22"/>
        </w:rPr>
        <w:t>Após as inst</w:t>
      </w:r>
      <w:r w:rsidR="00B03ABD" w:rsidRPr="000D0B17">
        <w:rPr>
          <w:rFonts w:ascii="Arial" w:hAnsi="Arial" w:cs="Arial"/>
          <w:szCs w:val="22"/>
        </w:rPr>
        <w:t>alações terem sido completadas, com</w:t>
      </w:r>
      <w:r w:rsidRPr="000D0B17">
        <w:rPr>
          <w:rFonts w:ascii="Arial" w:hAnsi="Arial" w:cs="Arial"/>
          <w:szCs w:val="22"/>
        </w:rPr>
        <w:t xml:space="preserve"> o equipamento </w:t>
      </w:r>
      <w:r w:rsidR="00CD568C" w:rsidRPr="000D0B17">
        <w:rPr>
          <w:rFonts w:ascii="Arial" w:hAnsi="Arial" w:cs="Arial"/>
          <w:szCs w:val="22"/>
        </w:rPr>
        <w:t xml:space="preserve">ou material </w:t>
      </w:r>
      <w:r w:rsidRPr="000D0B17">
        <w:rPr>
          <w:rFonts w:ascii="Arial" w:hAnsi="Arial" w:cs="Arial"/>
          <w:szCs w:val="22"/>
        </w:rPr>
        <w:t xml:space="preserve">interligado ao sistema, deverá ser </w:t>
      </w:r>
      <w:r w:rsidR="006510FD" w:rsidRPr="000D0B17">
        <w:rPr>
          <w:rFonts w:ascii="Arial" w:hAnsi="Arial" w:cs="Arial"/>
          <w:szCs w:val="22"/>
        </w:rPr>
        <w:t xml:space="preserve">procedido ao </w:t>
      </w:r>
      <w:r w:rsidR="00E374FC" w:rsidRPr="000D0B17">
        <w:rPr>
          <w:rFonts w:ascii="Arial" w:hAnsi="Arial" w:cs="Arial"/>
          <w:szCs w:val="22"/>
        </w:rPr>
        <w:t>diligenciamento</w:t>
      </w:r>
      <w:r w:rsidR="006510FD" w:rsidRPr="000D0B17">
        <w:rPr>
          <w:rFonts w:ascii="Arial" w:hAnsi="Arial" w:cs="Arial"/>
          <w:szCs w:val="22"/>
        </w:rPr>
        <w:t xml:space="preserve"> das instalações </w:t>
      </w:r>
      <w:r w:rsidR="00E374FC" w:rsidRPr="000D0B17">
        <w:rPr>
          <w:rFonts w:ascii="Arial" w:hAnsi="Arial" w:cs="Arial"/>
          <w:szCs w:val="22"/>
        </w:rPr>
        <w:t>e procedido aos testes de</w:t>
      </w:r>
      <w:r w:rsidR="00EA7ED0">
        <w:rPr>
          <w:rFonts w:ascii="Arial" w:hAnsi="Arial" w:cs="Arial"/>
          <w:szCs w:val="22"/>
        </w:rPr>
        <w:t xml:space="preserve"> </w:t>
      </w:r>
      <w:r w:rsidRPr="000D0B17">
        <w:rPr>
          <w:rFonts w:ascii="Arial" w:hAnsi="Arial" w:cs="Arial"/>
          <w:szCs w:val="22"/>
        </w:rPr>
        <w:t xml:space="preserve">funcionamento, </w:t>
      </w:r>
      <w:r w:rsidR="00CD568C" w:rsidRPr="000D0B17">
        <w:rPr>
          <w:rFonts w:ascii="Arial" w:hAnsi="Arial" w:cs="Arial"/>
          <w:szCs w:val="22"/>
        </w:rPr>
        <w:t xml:space="preserve">isoladamente, </w:t>
      </w:r>
      <w:r w:rsidRPr="000D0B17">
        <w:rPr>
          <w:rFonts w:ascii="Arial" w:hAnsi="Arial" w:cs="Arial"/>
          <w:szCs w:val="22"/>
        </w:rPr>
        <w:t>em data previam</w:t>
      </w:r>
      <w:r w:rsidR="00CD568C" w:rsidRPr="000D0B17">
        <w:rPr>
          <w:rFonts w:ascii="Arial" w:hAnsi="Arial" w:cs="Arial"/>
          <w:szCs w:val="22"/>
        </w:rPr>
        <w:t xml:space="preserve">ente aceita pela </w:t>
      </w:r>
      <w:r w:rsidR="00E656A3">
        <w:rPr>
          <w:rFonts w:ascii="Arial" w:hAnsi="Arial" w:cs="Arial"/>
          <w:szCs w:val="22"/>
        </w:rPr>
        <w:t>CODEVASF</w:t>
      </w:r>
      <w:r w:rsidR="00CD568C" w:rsidRPr="000D0B17">
        <w:rPr>
          <w:rFonts w:ascii="Arial" w:hAnsi="Arial" w:cs="Arial"/>
          <w:szCs w:val="22"/>
        </w:rPr>
        <w:t xml:space="preserve">. </w:t>
      </w:r>
      <w:r w:rsidR="00E374FC" w:rsidRPr="000D0B17">
        <w:rPr>
          <w:rFonts w:ascii="Arial" w:hAnsi="Arial" w:cs="Arial"/>
          <w:szCs w:val="22"/>
        </w:rPr>
        <w:t>O diligenciamento e os</w:t>
      </w:r>
      <w:r w:rsidR="00CD568C" w:rsidRPr="000D0B17">
        <w:rPr>
          <w:rFonts w:ascii="Arial" w:hAnsi="Arial" w:cs="Arial"/>
          <w:szCs w:val="22"/>
        </w:rPr>
        <w:t xml:space="preserve"> teste</w:t>
      </w:r>
      <w:r w:rsidR="00E374FC" w:rsidRPr="000D0B17">
        <w:rPr>
          <w:rFonts w:ascii="Arial" w:hAnsi="Arial" w:cs="Arial"/>
          <w:szCs w:val="22"/>
        </w:rPr>
        <w:t>s</w:t>
      </w:r>
      <w:r w:rsidR="00FB238F">
        <w:rPr>
          <w:rFonts w:ascii="Arial" w:hAnsi="Arial" w:cs="Arial"/>
          <w:szCs w:val="22"/>
        </w:rPr>
        <w:t xml:space="preserve"> </w:t>
      </w:r>
      <w:r w:rsidR="007F03AD" w:rsidRPr="000D0B17">
        <w:rPr>
          <w:rFonts w:ascii="Arial" w:hAnsi="Arial" w:cs="Arial"/>
          <w:szCs w:val="22"/>
        </w:rPr>
        <w:t xml:space="preserve">são de responsabilidade da Empreiteira e </w:t>
      </w:r>
      <w:r w:rsidR="00E374FC" w:rsidRPr="000D0B17">
        <w:rPr>
          <w:rFonts w:ascii="Arial" w:hAnsi="Arial" w:cs="Arial"/>
          <w:szCs w:val="22"/>
        </w:rPr>
        <w:t xml:space="preserve">necessariamente </w:t>
      </w:r>
      <w:r w:rsidR="007F03AD" w:rsidRPr="000D0B17">
        <w:rPr>
          <w:rFonts w:ascii="Arial" w:hAnsi="Arial" w:cs="Arial"/>
          <w:szCs w:val="22"/>
        </w:rPr>
        <w:t xml:space="preserve">devem </w:t>
      </w:r>
      <w:r w:rsidRPr="000D0B17">
        <w:rPr>
          <w:rFonts w:ascii="Arial" w:hAnsi="Arial" w:cs="Arial"/>
          <w:szCs w:val="22"/>
        </w:rPr>
        <w:t>se</w:t>
      </w:r>
      <w:r w:rsidR="00CD568C" w:rsidRPr="000D0B17">
        <w:rPr>
          <w:rFonts w:ascii="Arial" w:hAnsi="Arial" w:cs="Arial"/>
          <w:szCs w:val="22"/>
        </w:rPr>
        <w:t xml:space="preserve">r </w:t>
      </w:r>
      <w:r w:rsidR="00E374FC" w:rsidRPr="000D0B17">
        <w:rPr>
          <w:rFonts w:ascii="Arial" w:hAnsi="Arial" w:cs="Arial"/>
          <w:szCs w:val="22"/>
        </w:rPr>
        <w:t>acompanhados</w:t>
      </w:r>
      <w:r w:rsidR="003B7658" w:rsidRPr="000D0B17">
        <w:rPr>
          <w:rFonts w:ascii="Arial" w:hAnsi="Arial" w:cs="Arial"/>
          <w:szCs w:val="22"/>
        </w:rPr>
        <w:t xml:space="preserve"> pelo </w:t>
      </w:r>
      <w:r w:rsidR="00C00749" w:rsidRPr="000D0B17">
        <w:rPr>
          <w:rFonts w:ascii="Arial" w:hAnsi="Arial" w:cs="Arial"/>
          <w:szCs w:val="22"/>
        </w:rPr>
        <w:t>Fabricante</w:t>
      </w:r>
      <w:r w:rsidR="00CD568C" w:rsidRPr="000D0B17">
        <w:rPr>
          <w:rFonts w:ascii="Arial" w:hAnsi="Arial" w:cs="Arial"/>
          <w:szCs w:val="22"/>
        </w:rPr>
        <w:t xml:space="preserve"> e supervisionado</w:t>
      </w:r>
      <w:r w:rsidR="00E374FC" w:rsidRPr="000D0B17">
        <w:rPr>
          <w:rFonts w:ascii="Arial" w:hAnsi="Arial" w:cs="Arial"/>
          <w:szCs w:val="22"/>
        </w:rPr>
        <w:t>s</w:t>
      </w:r>
      <w:r w:rsidR="00CD568C" w:rsidRPr="000D0B17">
        <w:rPr>
          <w:rFonts w:ascii="Arial" w:hAnsi="Arial" w:cs="Arial"/>
          <w:szCs w:val="22"/>
        </w:rPr>
        <w:t xml:space="preserve"> pela </w:t>
      </w:r>
      <w:r w:rsidR="00E656A3">
        <w:rPr>
          <w:rFonts w:ascii="Arial" w:hAnsi="Arial" w:cs="Arial"/>
          <w:szCs w:val="22"/>
        </w:rPr>
        <w:t>CODEVASF</w:t>
      </w:r>
      <w:r w:rsidR="00CD568C" w:rsidRPr="000D0B17">
        <w:rPr>
          <w:rFonts w:ascii="Arial" w:hAnsi="Arial" w:cs="Arial"/>
          <w:szCs w:val="22"/>
        </w:rPr>
        <w:t>.</w:t>
      </w:r>
    </w:p>
    <w:p w14:paraId="29018877" w14:textId="1AD59C7E" w:rsidR="00DA1ED7" w:rsidRPr="000D0B17" w:rsidRDefault="00DA1ED7" w:rsidP="00A82472">
      <w:pPr>
        <w:overflowPunct w:val="0"/>
        <w:autoSpaceDE w:val="0"/>
        <w:autoSpaceDN w:val="0"/>
        <w:adjustRightInd w:val="0"/>
        <w:spacing w:before="120" w:after="120" w:line="276" w:lineRule="auto"/>
        <w:jc w:val="both"/>
        <w:textAlignment w:val="baseline"/>
        <w:rPr>
          <w:rFonts w:ascii="Arial" w:hAnsi="Arial" w:cs="Arial"/>
          <w:szCs w:val="22"/>
        </w:rPr>
      </w:pPr>
      <w:r w:rsidRPr="000D0B17">
        <w:rPr>
          <w:rFonts w:ascii="Arial" w:hAnsi="Arial" w:cs="Arial"/>
          <w:szCs w:val="22"/>
        </w:rPr>
        <w:t xml:space="preserve">Os técnicos para supervisão de montagem deverão ser bem qualificados em seus campos de atuação e totalmente responsáveis pelas instruções a serem dadas à </w:t>
      </w:r>
      <w:r w:rsidR="00E656A3">
        <w:rPr>
          <w:rFonts w:ascii="Arial" w:hAnsi="Arial" w:cs="Arial"/>
          <w:szCs w:val="22"/>
        </w:rPr>
        <w:t>CODEVASF</w:t>
      </w:r>
      <w:r w:rsidRPr="000D0B17">
        <w:rPr>
          <w:rFonts w:ascii="Arial" w:hAnsi="Arial" w:cs="Arial"/>
          <w:szCs w:val="22"/>
        </w:rPr>
        <w:t>. A supervisão de montagem e partida se estende a todos os materiais e equipamentos fornecidos e incluirá os testes preliminares e a execução dos testes de desempenho para alcançar os pontos de garantia.</w:t>
      </w:r>
    </w:p>
    <w:p w14:paraId="3ADCF654" w14:textId="77777777" w:rsidR="00636AE3" w:rsidRPr="000D0B17" w:rsidRDefault="00CD568C" w:rsidP="00A82472">
      <w:pPr>
        <w:spacing w:before="120" w:after="120" w:line="276" w:lineRule="auto"/>
        <w:jc w:val="both"/>
        <w:rPr>
          <w:rFonts w:ascii="Arial" w:hAnsi="Arial" w:cs="Arial"/>
          <w:szCs w:val="22"/>
        </w:rPr>
      </w:pPr>
      <w:r w:rsidRPr="000D0B17">
        <w:rPr>
          <w:rFonts w:ascii="Arial" w:hAnsi="Arial" w:cs="Arial"/>
          <w:szCs w:val="22"/>
        </w:rPr>
        <w:lastRenderedPageBreak/>
        <w:t xml:space="preserve">Quando concluídas </w:t>
      </w:r>
      <w:r w:rsidR="002C1A4A" w:rsidRPr="000D0B17">
        <w:rPr>
          <w:rFonts w:ascii="Arial" w:hAnsi="Arial" w:cs="Arial"/>
          <w:szCs w:val="22"/>
        </w:rPr>
        <w:t xml:space="preserve">e testadas </w:t>
      </w:r>
      <w:r w:rsidRPr="000D0B17">
        <w:rPr>
          <w:rFonts w:ascii="Arial" w:hAnsi="Arial" w:cs="Arial"/>
          <w:szCs w:val="22"/>
        </w:rPr>
        <w:t xml:space="preserve">todas as instalações, os materiais e equipamentos deverão ser testados conjuntamente, em operação normal </w:t>
      </w:r>
      <w:r w:rsidR="001F4187" w:rsidRPr="000D0B17">
        <w:rPr>
          <w:rFonts w:ascii="Arial" w:hAnsi="Arial" w:cs="Arial"/>
          <w:szCs w:val="22"/>
        </w:rPr>
        <w:t>e/</w:t>
      </w:r>
      <w:r w:rsidRPr="000D0B17">
        <w:rPr>
          <w:rFonts w:ascii="Arial" w:hAnsi="Arial" w:cs="Arial"/>
          <w:szCs w:val="22"/>
        </w:rPr>
        <w:t>ou simulada</w:t>
      </w:r>
      <w:r w:rsidR="002C1A4A" w:rsidRPr="000D0B17">
        <w:rPr>
          <w:rFonts w:ascii="Arial" w:hAnsi="Arial" w:cs="Arial"/>
          <w:szCs w:val="22"/>
        </w:rPr>
        <w:t xml:space="preserve"> do sistema</w:t>
      </w:r>
      <w:r w:rsidRPr="000D0B17">
        <w:rPr>
          <w:rFonts w:ascii="Arial" w:hAnsi="Arial" w:cs="Arial"/>
          <w:szCs w:val="22"/>
        </w:rPr>
        <w:t>. D</w:t>
      </w:r>
      <w:r w:rsidR="003B7658" w:rsidRPr="000D0B17">
        <w:rPr>
          <w:rFonts w:ascii="Arial" w:hAnsi="Arial" w:cs="Arial"/>
          <w:szCs w:val="22"/>
        </w:rPr>
        <w:t>everão ser</w:t>
      </w:r>
      <w:r w:rsidR="00636AE3" w:rsidRPr="000D0B17">
        <w:rPr>
          <w:rFonts w:ascii="Arial" w:hAnsi="Arial" w:cs="Arial"/>
          <w:szCs w:val="22"/>
        </w:rPr>
        <w:t xml:space="preserve"> simuladas</w:t>
      </w:r>
      <w:r w:rsidR="00083352" w:rsidRPr="000D0B17">
        <w:rPr>
          <w:rFonts w:ascii="Arial" w:hAnsi="Arial" w:cs="Arial"/>
          <w:szCs w:val="22"/>
        </w:rPr>
        <w:t xml:space="preserve"> as condições reais de serviço</w:t>
      </w:r>
      <w:r w:rsidR="00636AE3" w:rsidRPr="000D0B17">
        <w:rPr>
          <w:rFonts w:ascii="Arial" w:hAnsi="Arial" w:cs="Arial"/>
          <w:szCs w:val="22"/>
        </w:rPr>
        <w:t xml:space="preserve">, inclusive com oscilações de </w:t>
      </w:r>
      <w:r w:rsidR="003B7658" w:rsidRPr="000D0B17">
        <w:rPr>
          <w:rFonts w:ascii="Arial" w:hAnsi="Arial" w:cs="Arial"/>
          <w:szCs w:val="22"/>
        </w:rPr>
        <w:t>parâmetros</w:t>
      </w:r>
      <w:r w:rsidR="007E225E" w:rsidRPr="000D0B17">
        <w:rPr>
          <w:rFonts w:ascii="Arial" w:hAnsi="Arial" w:cs="Arial"/>
          <w:szCs w:val="22"/>
        </w:rPr>
        <w:t xml:space="preserve"> físicos e</w:t>
      </w:r>
      <w:r w:rsidR="00636AE3" w:rsidRPr="000D0B17">
        <w:rPr>
          <w:rFonts w:ascii="Arial" w:hAnsi="Arial" w:cs="Arial"/>
          <w:szCs w:val="22"/>
        </w:rPr>
        <w:t xml:space="preserve"> interrupções bruscas no funcionamento.</w:t>
      </w:r>
      <w:r w:rsidR="00FB238F">
        <w:rPr>
          <w:rFonts w:ascii="Arial" w:hAnsi="Arial" w:cs="Arial"/>
          <w:szCs w:val="22"/>
        </w:rPr>
        <w:t xml:space="preserve"> </w:t>
      </w:r>
      <w:r w:rsidR="00636AE3" w:rsidRPr="000D0B17">
        <w:rPr>
          <w:rFonts w:ascii="Arial" w:hAnsi="Arial" w:cs="Arial"/>
          <w:szCs w:val="22"/>
        </w:rPr>
        <w:t>Esses testes visam ve</w:t>
      </w:r>
      <w:r w:rsidR="007E225E" w:rsidRPr="000D0B17">
        <w:rPr>
          <w:rFonts w:ascii="Arial" w:hAnsi="Arial" w:cs="Arial"/>
          <w:szCs w:val="22"/>
        </w:rPr>
        <w:t xml:space="preserve">rificar o funcionamento </w:t>
      </w:r>
      <w:r w:rsidR="002C1A4A" w:rsidRPr="000D0B17">
        <w:rPr>
          <w:rFonts w:ascii="Arial" w:hAnsi="Arial" w:cs="Arial"/>
          <w:szCs w:val="22"/>
        </w:rPr>
        <w:t xml:space="preserve">e o desempenho </w:t>
      </w:r>
      <w:r w:rsidR="007E225E" w:rsidRPr="000D0B17">
        <w:rPr>
          <w:rFonts w:ascii="Arial" w:hAnsi="Arial" w:cs="Arial"/>
          <w:szCs w:val="22"/>
        </w:rPr>
        <w:t>d</w:t>
      </w:r>
      <w:r w:rsidR="00636AE3" w:rsidRPr="000D0B17">
        <w:rPr>
          <w:rFonts w:ascii="Arial" w:hAnsi="Arial" w:cs="Arial"/>
          <w:szCs w:val="22"/>
        </w:rPr>
        <w:t>o</w:t>
      </w:r>
      <w:r w:rsidR="002C1A4A" w:rsidRPr="000D0B17">
        <w:rPr>
          <w:rFonts w:ascii="Arial" w:hAnsi="Arial" w:cs="Arial"/>
          <w:szCs w:val="22"/>
        </w:rPr>
        <w:t>s</w:t>
      </w:r>
      <w:r w:rsidR="00636AE3" w:rsidRPr="000D0B17">
        <w:rPr>
          <w:rFonts w:ascii="Arial" w:hAnsi="Arial" w:cs="Arial"/>
          <w:szCs w:val="22"/>
        </w:rPr>
        <w:t xml:space="preserve"> equipamento</w:t>
      </w:r>
      <w:r w:rsidR="002C1A4A" w:rsidRPr="000D0B17">
        <w:rPr>
          <w:rFonts w:ascii="Arial" w:hAnsi="Arial" w:cs="Arial"/>
          <w:szCs w:val="22"/>
        </w:rPr>
        <w:t>s</w:t>
      </w:r>
      <w:r w:rsidR="00636AE3" w:rsidRPr="000D0B17">
        <w:rPr>
          <w:rFonts w:ascii="Arial" w:hAnsi="Arial" w:cs="Arial"/>
          <w:szCs w:val="22"/>
        </w:rPr>
        <w:t xml:space="preserve"> sob condições </w:t>
      </w:r>
      <w:r w:rsidR="002C1A4A" w:rsidRPr="000D0B17">
        <w:rPr>
          <w:rFonts w:ascii="Arial" w:hAnsi="Arial" w:cs="Arial"/>
          <w:szCs w:val="22"/>
        </w:rPr>
        <w:t xml:space="preserve">normais e </w:t>
      </w:r>
      <w:r w:rsidR="00636AE3" w:rsidRPr="000D0B17">
        <w:rPr>
          <w:rFonts w:ascii="Arial" w:hAnsi="Arial" w:cs="Arial"/>
          <w:szCs w:val="22"/>
        </w:rPr>
        <w:t>adversas.</w:t>
      </w:r>
    </w:p>
    <w:p w14:paraId="49E2B7BA" w14:textId="237FECD7" w:rsidR="00636AE3" w:rsidRPr="000D0B17" w:rsidRDefault="00636AE3" w:rsidP="00A82472">
      <w:pPr>
        <w:spacing w:before="120" w:after="120" w:line="276" w:lineRule="auto"/>
        <w:jc w:val="both"/>
        <w:rPr>
          <w:rFonts w:ascii="Arial" w:hAnsi="Arial" w:cs="Arial"/>
          <w:szCs w:val="22"/>
        </w:rPr>
      </w:pPr>
      <w:r w:rsidRPr="000D0B17">
        <w:rPr>
          <w:rFonts w:ascii="Arial" w:hAnsi="Arial" w:cs="Arial"/>
          <w:szCs w:val="22"/>
        </w:rPr>
        <w:t>Se quaisquer ajustes ou correções forem necessários</w:t>
      </w:r>
      <w:r w:rsidR="002C1A4A" w:rsidRPr="000D0B17">
        <w:rPr>
          <w:rFonts w:ascii="Arial" w:hAnsi="Arial" w:cs="Arial"/>
          <w:szCs w:val="22"/>
        </w:rPr>
        <w:t>, quer sejam</w:t>
      </w:r>
      <w:r w:rsidRPr="000D0B17">
        <w:rPr>
          <w:rFonts w:ascii="Arial" w:hAnsi="Arial" w:cs="Arial"/>
          <w:szCs w:val="22"/>
        </w:rPr>
        <w:t xml:space="preserve"> por </w:t>
      </w:r>
      <w:r w:rsidR="002C1A4A" w:rsidRPr="000D0B17">
        <w:rPr>
          <w:rFonts w:ascii="Arial" w:hAnsi="Arial" w:cs="Arial"/>
          <w:szCs w:val="22"/>
        </w:rPr>
        <w:t xml:space="preserve">defeitos das instalações, </w:t>
      </w:r>
      <w:r w:rsidRPr="000D0B17">
        <w:rPr>
          <w:rFonts w:ascii="Arial" w:hAnsi="Arial" w:cs="Arial"/>
          <w:szCs w:val="22"/>
        </w:rPr>
        <w:t>falhas do</w:t>
      </w:r>
      <w:r w:rsidR="002C1A4A" w:rsidRPr="000D0B17">
        <w:rPr>
          <w:rFonts w:ascii="Arial" w:hAnsi="Arial" w:cs="Arial"/>
          <w:szCs w:val="22"/>
        </w:rPr>
        <w:t>s</w:t>
      </w:r>
      <w:r w:rsidRPr="000D0B17">
        <w:rPr>
          <w:rFonts w:ascii="Arial" w:hAnsi="Arial" w:cs="Arial"/>
          <w:szCs w:val="22"/>
        </w:rPr>
        <w:t xml:space="preserve"> equipamento</w:t>
      </w:r>
      <w:r w:rsidR="002C1A4A" w:rsidRPr="000D0B17">
        <w:rPr>
          <w:rFonts w:ascii="Arial" w:hAnsi="Arial" w:cs="Arial"/>
          <w:szCs w:val="22"/>
        </w:rPr>
        <w:t>s, materiais</w:t>
      </w:r>
      <w:r w:rsidRPr="000D0B17">
        <w:rPr>
          <w:rFonts w:ascii="Arial" w:hAnsi="Arial" w:cs="Arial"/>
          <w:szCs w:val="22"/>
        </w:rPr>
        <w:t xml:space="preserve"> ou acessórios, os mesmos deverão ser processados sem qualquer ônus adicional para a </w:t>
      </w:r>
      <w:r w:rsidR="00E656A3">
        <w:rPr>
          <w:rFonts w:ascii="Arial" w:hAnsi="Arial" w:cs="Arial"/>
          <w:szCs w:val="22"/>
        </w:rPr>
        <w:t>CODEVASF</w:t>
      </w:r>
      <w:r w:rsidRPr="000D0B17">
        <w:rPr>
          <w:rFonts w:ascii="Arial" w:hAnsi="Arial" w:cs="Arial"/>
          <w:szCs w:val="22"/>
        </w:rPr>
        <w:t xml:space="preserve"> e verificados novamente em operação. A aceitação final do</w:t>
      </w:r>
      <w:r w:rsidR="00DD337E" w:rsidRPr="000D0B17">
        <w:rPr>
          <w:rFonts w:ascii="Arial" w:hAnsi="Arial" w:cs="Arial"/>
          <w:szCs w:val="22"/>
        </w:rPr>
        <w:t>s</w:t>
      </w:r>
      <w:r w:rsidRPr="000D0B17">
        <w:rPr>
          <w:rFonts w:ascii="Arial" w:hAnsi="Arial" w:cs="Arial"/>
          <w:szCs w:val="22"/>
        </w:rPr>
        <w:t xml:space="preserve"> equipamento</w:t>
      </w:r>
      <w:r w:rsidR="00DD337E" w:rsidRPr="000D0B17">
        <w:rPr>
          <w:rFonts w:ascii="Arial" w:hAnsi="Arial" w:cs="Arial"/>
          <w:szCs w:val="22"/>
        </w:rPr>
        <w:t>s e mate</w:t>
      </w:r>
      <w:r w:rsidR="002F683D" w:rsidRPr="000D0B17">
        <w:rPr>
          <w:rFonts w:ascii="Arial" w:hAnsi="Arial" w:cs="Arial"/>
          <w:szCs w:val="22"/>
        </w:rPr>
        <w:t>r</w:t>
      </w:r>
      <w:r w:rsidR="00DD337E" w:rsidRPr="000D0B17">
        <w:rPr>
          <w:rFonts w:ascii="Arial" w:hAnsi="Arial" w:cs="Arial"/>
          <w:szCs w:val="22"/>
        </w:rPr>
        <w:t>iais</w:t>
      </w:r>
      <w:r w:rsidRPr="000D0B17">
        <w:rPr>
          <w:rFonts w:ascii="Arial" w:hAnsi="Arial" w:cs="Arial"/>
          <w:szCs w:val="22"/>
        </w:rPr>
        <w:t xml:space="preserve"> ficará condicionada ao</w:t>
      </w:r>
      <w:r w:rsidR="002F683D" w:rsidRPr="000D0B17">
        <w:rPr>
          <w:rFonts w:ascii="Arial" w:hAnsi="Arial" w:cs="Arial"/>
          <w:szCs w:val="22"/>
        </w:rPr>
        <w:t>s resultados finalmente obtidos, conforme se detalha adiante.</w:t>
      </w:r>
    </w:p>
    <w:p w14:paraId="19AF31CA" w14:textId="77777777" w:rsidR="008A6177" w:rsidRPr="000D0B17" w:rsidRDefault="008A6177" w:rsidP="00134990">
      <w:pPr>
        <w:pStyle w:val="Ttulo4"/>
        <w:tabs>
          <w:tab w:val="left" w:pos="462"/>
        </w:tabs>
        <w:spacing w:before="120" w:after="120" w:line="276" w:lineRule="auto"/>
        <w:ind w:left="720" w:right="0"/>
        <w:rPr>
          <w:rFonts w:ascii="Arial" w:hAnsi="Arial" w:cs="Arial"/>
          <w:caps w:val="0"/>
          <w:smallCaps/>
          <w:szCs w:val="22"/>
        </w:rPr>
      </w:pPr>
      <w:r w:rsidRPr="000D0B17">
        <w:rPr>
          <w:rFonts w:ascii="Arial" w:hAnsi="Arial" w:cs="Arial"/>
          <w:caps w:val="0"/>
          <w:smallCaps/>
          <w:szCs w:val="22"/>
        </w:rPr>
        <w:t xml:space="preserve">Supervisão de Montagem e Colocação em Funcionamento </w:t>
      </w:r>
    </w:p>
    <w:p w14:paraId="7115D657" w14:textId="104072AE" w:rsidR="009A484D" w:rsidRPr="000D0B17" w:rsidRDefault="0048552F" w:rsidP="00A82472">
      <w:pPr>
        <w:spacing w:before="120" w:after="120" w:line="276" w:lineRule="auto"/>
        <w:jc w:val="both"/>
        <w:rPr>
          <w:rFonts w:ascii="Arial" w:hAnsi="Arial" w:cs="Arial"/>
          <w:szCs w:val="22"/>
        </w:rPr>
      </w:pPr>
      <w:r w:rsidRPr="000D0B17">
        <w:rPr>
          <w:rFonts w:ascii="Arial" w:hAnsi="Arial" w:cs="Arial"/>
          <w:szCs w:val="22"/>
        </w:rPr>
        <w:t>O Fabricante e o Fornecedor deverão</w:t>
      </w:r>
      <w:r w:rsidR="008A6177" w:rsidRPr="000D0B17">
        <w:rPr>
          <w:rFonts w:ascii="Arial" w:hAnsi="Arial" w:cs="Arial"/>
          <w:szCs w:val="22"/>
        </w:rPr>
        <w:t xml:space="preserve"> supervisionar a montagem do equipamento </w:t>
      </w:r>
      <w:r w:rsidRPr="000D0B17">
        <w:rPr>
          <w:rFonts w:ascii="Arial" w:hAnsi="Arial" w:cs="Arial"/>
          <w:szCs w:val="22"/>
        </w:rPr>
        <w:t>ou material</w:t>
      </w:r>
      <w:r w:rsidR="00FB238F">
        <w:rPr>
          <w:rFonts w:ascii="Arial" w:hAnsi="Arial" w:cs="Arial"/>
          <w:szCs w:val="22"/>
        </w:rPr>
        <w:t xml:space="preserve">, ou conjunto destes </w:t>
      </w:r>
      <w:r w:rsidR="008A6177" w:rsidRPr="000D0B17">
        <w:rPr>
          <w:rFonts w:ascii="Arial" w:hAnsi="Arial" w:cs="Arial"/>
          <w:szCs w:val="22"/>
        </w:rPr>
        <w:t xml:space="preserve">no campo. </w:t>
      </w:r>
      <w:r w:rsidRPr="000D0B17">
        <w:rPr>
          <w:rFonts w:ascii="Arial" w:hAnsi="Arial" w:cs="Arial"/>
          <w:szCs w:val="22"/>
        </w:rPr>
        <w:t>Os teste</w:t>
      </w:r>
      <w:r w:rsidR="00696C61" w:rsidRPr="000D0B17">
        <w:rPr>
          <w:rFonts w:ascii="Arial" w:hAnsi="Arial" w:cs="Arial"/>
          <w:szCs w:val="22"/>
        </w:rPr>
        <w:t>s</w:t>
      </w:r>
      <w:r w:rsidR="00FB238F">
        <w:rPr>
          <w:rFonts w:ascii="Arial" w:hAnsi="Arial" w:cs="Arial"/>
          <w:szCs w:val="22"/>
        </w:rPr>
        <w:t xml:space="preserve"> </w:t>
      </w:r>
      <w:r w:rsidR="00E02EC4" w:rsidRPr="000D0B17">
        <w:rPr>
          <w:rFonts w:ascii="Arial" w:hAnsi="Arial" w:cs="Arial"/>
          <w:szCs w:val="22"/>
        </w:rPr>
        <w:t>e</w:t>
      </w:r>
      <w:r w:rsidR="00FB238F">
        <w:rPr>
          <w:rFonts w:ascii="Arial" w:hAnsi="Arial" w:cs="Arial"/>
          <w:szCs w:val="22"/>
        </w:rPr>
        <w:t xml:space="preserve"> </w:t>
      </w:r>
      <w:r w:rsidR="004E7379" w:rsidRPr="000D0B17">
        <w:rPr>
          <w:rFonts w:ascii="Arial" w:hAnsi="Arial" w:cs="Arial"/>
          <w:szCs w:val="22"/>
        </w:rPr>
        <w:t xml:space="preserve">o </w:t>
      </w:r>
      <w:r w:rsidRPr="000D0B17">
        <w:rPr>
          <w:rFonts w:ascii="Arial" w:hAnsi="Arial" w:cs="Arial"/>
          <w:szCs w:val="22"/>
        </w:rPr>
        <w:t xml:space="preserve">funcionamento inicial do equipamento </w:t>
      </w:r>
      <w:r w:rsidR="00E02EC4" w:rsidRPr="000D0B17">
        <w:rPr>
          <w:rFonts w:ascii="Arial" w:hAnsi="Arial" w:cs="Arial"/>
          <w:szCs w:val="22"/>
        </w:rPr>
        <w:t>montado</w:t>
      </w:r>
      <w:r w:rsidR="009A484D" w:rsidRPr="000D0B17">
        <w:rPr>
          <w:rFonts w:ascii="Arial" w:hAnsi="Arial" w:cs="Arial"/>
          <w:szCs w:val="22"/>
        </w:rPr>
        <w:t>, com a devida verificação de desempenho,</w:t>
      </w:r>
      <w:r w:rsidR="002E26E7">
        <w:rPr>
          <w:rFonts w:ascii="Arial" w:hAnsi="Arial" w:cs="Arial"/>
          <w:szCs w:val="22"/>
        </w:rPr>
        <w:t xml:space="preserve"> </w:t>
      </w:r>
      <w:r w:rsidR="00696C61" w:rsidRPr="000D0B17">
        <w:rPr>
          <w:rFonts w:ascii="Arial" w:hAnsi="Arial" w:cs="Arial"/>
          <w:szCs w:val="22"/>
        </w:rPr>
        <w:t>serão</w:t>
      </w:r>
      <w:r w:rsidR="002E26E7">
        <w:rPr>
          <w:rFonts w:ascii="Arial" w:hAnsi="Arial" w:cs="Arial"/>
          <w:szCs w:val="22"/>
        </w:rPr>
        <w:t xml:space="preserve"> </w:t>
      </w:r>
      <w:r w:rsidR="00696C61" w:rsidRPr="000D0B17">
        <w:rPr>
          <w:rFonts w:ascii="Arial" w:hAnsi="Arial" w:cs="Arial"/>
          <w:szCs w:val="22"/>
        </w:rPr>
        <w:t>realizados</w:t>
      </w:r>
      <w:r w:rsidRPr="000D0B17">
        <w:rPr>
          <w:rFonts w:ascii="Arial" w:hAnsi="Arial" w:cs="Arial"/>
          <w:szCs w:val="22"/>
        </w:rPr>
        <w:t xml:space="preserve"> pela Empreiteira responsável pelas obras</w:t>
      </w:r>
      <w:r w:rsidR="00696C61" w:rsidRPr="000D0B17">
        <w:rPr>
          <w:rFonts w:ascii="Arial" w:hAnsi="Arial" w:cs="Arial"/>
          <w:szCs w:val="22"/>
        </w:rPr>
        <w:t xml:space="preserve">, sob a supervisão da </w:t>
      </w:r>
      <w:r w:rsidR="00670BC2">
        <w:rPr>
          <w:rFonts w:ascii="Arial" w:hAnsi="Arial" w:cs="Arial"/>
          <w:szCs w:val="22"/>
        </w:rPr>
        <w:t>CODEVASF</w:t>
      </w:r>
      <w:r w:rsidR="00696C61" w:rsidRPr="000D0B17">
        <w:rPr>
          <w:rFonts w:ascii="Arial" w:hAnsi="Arial" w:cs="Arial"/>
          <w:szCs w:val="22"/>
        </w:rPr>
        <w:t>, do Fabricante e do Fornecedor</w:t>
      </w:r>
      <w:r w:rsidR="009A484D" w:rsidRPr="000D0B17">
        <w:rPr>
          <w:rFonts w:ascii="Arial" w:hAnsi="Arial" w:cs="Arial"/>
          <w:szCs w:val="22"/>
        </w:rPr>
        <w:t>.</w:t>
      </w:r>
    </w:p>
    <w:p w14:paraId="6DCCBE24" w14:textId="77777777" w:rsidR="00404394" w:rsidRPr="000D0B17" w:rsidRDefault="008A6177" w:rsidP="00A82472">
      <w:pPr>
        <w:tabs>
          <w:tab w:val="left" w:pos="1320"/>
        </w:tabs>
        <w:spacing w:before="120" w:after="120" w:line="276" w:lineRule="auto"/>
        <w:jc w:val="both"/>
        <w:rPr>
          <w:rFonts w:ascii="Arial" w:hAnsi="Arial" w:cs="Arial"/>
          <w:szCs w:val="22"/>
        </w:rPr>
      </w:pPr>
      <w:r w:rsidRPr="000D0B17">
        <w:rPr>
          <w:rFonts w:ascii="Arial" w:hAnsi="Arial" w:cs="Arial"/>
          <w:szCs w:val="22"/>
        </w:rPr>
        <w:t>Caberá à</w:t>
      </w:r>
      <w:r w:rsidR="002E26E7">
        <w:rPr>
          <w:rFonts w:ascii="Arial" w:hAnsi="Arial" w:cs="Arial"/>
          <w:szCs w:val="22"/>
        </w:rPr>
        <w:t xml:space="preserve"> </w:t>
      </w:r>
      <w:r w:rsidR="005E4111" w:rsidRPr="000D0B17">
        <w:rPr>
          <w:rFonts w:ascii="Arial" w:hAnsi="Arial" w:cs="Arial"/>
          <w:szCs w:val="22"/>
        </w:rPr>
        <w:t xml:space="preserve">Empreiteira </w:t>
      </w:r>
      <w:r w:rsidRPr="000D0B17">
        <w:rPr>
          <w:rFonts w:ascii="Arial" w:hAnsi="Arial" w:cs="Arial"/>
          <w:szCs w:val="22"/>
        </w:rPr>
        <w:t>o fornecimento dos materiais, f</w:t>
      </w:r>
      <w:r w:rsidR="00E02EC4" w:rsidRPr="000D0B17">
        <w:rPr>
          <w:rFonts w:ascii="Arial" w:hAnsi="Arial" w:cs="Arial"/>
          <w:szCs w:val="22"/>
        </w:rPr>
        <w:t>erramentas e equipamentos para esse</w:t>
      </w:r>
      <w:r w:rsidRPr="000D0B17">
        <w:rPr>
          <w:rFonts w:ascii="Arial" w:hAnsi="Arial" w:cs="Arial"/>
          <w:szCs w:val="22"/>
        </w:rPr>
        <w:t>s testes</w:t>
      </w:r>
      <w:r w:rsidR="005E4111" w:rsidRPr="000D0B17">
        <w:rPr>
          <w:rFonts w:ascii="Arial" w:hAnsi="Arial" w:cs="Arial"/>
          <w:szCs w:val="22"/>
        </w:rPr>
        <w:t xml:space="preserve">, o funcionamento </w:t>
      </w:r>
      <w:r w:rsidR="00E02EC4" w:rsidRPr="000D0B17">
        <w:rPr>
          <w:rFonts w:ascii="Arial" w:hAnsi="Arial" w:cs="Arial"/>
          <w:szCs w:val="22"/>
        </w:rPr>
        <w:t>isolado</w:t>
      </w:r>
      <w:r w:rsidR="009E2F45" w:rsidRPr="000D0B17">
        <w:rPr>
          <w:rFonts w:ascii="Arial" w:hAnsi="Arial" w:cs="Arial"/>
          <w:szCs w:val="22"/>
        </w:rPr>
        <w:t xml:space="preserve">, até a </w:t>
      </w:r>
      <w:r w:rsidR="005E4111" w:rsidRPr="000D0B17">
        <w:rPr>
          <w:rFonts w:ascii="Arial" w:hAnsi="Arial" w:cs="Arial"/>
          <w:szCs w:val="22"/>
        </w:rPr>
        <w:t xml:space="preserve">colocação em </w:t>
      </w:r>
      <w:r w:rsidR="009E2F45" w:rsidRPr="000D0B17">
        <w:rPr>
          <w:rFonts w:ascii="Arial" w:hAnsi="Arial" w:cs="Arial"/>
          <w:szCs w:val="22"/>
        </w:rPr>
        <w:t>condições de pré-</w:t>
      </w:r>
      <w:r w:rsidR="005E4111" w:rsidRPr="000D0B17">
        <w:rPr>
          <w:rFonts w:ascii="Arial" w:hAnsi="Arial" w:cs="Arial"/>
          <w:szCs w:val="22"/>
        </w:rPr>
        <w:t>operação</w:t>
      </w:r>
      <w:r w:rsidR="002E26E7">
        <w:rPr>
          <w:rFonts w:ascii="Arial" w:hAnsi="Arial" w:cs="Arial"/>
          <w:szCs w:val="22"/>
        </w:rPr>
        <w:t xml:space="preserve"> </w:t>
      </w:r>
      <w:r w:rsidR="009E2F45" w:rsidRPr="000D0B17">
        <w:rPr>
          <w:rFonts w:ascii="Arial" w:hAnsi="Arial" w:cs="Arial"/>
          <w:szCs w:val="22"/>
        </w:rPr>
        <w:t xml:space="preserve">das diversas unidades </w:t>
      </w:r>
      <w:r w:rsidR="00E02EC4" w:rsidRPr="000D0B17">
        <w:rPr>
          <w:rFonts w:ascii="Arial" w:hAnsi="Arial" w:cs="Arial"/>
          <w:szCs w:val="22"/>
        </w:rPr>
        <w:t>e de todo o sistema.</w:t>
      </w:r>
    </w:p>
    <w:p w14:paraId="62A752B4" w14:textId="77777777" w:rsidR="008A6177" w:rsidRPr="000D0B17" w:rsidRDefault="009E2F45" w:rsidP="00134990">
      <w:pPr>
        <w:pStyle w:val="Ttulo4"/>
        <w:tabs>
          <w:tab w:val="left" w:pos="462"/>
        </w:tabs>
        <w:spacing w:before="120" w:after="120" w:line="276" w:lineRule="auto"/>
        <w:ind w:left="720" w:right="0"/>
        <w:rPr>
          <w:rFonts w:ascii="Arial" w:hAnsi="Arial" w:cs="Arial"/>
          <w:caps w:val="0"/>
          <w:smallCaps/>
          <w:szCs w:val="22"/>
        </w:rPr>
      </w:pPr>
      <w:r w:rsidRPr="000D0B17">
        <w:rPr>
          <w:rFonts w:ascii="Arial" w:hAnsi="Arial" w:cs="Arial"/>
          <w:caps w:val="0"/>
          <w:smallCaps/>
          <w:szCs w:val="22"/>
        </w:rPr>
        <w:t xml:space="preserve">Pré-Operação e </w:t>
      </w:r>
      <w:r w:rsidR="008A6177" w:rsidRPr="000D0B17">
        <w:rPr>
          <w:rFonts w:ascii="Arial" w:hAnsi="Arial" w:cs="Arial"/>
          <w:caps w:val="0"/>
          <w:smallCaps/>
          <w:szCs w:val="22"/>
        </w:rPr>
        <w:t>Aceitação Final</w:t>
      </w:r>
    </w:p>
    <w:p w14:paraId="481CA552" w14:textId="338E3B19" w:rsidR="004E7379" w:rsidRPr="000D0B17" w:rsidRDefault="004E7379" w:rsidP="00A82472">
      <w:pPr>
        <w:spacing w:before="120" w:after="120" w:line="276" w:lineRule="auto"/>
        <w:jc w:val="both"/>
        <w:rPr>
          <w:rFonts w:ascii="Arial" w:hAnsi="Arial" w:cs="Arial"/>
          <w:szCs w:val="22"/>
        </w:rPr>
      </w:pPr>
      <w:r w:rsidRPr="000D0B17">
        <w:rPr>
          <w:rFonts w:ascii="Arial" w:hAnsi="Arial" w:cs="Arial"/>
          <w:szCs w:val="22"/>
        </w:rPr>
        <w:t xml:space="preserve">A </w:t>
      </w:r>
      <w:r w:rsidR="009E2F45" w:rsidRPr="000D0B17">
        <w:rPr>
          <w:rFonts w:ascii="Arial" w:hAnsi="Arial" w:cs="Arial"/>
          <w:szCs w:val="22"/>
        </w:rPr>
        <w:t>progressiva</w:t>
      </w:r>
      <w:r w:rsidRPr="000D0B17">
        <w:rPr>
          <w:rFonts w:ascii="Arial" w:hAnsi="Arial" w:cs="Arial"/>
          <w:szCs w:val="22"/>
        </w:rPr>
        <w:t xml:space="preserve"> colocação em funcionamento dos conjuntos de materiais e equipamentos, das partes e unidades do sistema e a posterior pré-operação do sistema como um todo, com a checagem do correspondente desempenho operacional, será procedida pela Empreiteira em conjunto com a </w:t>
      </w:r>
      <w:r w:rsidR="00E656A3">
        <w:rPr>
          <w:rFonts w:ascii="Arial" w:hAnsi="Arial" w:cs="Arial"/>
          <w:szCs w:val="22"/>
        </w:rPr>
        <w:t>CODEVASF</w:t>
      </w:r>
      <w:r w:rsidRPr="000D0B17">
        <w:rPr>
          <w:rFonts w:ascii="Arial" w:hAnsi="Arial" w:cs="Arial"/>
          <w:szCs w:val="22"/>
        </w:rPr>
        <w:t>. Serão de inteira responsabilidade da Empreiteira os acertos, ajustes ou reparos necessários ao perfeito funcionamento dos equipamentos integrados ao sistema, em conformidade com o desempenho apontado em projeto, nas especificações técnicas e na proposta do Fornecedor.</w:t>
      </w:r>
    </w:p>
    <w:p w14:paraId="0DFF2424" w14:textId="4595DEAD" w:rsidR="009E2F45" w:rsidRDefault="009E2F45" w:rsidP="00A82472">
      <w:pPr>
        <w:spacing w:before="120" w:after="120" w:line="276" w:lineRule="auto"/>
        <w:jc w:val="both"/>
        <w:rPr>
          <w:rFonts w:ascii="Arial" w:hAnsi="Arial" w:cs="Arial"/>
          <w:szCs w:val="22"/>
        </w:rPr>
      </w:pPr>
      <w:r w:rsidRPr="000D0B17">
        <w:rPr>
          <w:rFonts w:ascii="Arial" w:hAnsi="Arial" w:cs="Arial"/>
          <w:szCs w:val="22"/>
        </w:rPr>
        <w:t>A pré-operação</w:t>
      </w:r>
      <w:r w:rsidR="00D724AC" w:rsidRPr="000D0B17">
        <w:rPr>
          <w:rFonts w:ascii="Arial" w:hAnsi="Arial" w:cs="Arial"/>
          <w:szCs w:val="22"/>
        </w:rPr>
        <w:t xml:space="preserve">, a ser efetuada em conjunto com a </w:t>
      </w:r>
      <w:r w:rsidR="00E656A3">
        <w:rPr>
          <w:rFonts w:ascii="Arial" w:hAnsi="Arial" w:cs="Arial"/>
          <w:szCs w:val="22"/>
        </w:rPr>
        <w:t>CODEVASF</w:t>
      </w:r>
      <w:r w:rsidR="00D724AC" w:rsidRPr="000D0B17">
        <w:rPr>
          <w:rFonts w:ascii="Arial" w:hAnsi="Arial" w:cs="Arial"/>
          <w:szCs w:val="22"/>
        </w:rPr>
        <w:t>,</w:t>
      </w:r>
      <w:r w:rsidRPr="000D0B17">
        <w:rPr>
          <w:rFonts w:ascii="Arial" w:hAnsi="Arial" w:cs="Arial"/>
          <w:szCs w:val="22"/>
        </w:rPr>
        <w:t xml:space="preserve"> terá período de </w:t>
      </w:r>
      <w:r w:rsidR="00C175D3" w:rsidRPr="000D0B17">
        <w:rPr>
          <w:rFonts w:ascii="Arial" w:hAnsi="Arial" w:cs="Arial"/>
          <w:szCs w:val="22"/>
        </w:rPr>
        <w:t>seis</w:t>
      </w:r>
      <w:r w:rsidRPr="000D0B17">
        <w:rPr>
          <w:rFonts w:ascii="Arial" w:hAnsi="Arial" w:cs="Arial"/>
          <w:szCs w:val="22"/>
        </w:rPr>
        <w:t xml:space="preserve"> meses e a Empreiteira deverá fornecer dispositivos, pessoal </w:t>
      </w:r>
      <w:r w:rsidR="00D724AC" w:rsidRPr="000D0B17">
        <w:rPr>
          <w:rFonts w:ascii="Arial" w:hAnsi="Arial" w:cs="Arial"/>
          <w:szCs w:val="22"/>
        </w:rPr>
        <w:t xml:space="preserve">especializado e de apoio, recursos tecnológicos </w:t>
      </w:r>
      <w:r w:rsidRPr="000D0B17">
        <w:rPr>
          <w:rFonts w:ascii="Arial" w:hAnsi="Arial" w:cs="Arial"/>
          <w:szCs w:val="22"/>
        </w:rPr>
        <w:t>e meios para:</w:t>
      </w:r>
    </w:p>
    <w:p w14:paraId="101A3B65" w14:textId="4A0657C2" w:rsidR="009E2F45" w:rsidRPr="000D0B17" w:rsidRDefault="00D724AC" w:rsidP="00E25EEA">
      <w:pPr>
        <w:numPr>
          <w:ilvl w:val="0"/>
          <w:numId w:val="7"/>
        </w:numPr>
        <w:spacing w:before="120" w:after="120" w:line="276" w:lineRule="auto"/>
        <w:jc w:val="both"/>
        <w:rPr>
          <w:rFonts w:ascii="Arial" w:hAnsi="Arial" w:cs="Arial"/>
          <w:szCs w:val="22"/>
        </w:rPr>
      </w:pPr>
      <w:r w:rsidRPr="000D0B17">
        <w:rPr>
          <w:rFonts w:ascii="Arial" w:hAnsi="Arial" w:cs="Arial"/>
          <w:szCs w:val="22"/>
        </w:rPr>
        <w:t xml:space="preserve">Treinar </w:t>
      </w:r>
      <w:r w:rsidR="009E2F45" w:rsidRPr="000D0B17">
        <w:rPr>
          <w:rFonts w:ascii="Arial" w:hAnsi="Arial" w:cs="Arial"/>
          <w:szCs w:val="22"/>
        </w:rPr>
        <w:t xml:space="preserve">a equipe da </w:t>
      </w:r>
      <w:r w:rsidR="00E656A3">
        <w:rPr>
          <w:rFonts w:ascii="Arial" w:hAnsi="Arial" w:cs="Arial"/>
          <w:szCs w:val="22"/>
        </w:rPr>
        <w:t>CODEVASF</w:t>
      </w:r>
      <w:r w:rsidR="009E2F45" w:rsidRPr="000D0B17">
        <w:rPr>
          <w:rFonts w:ascii="Arial" w:hAnsi="Arial" w:cs="Arial"/>
          <w:szCs w:val="22"/>
        </w:rPr>
        <w:t>;</w:t>
      </w:r>
    </w:p>
    <w:p w14:paraId="59653BA6" w14:textId="77777777" w:rsidR="00B543C2" w:rsidRPr="000D0B17" w:rsidRDefault="00D724AC" w:rsidP="00E25EEA">
      <w:pPr>
        <w:numPr>
          <w:ilvl w:val="0"/>
          <w:numId w:val="7"/>
        </w:numPr>
        <w:spacing w:before="120" w:after="120" w:line="276" w:lineRule="auto"/>
        <w:jc w:val="both"/>
        <w:rPr>
          <w:rFonts w:ascii="Arial" w:hAnsi="Arial" w:cs="Arial"/>
          <w:szCs w:val="22"/>
        </w:rPr>
      </w:pPr>
      <w:r w:rsidRPr="000D0B17">
        <w:rPr>
          <w:rFonts w:ascii="Arial" w:hAnsi="Arial" w:cs="Arial"/>
          <w:szCs w:val="22"/>
        </w:rPr>
        <w:t>Simular condições operacionais extremas, verificando o comportamento do sistema e o desempenho dos materiais e equipamentos sob tais condições;</w:t>
      </w:r>
    </w:p>
    <w:p w14:paraId="1BAE44B8" w14:textId="26410495" w:rsidR="009E2F45" w:rsidRPr="000D0B17" w:rsidRDefault="00D724AC" w:rsidP="00E25EEA">
      <w:pPr>
        <w:numPr>
          <w:ilvl w:val="0"/>
          <w:numId w:val="7"/>
        </w:numPr>
        <w:spacing w:before="120" w:after="120" w:line="276" w:lineRule="auto"/>
        <w:jc w:val="both"/>
        <w:rPr>
          <w:rFonts w:ascii="Arial" w:hAnsi="Arial" w:cs="Arial"/>
          <w:szCs w:val="22"/>
        </w:rPr>
      </w:pPr>
      <w:r w:rsidRPr="000D0B17">
        <w:rPr>
          <w:rFonts w:ascii="Arial" w:hAnsi="Arial" w:cs="Arial"/>
          <w:szCs w:val="22"/>
        </w:rPr>
        <w:t>Realizar</w:t>
      </w:r>
      <w:r w:rsidR="009E2F45" w:rsidRPr="000D0B17">
        <w:rPr>
          <w:rFonts w:ascii="Arial" w:hAnsi="Arial" w:cs="Arial"/>
          <w:szCs w:val="22"/>
        </w:rPr>
        <w:t xml:space="preserve"> ajustes, </w:t>
      </w:r>
      <w:r w:rsidR="00B543C2" w:rsidRPr="000D0B17">
        <w:rPr>
          <w:rFonts w:ascii="Arial" w:hAnsi="Arial" w:cs="Arial"/>
          <w:szCs w:val="22"/>
        </w:rPr>
        <w:t xml:space="preserve">re-testes, </w:t>
      </w:r>
      <w:r w:rsidR="009E2F45" w:rsidRPr="000D0B17">
        <w:rPr>
          <w:rFonts w:ascii="Arial" w:hAnsi="Arial" w:cs="Arial"/>
          <w:szCs w:val="22"/>
        </w:rPr>
        <w:t>correções</w:t>
      </w:r>
      <w:r w:rsidR="00057CB9" w:rsidRPr="000D0B17">
        <w:rPr>
          <w:rFonts w:ascii="Arial" w:hAnsi="Arial" w:cs="Arial"/>
          <w:szCs w:val="22"/>
        </w:rPr>
        <w:t>, complementações</w:t>
      </w:r>
      <w:r w:rsidR="009E2F45" w:rsidRPr="000D0B17">
        <w:rPr>
          <w:rFonts w:ascii="Arial" w:hAnsi="Arial" w:cs="Arial"/>
          <w:szCs w:val="22"/>
        </w:rPr>
        <w:t xml:space="preserve"> e substituições nas instalações e equipamentos</w:t>
      </w:r>
      <w:r w:rsidR="00057CB9" w:rsidRPr="000D0B17">
        <w:rPr>
          <w:rFonts w:ascii="Arial" w:hAnsi="Arial" w:cs="Arial"/>
          <w:szCs w:val="22"/>
        </w:rPr>
        <w:t xml:space="preserve">, de forma </w:t>
      </w:r>
      <w:r w:rsidR="00B543C2" w:rsidRPr="000D0B17">
        <w:rPr>
          <w:rFonts w:ascii="Arial" w:hAnsi="Arial" w:cs="Arial"/>
          <w:szCs w:val="22"/>
        </w:rPr>
        <w:t>que assegurem o adequado funcionamento e operação das instalaç</w:t>
      </w:r>
      <w:r w:rsidR="00057CB9" w:rsidRPr="000D0B17">
        <w:rPr>
          <w:rFonts w:ascii="Arial" w:hAnsi="Arial" w:cs="Arial"/>
          <w:szCs w:val="22"/>
        </w:rPr>
        <w:t>ões,</w:t>
      </w:r>
      <w:r w:rsidR="00B543C2" w:rsidRPr="000D0B17">
        <w:rPr>
          <w:rFonts w:ascii="Arial" w:hAnsi="Arial" w:cs="Arial"/>
          <w:szCs w:val="22"/>
        </w:rPr>
        <w:t xml:space="preserve"> equipamentos</w:t>
      </w:r>
      <w:r w:rsidR="00057CB9" w:rsidRPr="000D0B17">
        <w:rPr>
          <w:rFonts w:ascii="Arial" w:hAnsi="Arial" w:cs="Arial"/>
          <w:szCs w:val="22"/>
        </w:rPr>
        <w:t>, unidades e o sistema como um todo,</w:t>
      </w:r>
      <w:r w:rsidR="00B543C2" w:rsidRPr="000D0B17">
        <w:rPr>
          <w:rFonts w:ascii="Arial" w:hAnsi="Arial" w:cs="Arial"/>
          <w:szCs w:val="22"/>
        </w:rPr>
        <w:t xml:space="preserve"> segundo o entendimento da </w:t>
      </w:r>
      <w:r w:rsidR="00F70BF3">
        <w:rPr>
          <w:rFonts w:ascii="Arial" w:hAnsi="Arial" w:cs="Arial"/>
          <w:szCs w:val="22"/>
        </w:rPr>
        <w:t>CODEVASF</w:t>
      </w:r>
      <w:r w:rsidR="009E2F45" w:rsidRPr="000D0B17">
        <w:rPr>
          <w:rFonts w:ascii="Arial" w:hAnsi="Arial" w:cs="Arial"/>
          <w:szCs w:val="22"/>
        </w:rPr>
        <w:t>;</w:t>
      </w:r>
    </w:p>
    <w:p w14:paraId="078F1286" w14:textId="24FDEEF2" w:rsidR="009E2F45" w:rsidRPr="000D0B17" w:rsidRDefault="00D724AC" w:rsidP="00E25EEA">
      <w:pPr>
        <w:numPr>
          <w:ilvl w:val="0"/>
          <w:numId w:val="7"/>
        </w:numPr>
        <w:spacing w:before="120" w:after="120" w:line="276" w:lineRule="auto"/>
        <w:jc w:val="both"/>
        <w:rPr>
          <w:rFonts w:ascii="Arial" w:hAnsi="Arial" w:cs="Arial"/>
          <w:szCs w:val="22"/>
        </w:rPr>
      </w:pPr>
      <w:r w:rsidRPr="000D0B17">
        <w:rPr>
          <w:rFonts w:ascii="Arial" w:hAnsi="Arial" w:cs="Arial"/>
          <w:szCs w:val="22"/>
        </w:rPr>
        <w:t xml:space="preserve">Prover a necessária segurança dos instrutores, trabalhadores, habitantes próximos e transeuntes, instalações e edificações da </w:t>
      </w:r>
      <w:r w:rsidR="00F70BF3">
        <w:rPr>
          <w:rFonts w:ascii="Arial" w:hAnsi="Arial" w:cs="Arial"/>
          <w:szCs w:val="22"/>
        </w:rPr>
        <w:t>CODEVASF</w:t>
      </w:r>
      <w:r w:rsidRPr="000D0B17">
        <w:rPr>
          <w:rFonts w:ascii="Arial" w:hAnsi="Arial" w:cs="Arial"/>
          <w:szCs w:val="22"/>
        </w:rPr>
        <w:t>, da C</w:t>
      </w:r>
      <w:r w:rsidR="00F70BF3">
        <w:rPr>
          <w:rFonts w:ascii="Arial" w:hAnsi="Arial" w:cs="Arial"/>
          <w:szCs w:val="22"/>
        </w:rPr>
        <w:t>OELBA</w:t>
      </w:r>
      <w:r w:rsidRPr="000D0B17">
        <w:rPr>
          <w:rFonts w:ascii="Arial" w:hAnsi="Arial" w:cs="Arial"/>
          <w:szCs w:val="22"/>
        </w:rPr>
        <w:t xml:space="preserve"> e da vizinhança das obras;</w:t>
      </w:r>
    </w:p>
    <w:p w14:paraId="16C663B1" w14:textId="77777777" w:rsidR="00D724AC" w:rsidRPr="000D0B17" w:rsidRDefault="00050417" w:rsidP="00E25EEA">
      <w:pPr>
        <w:numPr>
          <w:ilvl w:val="0"/>
          <w:numId w:val="7"/>
        </w:numPr>
        <w:spacing w:before="120" w:after="120" w:line="276" w:lineRule="auto"/>
        <w:jc w:val="both"/>
        <w:rPr>
          <w:rFonts w:ascii="Arial" w:hAnsi="Arial" w:cs="Arial"/>
          <w:szCs w:val="22"/>
        </w:rPr>
      </w:pPr>
      <w:r w:rsidRPr="000D0B17">
        <w:rPr>
          <w:rFonts w:ascii="Arial" w:hAnsi="Arial" w:cs="Arial"/>
          <w:szCs w:val="22"/>
        </w:rPr>
        <w:lastRenderedPageBreak/>
        <w:t>Planejar previamente e e</w:t>
      </w:r>
      <w:r w:rsidR="00D724AC" w:rsidRPr="000D0B17">
        <w:rPr>
          <w:rFonts w:ascii="Arial" w:hAnsi="Arial" w:cs="Arial"/>
          <w:szCs w:val="22"/>
        </w:rPr>
        <w:t xml:space="preserve">nvidar adequadas ações </w:t>
      </w:r>
      <w:r w:rsidRPr="000D0B17">
        <w:rPr>
          <w:rFonts w:ascii="Arial" w:hAnsi="Arial" w:cs="Arial"/>
          <w:szCs w:val="22"/>
        </w:rPr>
        <w:t xml:space="preserve">preventivas, </w:t>
      </w:r>
      <w:r w:rsidR="00D724AC" w:rsidRPr="000D0B17">
        <w:rPr>
          <w:rFonts w:ascii="Arial" w:hAnsi="Arial" w:cs="Arial"/>
          <w:szCs w:val="22"/>
        </w:rPr>
        <w:t xml:space="preserve">emergenciais e de contingência, </w:t>
      </w:r>
      <w:r w:rsidRPr="000D0B17">
        <w:rPr>
          <w:rFonts w:ascii="Arial" w:hAnsi="Arial" w:cs="Arial"/>
          <w:szCs w:val="22"/>
        </w:rPr>
        <w:t>para o</w:t>
      </w:r>
      <w:r w:rsidR="00D724AC" w:rsidRPr="000D0B17">
        <w:rPr>
          <w:rFonts w:ascii="Arial" w:hAnsi="Arial" w:cs="Arial"/>
          <w:szCs w:val="22"/>
        </w:rPr>
        <w:t xml:space="preserve"> caso de acidentes.</w:t>
      </w:r>
    </w:p>
    <w:p w14:paraId="53EB3BF1" w14:textId="588B3125" w:rsidR="00C175D3" w:rsidRPr="000D0B17" w:rsidRDefault="00404394" w:rsidP="00A82472">
      <w:pPr>
        <w:spacing w:before="120" w:after="120" w:line="276" w:lineRule="auto"/>
        <w:jc w:val="both"/>
        <w:rPr>
          <w:rFonts w:ascii="Arial" w:hAnsi="Arial" w:cs="Arial"/>
          <w:szCs w:val="22"/>
        </w:rPr>
      </w:pPr>
      <w:r w:rsidRPr="000D0B17">
        <w:rPr>
          <w:rFonts w:ascii="Arial" w:hAnsi="Arial" w:cs="Arial"/>
          <w:szCs w:val="22"/>
        </w:rPr>
        <w:t>Os m</w:t>
      </w:r>
      <w:r w:rsidR="00C175D3" w:rsidRPr="000D0B17">
        <w:rPr>
          <w:rFonts w:ascii="Arial" w:hAnsi="Arial" w:cs="Arial"/>
          <w:szCs w:val="22"/>
        </w:rPr>
        <w:t>ateriais de consumo</w:t>
      </w:r>
      <w:r w:rsidRPr="000D0B17">
        <w:rPr>
          <w:rFonts w:ascii="Arial" w:hAnsi="Arial" w:cs="Arial"/>
          <w:szCs w:val="22"/>
        </w:rPr>
        <w:t xml:space="preserve">, </w:t>
      </w:r>
      <w:r w:rsidR="00050417" w:rsidRPr="000D0B17">
        <w:rPr>
          <w:rFonts w:ascii="Arial" w:hAnsi="Arial" w:cs="Arial"/>
          <w:szCs w:val="22"/>
        </w:rPr>
        <w:t xml:space="preserve">produtos químicos, </w:t>
      </w:r>
      <w:r w:rsidRPr="000D0B17">
        <w:rPr>
          <w:rFonts w:ascii="Arial" w:hAnsi="Arial" w:cs="Arial"/>
          <w:szCs w:val="22"/>
        </w:rPr>
        <w:t xml:space="preserve">água, energia, combustíveis e demais insumos de processo, operacionais e de controle necessários à pré-operação do sistema serão </w:t>
      </w:r>
      <w:r w:rsidR="00050417" w:rsidRPr="000D0B17">
        <w:rPr>
          <w:rFonts w:ascii="Arial" w:hAnsi="Arial" w:cs="Arial"/>
          <w:szCs w:val="22"/>
        </w:rPr>
        <w:t xml:space="preserve">fornecidos ou </w:t>
      </w:r>
      <w:r w:rsidRPr="000D0B17">
        <w:rPr>
          <w:rFonts w:ascii="Arial" w:hAnsi="Arial" w:cs="Arial"/>
          <w:szCs w:val="22"/>
        </w:rPr>
        <w:t xml:space="preserve">custeados pela </w:t>
      </w:r>
      <w:r w:rsidR="00F70BF3">
        <w:rPr>
          <w:rFonts w:ascii="Arial" w:hAnsi="Arial" w:cs="Arial"/>
          <w:szCs w:val="22"/>
        </w:rPr>
        <w:t>CODEVASF</w:t>
      </w:r>
      <w:r w:rsidR="00050417" w:rsidRPr="000D0B17">
        <w:rPr>
          <w:rFonts w:ascii="Arial" w:hAnsi="Arial" w:cs="Arial"/>
          <w:szCs w:val="22"/>
        </w:rPr>
        <w:t>, que</w:t>
      </w:r>
      <w:r w:rsidRPr="000D0B17">
        <w:rPr>
          <w:rFonts w:ascii="Arial" w:hAnsi="Arial" w:cs="Arial"/>
          <w:szCs w:val="22"/>
        </w:rPr>
        <w:t xml:space="preserve"> também fornecerá </w:t>
      </w:r>
      <w:r w:rsidR="00050417" w:rsidRPr="000D0B17">
        <w:rPr>
          <w:rFonts w:ascii="Arial" w:hAnsi="Arial" w:cs="Arial"/>
          <w:szCs w:val="22"/>
        </w:rPr>
        <w:t xml:space="preserve">todo o </w:t>
      </w:r>
      <w:r w:rsidRPr="000D0B17">
        <w:rPr>
          <w:rFonts w:ascii="Arial" w:hAnsi="Arial" w:cs="Arial"/>
          <w:szCs w:val="22"/>
        </w:rPr>
        <w:t xml:space="preserve">pessoal técnico </w:t>
      </w:r>
      <w:r w:rsidR="00050417" w:rsidRPr="000D0B17">
        <w:rPr>
          <w:rFonts w:ascii="Arial" w:hAnsi="Arial" w:cs="Arial"/>
          <w:szCs w:val="22"/>
        </w:rPr>
        <w:t>necessário à</w:t>
      </w:r>
      <w:r w:rsidRPr="000D0B17">
        <w:rPr>
          <w:rFonts w:ascii="Arial" w:hAnsi="Arial" w:cs="Arial"/>
          <w:szCs w:val="22"/>
        </w:rPr>
        <w:t xml:space="preserve"> operaç</w:t>
      </w:r>
      <w:r w:rsidR="00050417" w:rsidRPr="000D0B17">
        <w:rPr>
          <w:rFonts w:ascii="Arial" w:hAnsi="Arial" w:cs="Arial"/>
          <w:szCs w:val="22"/>
        </w:rPr>
        <w:t>ão</w:t>
      </w:r>
      <w:r w:rsidRPr="000D0B17">
        <w:rPr>
          <w:rFonts w:ascii="Arial" w:hAnsi="Arial" w:cs="Arial"/>
          <w:szCs w:val="22"/>
        </w:rPr>
        <w:t xml:space="preserve">, limpeza e apoio, bem como gerentes e supervisores. Esse pessoal deverá ser treinado por instrutores devidamente qualificados, inclusive os credenciados pelos principais fabricantes </w:t>
      </w:r>
      <w:r w:rsidR="00050417" w:rsidRPr="000D0B17">
        <w:rPr>
          <w:rFonts w:ascii="Arial" w:hAnsi="Arial" w:cs="Arial"/>
          <w:szCs w:val="22"/>
        </w:rPr>
        <w:t xml:space="preserve">ou fornecedores </w:t>
      </w:r>
      <w:r w:rsidRPr="000D0B17">
        <w:rPr>
          <w:rFonts w:ascii="Arial" w:hAnsi="Arial" w:cs="Arial"/>
          <w:szCs w:val="22"/>
        </w:rPr>
        <w:t xml:space="preserve">de equipamentos e materiais, </w:t>
      </w:r>
      <w:r w:rsidR="00050417" w:rsidRPr="000D0B17">
        <w:rPr>
          <w:rFonts w:ascii="Arial" w:hAnsi="Arial" w:cs="Arial"/>
          <w:szCs w:val="22"/>
        </w:rPr>
        <w:t>ficando</w:t>
      </w:r>
      <w:r w:rsidRPr="000D0B17">
        <w:rPr>
          <w:rFonts w:ascii="Arial" w:hAnsi="Arial" w:cs="Arial"/>
          <w:szCs w:val="22"/>
        </w:rPr>
        <w:t xml:space="preserve"> todas as despesas daí decorrentes </w:t>
      </w:r>
      <w:r w:rsidR="00050417" w:rsidRPr="000D0B17">
        <w:rPr>
          <w:rFonts w:ascii="Arial" w:hAnsi="Arial" w:cs="Arial"/>
          <w:szCs w:val="22"/>
        </w:rPr>
        <w:t>por</w:t>
      </w:r>
      <w:r w:rsidR="00B8542F">
        <w:rPr>
          <w:rFonts w:ascii="Arial" w:hAnsi="Arial" w:cs="Arial"/>
          <w:szCs w:val="22"/>
        </w:rPr>
        <w:t xml:space="preserve"> </w:t>
      </w:r>
      <w:r w:rsidR="00050417" w:rsidRPr="000D0B17">
        <w:rPr>
          <w:rFonts w:ascii="Arial" w:hAnsi="Arial" w:cs="Arial"/>
          <w:szCs w:val="22"/>
        </w:rPr>
        <w:t>conta</w:t>
      </w:r>
      <w:r w:rsidRPr="000D0B17">
        <w:rPr>
          <w:rFonts w:ascii="Arial" w:hAnsi="Arial" w:cs="Arial"/>
          <w:szCs w:val="22"/>
        </w:rPr>
        <w:t xml:space="preserve"> da Empreiteira.</w:t>
      </w:r>
    </w:p>
    <w:p w14:paraId="026760B3" w14:textId="6907B5A4" w:rsidR="007D4972" w:rsidRPr="000D0B17" w:rsidRDefault="007D4972" w:rsidP="00A82472">
      <w:pPr>
        <w:spacing w:before="120" w:after="120" w:line="276" w:lineRule="auto"/>
        <w:jc w:val="both"/>
        <w:rPr>
          <w:rFonts w:ascii="Arial" w:hAnsi="Arial" w:cs="Arial"/>
          <w:szCs w:val="22"/>
        </w:rPr>
      </w:pPr>
      <w:r w:rsidRPr="000D0B17">
        <w:rPr>
          <w:rFonts w:ascii="Arial" w:hAnsi="Arial" w:cs="Arial"/>
          <w:szCs w:val="22"/>
        </w:rPr>
        <w:t xml:space="preserve">A Empreiteira deverá fornecer à </w:t>
      </w:r>
      <w:r w:rsidR="00F70BF3">
        <w:rPr>
          <w:rFonts w:ascii="Arial" w:hAnsi="Arial" w:cs="Arial"/>
          <w:szCs w:val="22"/>
        </w:rPr>
        <w:t>CODEVASF</w:t>
      </w:r>
      <w:r w:rsidRPr="000D0B17">
        <w:rPr>
          <w:rFonts w:ascii="Arial" w:hAnsi="Arial" w:cs="Arial"/>
          <w:szCs w:val="22"/>
        </w:rPr>
        <w:t xml:space="preserve"> os </w:t>
      </w:r>
      <w:r w:rsidRPr="000D0B17">
        <w:rPr>
          <w:rFonts w:ascii="Arial" w:hAnsi="Arial" w:cs="Arial"/>
          <w:i/>
          <w:szCs w:val="22"/>
        </w:rPr>
        <w:t>Data Book</w:t>
      </w:r>
      <w:r w:rsidRPr="000D0B17">
        <w:rPr>
          <w:rFonts w:ascii="Arial" w:hAnsi="Arial" w:cs="Arial"/>
          <w:szCs w:val="22"/>
        </w:rPr>
        <w:t xml:space="preserve"> de todas as unidades do sistema, abrangendo os equipamentos, instrumentos, tubulações, peças especiais e instalações. Os </w:t>
      </w:r>
      <w:r w:rsidRPr="000D0B17">
        <w:rPr>
          <w:rFonts w:ascii="Arial" w:hAnsi="Arial" w:cs="Arial"/>
          <w:i/>
          <w:szCs w:val="22"/>
        </w:rPr>
        <w:t>DataBook</w:t>
      </w:r>
      <w:r w:rsidRPr="000D0B17">
        <w:rPr>
          <w:rFonts w:ascii="Arial" w:hAnsi="Arial" w:cs="Arial"/>
          <w:szCs w:val="22"/>
        </w:rPr>
        <w:t xml:space="preserve"> devem ser constituídos de, no mínimo: folhas de dados técnicos característicos; documentos e relatórios de testes e ensaios; certificados de qualidade de fabricação; manuais de instruções para operação, manutenção, armazenamento, transporte, instalação, montagem, desmontagem e energização; desenhos dimensionais, com as listas de peças e componentes dos equipamentos; desenhos e diagramas unifilares e funcionais pertinentes aos equipamentos e às instalações; instruções e recomendações de segurança</w:t>
      </w:r>
      <w:r w:rsidR="00AF7F51" w:rsidRPr="000D0B17">
        <w:rPr>
          <w:rFonts w:ascii="Arial" w:hAnsi="Arial" w:cs="Arial"/>
          <w:szCs w:val="22"/>
        </w:rPr>
        <w:t>.</w:t>
      </w:r>
    </w:p>
    <w:p w14:paraId="52F565D4" w14:textId="46A69FFE" w:rsidR="008A6177" w:rsidRPr="000D0B17" w:rsidRDefault="00E02EC4" w:rsidP="00A82472">
      <w:pPr>
        <w:spacing w:before="120" w:after="120" w:line="276" w:lineRule="auto"/>
        <w:jc w:val="both"/>
        <w:rPr>
          <w:rFonts w:ascii="Arial" w:hAnsi="Arial" w:cs="Arial"/>
          <w:szCs w:val="22"/>
        </w:rPr>
      </w:pPr>
      <w:r w:rsidRPr="000D0B17">
        <w:rPr>
          <w:rFonts w:ascii="Arial" w:hAnsi="Arial" w:cs="Arial"/>
          <w:szCs w:val="22"/>
        </w:rPr>
        <w:t xml:space="preserve">A aceitação </w:t>
      </w:r>
      <w:r w:rsidR="007A1C42" w:rsidRPr="000D0B17">
        <w:rPr>
          <w:rFonts w:ascii="Arial" w:hAnsi="Arial" w:cs="Arial"/>
          <w:szCs w:val="22"/>
        </w:rPr>
        <w:t>final dos materiais,</w:t>
      </w:r>
      <w:r w:rsidRPr="000D0B17">
        <w:rPr>
          <w:rFonts w:ascii="Arial" w:hAnsi="Arial" w:cs="Arial"/>
          <w:szCs w:val="22"/>
        </w:rPr>
        <w:t xml:space="preserve"> equipamentos </w:t>
      </w:r>
      <w:r w:rsidR="007A1C42" w:rsidRPr="000D0B17">
        <w:rPr>
          <w:rFonts w:ascii="Arial" w:hAnsi="Arial" w:cs="Arial"/>
          <w:szCs w:val="22"/>
        </w:rPr>
        <w:t xml:space="preserve">e conjunto destes, </w:t>
      </w:r>
      <w:r w:rsidRPr="000D0B17">
        <w:rPr>
          <w:rFonts w:ascii="Arial" w:hAnsi="Arial" w:cs="Arial"/>
          <w:szCs w:val="22"/>
        </w:rPr>
        <w:t xml:space="preserve">pela </w:t>
      </w:r>
      <w:r w:rsidR="00F70BF3">
        <w:rPr>
          <w:rFonts w:ascii="Arial" w:hAnsi="Arial" w:cs="Arial"/>
          <w:szCs w:val="22"/>
        </w:rPr>
        <w:t>CODEVASF</w:t>
      </w:r>
      <w:r w:rsidR="007A1C42" w:rsidRPr="000D0B17">
        <w:rPr>
          <w:rFonts w:ascii="Arial" w:hAnsi="Arial" w:cs="Arial"/>
          <w:szCs w:val="22"/>
        </w:rPr>
        <w:t>,</w:t>
      </w:r>
      <w:r w:rsidRPr="000D0B17">
        <w:rPr>
          <w:rFonts w:ascii="Arial" w:hAnsi="Arial" w:cs="Arial"/>
          <w:szCs w:val="22"/>
        </w:rPr>
        <w:t xml:space="preserve"> se dará após constatação de atendimento a todas as condições contratuais e do correto funcionamento dos mesmos, tanto isoladamente quanto de forma integrada, </w:t>
      </w:r>
      <w:r w:rsidR="00B543C2" w:rsidRPr="000D0B17">
        <w:rPr>
          <w:rFonts w:ascii="Arial" w:hAnsi="Arial" w:cs="Arial"/>
          <w:szCs w:val="22"/>
        </w:rPr>
        <w:t>na pré-operação do</w:t>
      </w:r>
      <w:r w:rsidRPr="000D0B17">
        <w:rPr>
          <w:rFonts w:ascii="Arial" w:hAnsi="Arial" w:cs="Arial"/>
          <w:szCs w:val="22"/>
        </w:rPr>
        <w:t xml:space="preserve"> sistema, sob condições operacionais normais e extremas, e de acordo com o desempenho esperado em projeto, nas especificações técnicas e na proposta do Fornecedor.</w:t>
      </w:r>
    </w:p>
    <w:p w14:paraId="2B5055B4" w14:textId="77777777" w:rsidR="00636AE3" w:rsidRPr="000D0B17" w:rsidRDefault="00636AE3" w:rsidP="00134990">
      <w:pPr>
        <w:pStyle w:val="Ttulo4"/>
        <w:tabs>
          <w:tab w:val="left" w:pos="462"/>
        </w:tabs>
        <w:spacing w:before="120" w:after="120" w:line="276" w:lineRule="auto"/>
        <w:ind w:left="720" w:right="0"/>
        <w:rPr>
          <w:rFonts w:ascii="Arial" w:hAnsi="Arial" w:cs="Arial"/>
          <w:caps w:val="0"/>
          <w:smallCaps/>
          <w:szCs w:val="22"/>
        </w:rPr>
      </w:pPr>
      <w:r w:rsidRPr="000D0B17">
        <w:rPr>
          <w:rFonts w:ascii="Arial" w:hAnsi="Arial" w:cs="Arial"/>
          <w:caps w:val="0"/>
          <w:smallCaps/>
          <w:szCs w:val="22"/>
        </w:rPr>
        <w:t>Gar</w:t>
      </w:r>
      <w:r w:rsidR="005E4111" w:rsidRPr="000D0B17">
        <w:rPr>
          <w:rFonts w:ascii="Arial" w:hAnsi="Arial" w:cs="Arial"/>
          <w:caps w:val="0"/>
          <w:smallCaps/>
          <w:szCs w:val="22"/>
        </w:rPr>
        <w:t>antia</w:t>
      </w:r>
    </w:p>
    <w:p w14:paraId="43F4A325" w14:textId="77777777" w:rsidR="00636AE3" w:rsidRPr="000D0B17" w:rsidRDefault="00636AE3" w:rsidP="00A82472">
      <w:pPr>
        <w:spacing w:before="120" w:after="120" w:line="276" w:lineRule="auto"/>
        <w:jc w:val="both"/>
        <w:rPr>
          <w:rFonts w:ascii="Arial" w:hAnsi="Arial" w:cs="Arial"/>
          <w:szCs w:val="22"/>
        </w:rPr>
      </w:pPr>
      <w:r w:rsidRPr="000D0B17">
        <w:rPr>
          <w:rFonts w:ascii="Arial" w:hAnsi="Arial" w:cs="Arial"/>
          <w:szCs w:val="22"/>
        </w:rPr>
        <w:t xml:space="preserve">O </w:t>
      </w:r>
      <w:r w:rsidR="0048552F" w:rsidRPr="000D0B17">
        <w:rPr>
          <w:rFonts w:ascii="Arial" w:hAnsi="Arial" w:cs="Arial"/>
          <w:szCs w:val="22"/>
        </w:rPr>
        <w:t xml:space="preserve">Fornecedor </w:t>
      </w:r>
      <w:r w:rsidRPr="000D0B17">
        <w:rPr>
          <w:rFonts w:ascii="Arial" w:hAnsi="Arial" w:cs="Arial"/>
          <w:szCs w:val="22"/>
        </w:rPr>
        <w:t xml:space="preserve">deverá garantir os </w:t>
      </w:r>
      <w:r w:rsidR="00A87797" w:rsidRPr="000D0B17">
        <w:rPr>
          <w:rFonts w:ascii="Arial" w:hAnsi="Arial" w:cs="Arial"/>
          <w:szCs w:val="22"/>
        </w:rPr>
        <w:t xml:space="preserve">materiais, </w:t>
      </w:r>
      <w:r w:rsidRPr="000D0B17">
        <w:rPr>
          <w:rFonts w:ascii="Arial" w:hAnsi="Arial" w:cs="Arial"/>
          <w:szCs w:val="22"/>
        </w:rPr>
        <w:t xml:space="preserve">equipamentos e acessórios contra quaisquer </w:t>
      </w:r>
      <w:r w:rsidR="00734956" w:rsidRPr="000D0B17">
        <w:rPr>
          <w:rFonts w:ascii="Arial" w:hAnsi="Arial" w:cs="Arial"/>
          <w:szCs w:val="22"/>
        </w:rPr>
        <w:t>defeitos de projeto, material,</w:t>
      </w:r>
      <w:r w:rsidRPr="000D0B17">
        <w:rPr>
          <w:rFonts w:ascii="Arial" w:hAnsi="Arial" w:cs="Arial"/>
          <w:szCs w:val="22"/>
        </w:rPr>
        <w:t xml:space="preserve"> fabricação</w:t>
      </w:r>
      <w:r w:rsidR="00734956" w:rsidRPr="000D0B17">
        <w:rPr>
          <w:rFonts w:ascii="Arial" w:hAnsi="Arial" w:cs="Arial"/>
          <w:szCs w:val="22"/>
        </w:rPr>
        <w:t xml:space="preserve"> ou de funcionamento pelo </w:t>
      </w:r>
      <w:r w:rsidRPr="000D0B17">
        <w:rPr>
          <w:rFonts w:ascii="Arial" w:hAnsi="Arial" w:cs="Arial"/>
          <w:szCs w:val="22"/>
        </w:rPr>
        <w:t>período mínimo de 24 meses a contar da data</w:t>
      </w:r>
      <w:r w:rsidR="00F43940" w:rsidRPr="000D0B17">
        <w:rPr>
          <w:rFonts w:ascii="Arial" w:hAnsi="Arial" w:cs="Arial"/>
          <w:szCs w:val="22"/>
        </w:rPr>
        <w:t xml:space="preserve"> de</w:t>
      </w:r>
      <w:r w:rsidR="00C629DC">
        <w:rPr>
          <w:rFonts w:ascii="Arial" w:hAnsi="Arial" w:cs="Arial"/>
          <w:szCs w:val="22"/>
        </w:rPr>
        <w:t xml:space="preserve"> </w:t>
      </w:r>
      <w:r w:rsidR="00F43940" w:rsidRPr="000D0B17">
        <w:rPr>
          <w:rFonts w:ascii="Arial" w:hAnsi="Arial" w:cs="Arial"/>
          <w:szCs w:val="22"/>
        </w:rPr>
        <w:t>entrega</w:t>
      </w:r>
      <w:r w:rsidRPr="000D0B17">
        <w:rPr>
          <w:rFonts w:ascii="Arial" w:hAnsi="Arial" w:cs="Arial"/>
          <w:szCs w:val="22"/>
        </w:rPr>
        <w:t xml:space="preserve"> dos equipamentos</w:t>
      </w:r>
      <w:r w:rsidR="00B41267" w:rsidRPr="000D0B17">
        <w:rPr>
          <w:rFonts w:ascii="Arial" w:hAnsi="Arial" w:cs="Arial"/>
          <w:szCs w:val="22"/>
        </w:rPr>
        <w:t xml:space="preserve"> e de 12 meses do funcionamento inicial</w:t>
      </w:r>
      <w:r w:rsidRPr="000D0B17">
        <w:rPr>
          <w:rFonts w:ascii="Arial" w:hAnsi="Arial" w:cs="Arial"/>
          <w:szCs w:val="22"/>
        </w:rPr>
        <w:t>.</w:t>
      </w:r>
      <w:r w:rsidR="00C629DC">
        <w:rPr>
          <w:rFonts w:ascii="Arial" w:hAnsi="Arial" w:cs="Arial"/>
          <w:szCs w:val="22"/>
        </w:rPr>
        <w:t xml:space="preserve"> </w:t>
      </w:r>
      <w:r w:rsidRPr="000D0B17">
        <w:rPr>
          <w:rFonts w:ascii="Arial" w:hAnsi="Arial" w:cs="Arial"/>
          <w:szCs w:val="22"/>
        </w:rPr>
        <w:t>Essa garantia deverá abranger também os componentes fabricados por terceiros.</w:t>
      </w:r>
      <w:r w:rsidR="00C629DC">
        <w:rPr>
          <w:rFonts w:ascii="Arial" w:hAnsi="Arial" w:cs="Arial"/>
          <w:szCs w:val="22"/>
        </w:rPr>
        <w:t xml:space="preserve"> </w:t>
      </w:r>
      <w:r w:rsidR="003F4A5B" w:rsidRPr="000D0B17">
        <w:rPr>
          <w:rFonts w:ascii="Arial" w:hAnsi="Arial" w:cs="Arial"/>
          <w:szCs w:val="22"/>
        </w:rPr>
        <w:t>Adic</w:t>
      </w:r>
      <w:r w:rsidR="00FA1A31" w:rsidRPr="000D0B17">
        <w:rPr>
          <w:rFonts w:ascii="Arial" w:hAnsi="Arial" w:cs="Arial"/>
          <w:szCs w:val="22"/>
        </w:rPr>
        <w:t>i</w:t>
      </w:r>
      <w:r w:rsidR="003F4A5B" w:rsidRPr="000D0B17">
        <w:rPr>
          <w:rFonts w:ascii="Arial" w:hAnsi="Arial" w:cs="Arial"/>
          <w:szCs w:val="22"/>
        </w:rPr>
        <w:t>onalmente,</w:t>
      </w:r>
      <w:r w:rsidR="00317CE8" w:rsidRPr="000D0B17">
        <w:rPr>
          <w:rFonts w:ascii="Arial" w:hAnsi="Arial" w:cs="Arial"/>
          <w:szCs w:val="22"/>
        </w:rPr>
        <w:t xml:space="preserve"> devem ser asseguradas as garantias definidas pela Lei Federal 8.078, de 11/set/90.</w:t>
      </w:r>
    </w:p>
    <w:p w14:paraId="1B23AA98" w14:textId="25C37BC1" w:rsidR="00F04427" w:rsidRPr="000D0B17" w:rsidRDefault="00636AE3" w:rsidP="00A82472">
      <w:pPr>
        <w:spacing w:before="120" w:after="120" w:line="276" w:lineRule="auto"/>
        <w:jc w:val="both"/>
        <w:rPr>
          <w:rFonts w:ascii="Arial" w:hAnsi="Arial" w:cs="Arial"/>
          <w:szCs w:val="22"/>
        </w:rPr>
      </w:pPr>
      <w:r w:rsidRPr="000D0B17">
        <w:rPr>
          <w:rFonts w:ascii="Arial" w:hAnsi="Arial" w:cs="Arial"/>
          <w:szCs w:val="22"/>
        </w:rPr>
        <w:t xml:space="preserve">Em caso de eventuais anomalias e de deficiências de projeto, fabricação e materiais, no período de garantia, o </w:t>
      </w:r>
      <w:r w:rsidR="00F43940" w:rsidRPr="000D0B17">
        <w:rPr>
          <w:rFonts w:ascii="Arial" w:hAnsi="Arial" w:cs="Arial"/>
          <w:szCs w:val="22"/>
        </w:rPr>
        <w:t xml:space="preserve">Fornecedor </w:t>
      </w:r>
      <w:r w:rsidRPr="000D0B17">
        <w:rPr>
          <w:rFonts w:ascii="Arial" w:hAnsi="Arial" w:cs="Arial"/>
          <w:szCs w:val="22"/>
        </w:rPr>
        <w:t xml:space="preserve">se obriga a efetuar a reposição dos elementos defeituosos sem qualquer ônus para a </w:t>
      </w:r>
      <w:r w:rsidR="00B7264F">
        <w:rPr>
          <w:rFonts w:ascii="Arial" w:hAnsi="Arial" w:cs="Arial"/>
          <w:szCs w:val="22"/>
        </w:rPr>
        <w:t>CODEVASF</w:t>
      </w:r>
      <w:r w:rsidRPr="000D0B17">
        <w:rPr>
          <w:rFonts w:ascii="Arial" w:hAnsi="Arial" w:cs="Arial"/>
          <w:szCs w:val="22"/>
        </w:rPr>
        <w:t>.</w:t>
      </w:r>
      <w:r w:rsidR="00C629DC">
        <w:rPr>
          <w:rFonts w:ascii="Arial" w:hAnsi="Arial" w:cs="Arial"/>
          <w:szCs w:val="22"/>
        </w:rPr>
        <w:t xml:space="preserve"> </w:t>
      </w:r>
      <w:r w:rsidRPr="000D0B17">
        <w:rPr>
          <w:rFonts w:ascii="Arial" w:hAnsi="Arial" w:cs="Arial"/>
          <w:szCs w:val="22"/>
        </w:rPr>
        <w:t>Se q</w:t>
      </w:r>
      <w:r w:rsidR="00B41267" w:rsidRPr="000D0B17">
        <w:rPr>
          <w:rFonts w:ascii="Arial" w:hAnsi="Arial" w:cs="Arial"/>
          <w:szCs w:val="22"/>
        </w:rPr>
        <w:t>ualquer peça apresentar defeito</w:t>
      </w:r>
      <w:r w:rsidRPr="000D0B17">
        <w:rPr>
          <w:rFonts w:ascii="Arial" w:hAnsi="Arial" w:cs="Arial"/>
          <w:szCs w:val="22"/>
        </w:rPr>
        <w:t xml:space="preserve"> e ficar comprovado que a falha foi causada por projeto incorreto, o </w:t>
      </w:r>
      <w:r w:rsidR="00F43940" w:rsidRPr="000D0B17">
        <w:rPr>
          <w:rFonts w:ascii="Arial" w:hAnsi="Arial" w:cs="Arial"/>
          <w:szCs w:val="22"/>
        </w:rPr>
        <w:t xml:space="preserve">Fornecedor </w:t>
      </w:r>
      <w:r w:rsidRPr="000D0B17">
        <w:rPr>
          <w:rFonts w:ascii="Arial" w:hAnsi="Arial" w:cs="Arial"/>
          <w:szCs w:val="22"/>
        </w:rPr>
        <w:t xml:space="preserve">se obriga a substituir essa peça em todas as unidades fornecidas, sem ônus para a </w:t>
      </w:r>
      <w:r w:rsidR="00B7264F">
        <w:rPr>
          <w:rFonts w:ascii="Arial" w:hAnsi="Arial" w:cs="Arial"/>
          <w:szCs w:val="22"/>
        </w:rPr>
        <w:t>CODEVASF</w:t>
      </w:r>
      <w:r w:rsidRPr="000D0B17">
        <w:rPr>
          <w:rFonts w:ascii="Arial" w:hAnsi="Arial" w:cs="Arial"/>
          <w:szCs w:val="22"/>
        </w:rPr>
        <w:t>.</w:t>
      </w:r>
    </w:p>
    <w:p w14:paraId="376C6A86" w14:textId="681654CB" w:rsidR="006138BB" w:rsidRPr="000D0B17" w:rsidRDefault="006138BB" w:rsidP="00DF4A76">
      <w:pPr>
        <w:spacing w:before="120" w:after="120" w:line="276" w:lineRule="auto"/>
        <w:jc w:val="both"/>
        <w:rPr>
          <w:rFonts w:ascii="Arial" w:hAnsi="Arial" w:cs="Arial"/>
          <w:szCs w:val="22"/>
        </w:rPr>
      </w:pPr>
      <w:r w:rsidRPr="000D0B17">
        <w:rPr>
          <w:rFonts w:ascii="Arial" w:hAnsi="Arial" w:cs="Arial"/>
          <w:szCs w:val="22"/>
        </w:rPr>
        <w:t xml:space="preserve">O prazo </w:t>
      </w:r>
      <w:r w:rsidR="00FC39FD" w:rsidRPr="000D0B17">
        <w:rPr>
          <w:rFonts w:ascii="Arial" w:hAnsi="Arial" w:cs="Arial"/>
          <w:szCs w:val="22"/>
        </w:rPr>
        <w:t xml:space="preserve">máximo </w:t>
      </w:r>
      <w:r w:rsidRPr="000D0B17">
        <w:rPr>
          <w:rFonts w:ascii="Arial" w:hAnsi="Arial" w:cs="Arial"/>
          <w:szCs w:val="22"/>
        </w:rPr>
        <w:t xml:space="preserve">para conserto de equipamento, durante a garantia do mesmo, será de 10 dias corridos, a contar da notificação feita pela </w:t>
      </w:r>
      <w:r w:rsidR="00B7264F">
        <w:rPr>
          <w:rFonts w:ascii="Arial" w:hAnsi="Arial" w:cs="Arial"/>
          <w:szCs w:val="22"/>
        </w:rPr>
        <w:t>CODEVASF</w:t>
      </w:r>
      <w:r w:rsidRPr="000D0B17">
        <w:rPr>
          <w:rFonts w:ascii="Arial" w:hAnsi="Arial" w:cs="Arial"/>
          <w:szCs w:val="22"/>
        </w:rPr>
        <w:t xml:space="preserve"> ao </w:t>
      </w:r>
      <w:r w:rsidR="00F43940" w:rsidRPr="000D0B17">
        <w:rPr>
          <w:rFonts w:ascii="Arial" w:hAnsi="Arial" w:cs="Arial"/>
          <w:szCs w:val="22"/>
        </w:rPr>
        <w:t>Fornecedor</w:t>
      </w:r>
      <w:r w:rsidRPr="000D0B17">
        <w:rPr>
          <w:rFonts w:ascii="Arial" w:hAnsi="Arial" w:cs="Arial"/>
          <w:szCs w:val="22"/>
        </w:rPr>
        <w:t>.</w:t>
      </w:r>
    </w:p>
    <w:p w14:paraId="47ECF240" w14:textId="37F52B0A" w:rsidR="00DF4A76" w:rsidRDefault="00DF4A76" w:rsidP="00DF4A76">
      <w:pPr>
        <w:pStyle w:val="Ttulo4"/>
        <w:tabs>
          <w:tab w:val="left" w:pos="462"/>
        </w:tabs>
        <w:spacing w:before="120" w:after="120" w:line="276" w:lineRule="auto"/>
        <w:ind w:left="720" w:right="0"/>
        <w:rPr>
          <w:rFonts w:ascii="Arial" w:hAnsi="Arial" w:cs="Arial"/>
          <w:caps w:val="0"/>
          <w:smallCaps/>
          <w:szCs w:val="22"/>
        </w:rPr>
      </w:pPr>
      <w:r>
        <w:rPr>
          <w:rFonts w:ascii="Arial" w:hAnsi="Arial" w:cs="Arial"/>
          <w:caps w:val="0"/>
          <w:smallCaps/>
          <w:szCs w:val="22"/>
        </w:rPr>
        <w:t xml:space="preserve">Anexo </w:t>
      </w:r>
    </w:p>
    <w:p w14:paraId="5380F88C" w14:textId="645E05F7" w:rsidR="00DF4A76" w:rsidRDefault="00DF4A76" w:rsidP="00840ED1">
      <w:r>
        <w:t>As especificações particulares seguirão a seguinte ordem e nomenclatura:</w:t>
      </w:r>
    </w:p>
    <w:p w14:paraId="46EF2D8C" w14:textId="30E6D03A" w:rsidR="00DF4A76" w:rsidRDefault="00DF4A76" w:rsidP="00DF4A76">
      <w:pPr>
        <w:pStyle w:val="PargrafodaLista"/>
        <w:numPr>
          <w:ilvl w:val="0"/>
          <w:numId w:val="11"/>
        </w:numPr>
      </w:pPr>
      <w:r>
        <w:t>Bombas Anfíbias</w:t>
      </w:r>
    </w:p>
    <w:p w14:paraId="21CF1CB6" w14:textId="478B73B4" w:rsidR="00DF4A76" w:rsidRDefault="00DF4A76" w:rsidP="00DF4A76">
      <w:pPr>
        <w:pStyle w:val="PargrafodaLista"/>
        <w:numPr>
          <w:ilvl w:val="0"/>
          <w:numId w:val="11"/>
        </w:numPr>
      </w:pPr>
      <w:r>
        <w:lastRenderedPageBreak/>
        <w:t>Bombas Centrífugas</w:t>
      </w:r>
    </w:p>
    <w:p w14:paraId="4BE2A9BD" w14:textId="65E4D370" w:rsidR="00DF4A76" w:rsidRDefault="00DF4A76" w:rsidP="00DF4A76">
      <w:pPr>
        <w:pStyle w:val="PargrafodaLista"/>
        <w:numPr>
          <w:ilvl w:val="0"/>
          <w:numId w:val="11"/>
        </w:numPr>
      </w:pPr>
      <w:r>
        <w:t>Bombas Dosadoras</w:t>
      </w:r>
    </w:p>
    <w:p w14:paraId="16905BD0" w14:textId="12593EDB" w:rsidR="00DF4A76" w:rsidRDefault="00DF4A76" w:rsidP="00DF4A76">
      <w:pPr>
        <w:pStyle w:val="PargrafodaLista"/>
        <w:numPr>
          <w:ilvl w:val="0"/>
          <w:numId w:val="11"/>
        </w:numPr>
      </w:pPr>
      <w:r>
        <w:t>Bombas Submersíveis</w:t>
      </w:r>
    </w:p>
    <w:p w14:paraId="04CD0EDC" w14:textId="0617B22B" w:rsidR="00DF4A76" w:rsidRDefault="00DF4A76" w:rsidP="00DF4A76">
      <w:pPr>
        <w:pStyle w:val="PargrafodaLista"/>
        <w:numPr>
          <w:ilvl w:val="0"/>
          <w:numId w:val="11"/>
        </w:numPr>
      </w:pPr>
      <w:r>
        <w:t>Calha Parshall</w:t>
      </w:r>
    </w:p>
    <w:p w14:paraId="561AE281" w14:textId="2FDDD0CF" w:rsidR="00DF4A76" w:rsidRDefault="00DF4A76" w:rsidP="00DF4A76">
      <w:pPr>
        <w:pStyle w:val="PargrafodaLista"/>
        <w:numPr>
          <w:ilvl w:val="0"/>
          <w:numId w:val="11"/>
        </w:numPr>
      </w:pPr>
      <w:r>
        <w:t>ETA Pré Fabricada</w:t>
      </w:r>
    </w:p>
    <w:p w14:paraId="6BA0570F" w14:textId="19A1F8F2" w:rsidR="00DF4A76" w:rsidRDefault="00DF4A76" w:rsidP="00DF4A76">
      <w:pPr>
        <w:pStyle w:val="PargrafodaLista"/>
        <w:numPr>
          <w:ilvl w:val="0"/>
          <w:numId w:val="11"/>
        </w:numPr>
      </w:pPr>
      <w:r>
        <w:t>Manta Geotêxtil</w:t>
      </w:r>
    </w:p>
    <w:p w14:paraId="6D0588E7" w14:textId="228ADD29" w:rsidR="00DF4A76" w:rsidRDefault="00DF4A76" w:rsidP="00DF4A76">
      <w:pPr>
        <w:pStyle w:val="PargrafodaLista"/>
        <w:numPr>
          <w:ilvl w:val="0"/>
          <w:numId w:val="11"/>
        </w:numPr>
      </w:pPr>
      <w:r>
        <w:t>Medidor de Vazão</w:t>
      </w:r>
      <w:r w:rsidR="00840ED1">
        <w:t xml:space="preserve"> Eletromagnético</w:t>
      </w:r>
    </w:p>
    <w:p w14:paraId="44532DA9" w14:textId="78B0F641" w:rsidR="00840ED1" w:rsidRDefault="00840ED1" w:rsidP="00DF4A76">
      <w:pPr>
        <w:pStyle w:val="PargrafodaLista"/>
        <w:numPr>
          <w:ilvl w:val="0"/>
          <w:numId w:val="11"/>
        </w:numPr>
      </w:pPr>
      <w:r>
        <w:t>Registros de Gaveta Bronze</w:t>
      </w:r>
    </w:p>
    <w:p w14:paraId="37E403C4" w14:textId="5025D1CE" w:rsidR="00840ED1" w:rsidRDefault="00840ED1" w:rsidP="00DF4A76">
      <w:pPr>
        <w:pStyle w:val="PargrafodaLista"/>
        <w:numPr>
          <w:ilvl w:val="0"/>
          <w:numId w:val="11"/>
        </w:numPr>
      </w:pPr>
      <w:r>
        <w:t>Registros de Gaveta Euro</w:t>
      </w:r>
    </w:p>
    <w:p w14:paraId="55EE9BB5" w14:textId="1F6247DD" w:rsidR="00840ED1" w:rsidRDefault="00840ED1" w:rsidP="00DF4A76">
      <w:pPr>
        <w:pStyle w:val="PargrafodaLista"/>
        <w:numPr>
          <w:ilvl w:val="0"/>
          <w:numId w:val="11"/>
        </w:numPr>
      </w:pPr>
      <w:r>
        <w:t>RHO</w:t>
      </w:r>
    </w:p>
    <w:p w14:paraId="186B9F9C" w14:textId="26516943" w:rsidR="00840ED1" w:rsidRDefault="00840ED1" w:rsidP="00DF4A76">
      <w:pPr>
        <w:pStyle w:val="PargrafodaLista"/>
        <w:numPr>
          <w:ilvl w:val="0"/>
          <w:numId w:val="11"/>
        </w:numPr>
      </w:pPr>
      <w:r>
        <w:t>Talha e Monovia</w:t>
      </w:r>
    </w:p>
    <w:p w14:paraId="1C3FF45A" w14:textId="273F14D6" w:rsidR="00840ED1" w:rsidRDefault="00840ED1" w:rsidP="00DF4A76">
      <w:pPr>
        <w:pStyle w:val="PargrafodaLista"/>
        <w:numPr>
          <w:ilvl w:val="0"/>
          <w:numId w:val="11"/>
        </w:numPr>
      </w:pPr>
      <w:r>
        <w:t>Tubos e Conexões FoFo</w:t>
      </w:r>
    </w:p>
    <w:p w14:paraId="3A0F1D4D" w14:textId="66B86750" w:rsidR="00840ED1" w:rsidRDefault="00840ED1" w:rsidP="00DF4A76">
      <w:pPr>
        <w:pStyle w:val="PargrafodaLista"/>
        <w:numPr>
          <w:ilvl w:val="0"/>
          <w:numId w:val="11"/>
        </w:numPr>
      </w:pPr>
      <w:r>
        <w:t>Tubos e Conexões PVC</w:t>
      </w:r>
    </w:p>
    <w:p w14:paraId="4B60431A" w14:textId="74D13F26" w:rsidR="00840ED1" w:rsidRDefault="00840ED1" w:rsidP="00DF4A76">
      <w:pPr>
        <w:pStyle w:val="PargrafodaLista"/>
        <w:numPr>
          <w:ilvl w:val="0"/>
          <w:numId w:val="11"/>
        </w:numPr>
      </w:pPr>
      <w:r>
        <w:t>Tubos e Peças em Aço</w:t>
      </w:r>
    </w:p>
    <w:p w14:paraId="0D38EE51" w14:textId="23E3B062" w:rsidR="00840ED1" w:rsidRDefault="00840ED1" w:rsidP="00DF4A76">
      <w:pPr>
        <w:pStyle w:val="PargrafodaLista"/>
        <w:numPr>
          <w:ilvl w:val="0"/>
          <w:numId w:val="11"/>
        </w:numPr>
      </w:pPr>
      <w:r>
        <w:t>Válvulas de Retenção</w:t>
      </w:r>
    </w:p>
    <w:p w14:paraId="70F256E5" w14:textId="259833F1" w:rsidR="00840ED1" w:rsidRDefault="00840ED1" w:rsidP="00DF4A76">
      <w:pPr>
        <w:pStyle w:val="PargrafodaLista"/>
        <w:numPr>
          <w:ilvl w:val="0"/>
          <w:numId w:val="11"/>
        </w:numPr>
      </w:pPr>
      <w:r>
        <w:t>Ventosas Tríplice Função e Quadrifunção</w:t>
      </w:r>
    </w:p>
    <w:p w14:paraId="553F5FBC" w14:textId="77777777" w:rsidR="00B87F92" w:rsidRPr="000D0B17" w:rsidRDefault="00B87F92" w:rsidP="008A057B">
      <w:pPr>
        <w:rPr>
          <w:rFonts w:ascii="Arial" w:hAnsi="Arial" w:cs="Arial"/>
          <w:szCs w:val="22"/>
        </w:rPr>
      </w:pPr>
    </w:p>
    <w:sectPr w:rsidR="00B87F92" w:rsidRPr="000D0B17" w:rsidSect="001B26EA">
      <w:headerReference w:type="default" r:id="rId8"/>
      <w:footerReference w:type="default" r:id="rId9"/>
      <w:pgSz w:w="11907" w:h="16840" w:code="9"/>
      <w:pgMar w:top="1417" w:right="1701" w:bottom="1417" w:left="1701" w:header="510" w:footer="510" w:gutter="0"/>
      <w:paperSrc w:first="261" w:other="261"/>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E338C" w14:textId="77777777" w:rsidR="00B238B0" w:rsidRDefault="00B238B0">
      <w:r>
        <w:separator/>
      </w:r>
    </w:p>
  </w:endnote>
  <w:endnote w:type="continuationSeparator" w:id="0">
    <w:p w14:paraId="7231ECB6" w14:textId="77777777" w:rsidR="00B238B0" w:rsidRDefault="00B23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ndnya">
    <w:panose1 w:val="00000400000000000000"/>
    <w:charset w:val="01"/>
    <w:family w:val="roman"/>
    <w:notTrueType/>
    <w:pitch w:val="variable"/>
  </w:font>
  <w:font w:name="Humnst777 Lt BT">
    <w:altName w:val="Lucida Sans Unicode"/>
    <w:charset w:val="00"/>
    <w:family w:val="swiss"/>
    <w:pitch w:val="variable"/>
    <w:sig w:usb0="800000AF" w:usb1="1000204A" w:usb2="00000000" w:usb3="00000000" w:csb0="0000001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4" w:name="_Hlk68787027" w:displacedByCustomXml="next"/>
  <w:sdt>
    <w:sdtPr>
      <w:id w:val="35922657"/>
      <w:docPartObj>
        <w:docPartGallery w:val="Page Numbers (Bottom of Page)"/>
        <w:docPartUnique/>
      </w:docPartObj>
    </w:sdtPr>
    <w:sdtEndPr/>
    <w:sdtContent>
      <w:bookmarkStart w:id="5" w:name="_Hlk68782373" w:displacedByCustomXml="prev"/>
      <w:p w14:paraId="43D411E2" w14:textId="77777777" w:rsidR="00B7264F" w:rsidRPr="000C3F40" w:rsidRDefault="00B238B0" w:rsidP="00B7264F">
        <w:pPr>
          <w:pStyle w:val="Rodap"/>
          <w:jc w:val="right"/>
          <w:rPr>
            <w:color w:val="365F91" w:themeColor="accent1" w:themeShade="BF"/>
          </w:rPr>
        </w:pPr>
        <w:sdt>
          <w:sdtPr>
            <w:rPr>
              <w:color w:val="365F91" w:themeColor="accent1" w:themeShade="BF"/>
            </w:rPr>
            <w:id w:val="-1518067755"/>
            <w:docPartObj>
              <w:docPartGallery w:val="Page Numbers (Bottom of Page)"/>
              <w:docPartUnique/>
            </w:docPartObj>
          </w:sdtPr>
          <w:sdtEndPr/>
          <w:sdtContent>
            <w:r w:rsidR="00B7264F" w:rsidRPr="000C3F40">
              <w:rPr>
                <w:color w:val="365F91" w:themeColor="accent1" w:themeShade="BF"/>
              </w:rPr>
              <w:ptab w:relativeTo="margin" w:alignment="right" w:leader="underscore"/>
            </w:r>
          </w:sdtContent>
        </w:sdt>
      </w:p>
      <w:p w14:paraId="39BED2CF" w14:textId="662E80C0" w:rsidR="00B7264F" w:rsidRDefault="002A4E9D" w:rsidP="00B7264F">
        <w:pPr>
          <w:rPr>
            <w:color w:val="365F91" w:themeColor="accent1" w:themeShade="BF"/>
            <w:sz w:val="20"/>
          </w:rPr>
        </w:pPr>
        <w:bookmarkStart w:id="6" w:name="_Hlk68782310"/>
        <w:bookmarkEnd w:id="5"/>
        <w:r>
          <w:rPr>
            <w:color w:val="365F91" w:themeColor="accent1" w:themeShade="BF"/>
            <w:sz w:val="20"/>
          </w:rPr>
          <w:t xml:space="preserve">  </w:t>
        </w:r>
        <w:r w:rsidR="00B7264F">
          <w:rPr>
            <w:color w:val="365F91" w:themeColor="accent1" w:themeShade="BF"/>
            <w:sz w:val="20"/>
          </w:rPr>
          <w:t xml:space="preserve">ESPECIFICAÇÕES </w:t>
        </w:r>
        <w:r w:rsidR="00222210">
          <w:rPr>
            <w:color w:val="365F91" w:themeColor="accent1" w:themeShade="BF"/>
            <w:sz w:val="20"/>
          </w:rPr>
          <w:t>GERAIS PARA MATERIAIS E EQUIPAMENTOS</w:t>
        </w:r>
      </w:p>
      <w:bookmarkEnd w:id="4"/>
      <w:bookmarkEnd w:id="6"/>
      <w:p w14:paraId="6BB0C378" w14:textId="3500B343" w:rsidR="004013A9" w:rsidRPr="00B7264F" w:rsidRDefault="002A4E9D" w:rsidP="00B7264F">
        <w:pPr>
          <w:jc w:val="both"/>
          <w:rPr>
            <w:color w:val="365F91" w:themeColor="accent1" w:themeShade="BF"/>
            <w:sz w:val="20"/>
          </w:rPr>
        </w:pPr>
        <w:r>
          <w:rPr>
            <w:color w:val="2F5496"/>
            <w:sz w:val="20"/>
          </w:rPr>
          <w:t xml:space="preserve">  </w:t>
        </w:r>
        <w:r w:rsidRPr="007E364E">
          <w:rPr>
            <w:color w:val="2F5496"/>
            <w:sz w:val="20"/>
          </w:rPr>
          <w:t>SIAA BOM JESUS DA LAPA, RIACHO DE SANTANA E IGAPORÃ - BA</w:t>
        </w:r>
        <w:r w:rsidRPr="004013A9">
          <w:rPr>
            <w:rFonts w:ascii="Arial" w:hAnsi="Arial" w:cs="Arial"/>
            <w:sz w:val="20"/>
          </w:rPr>
          <w:t xml:space="preserve"> </w:t>
        </w:r>
        <w:r>
          <w:rPr>
            <w:rFonts w:ascii="Arial" w:hAnsi="Arial" w:cs="Arial"/>
            <w:sz w:val="20"/>
          </w:rPr>
          <w:t xml:space="preserve">                             </w:t>
        </w:r>
        <w:r w:rsidR="006F10D6" w:rsidRPr="004013A9">
          <w:rPr>
            <w:rFonts w:ascii="Arial" w:hAnsi="Arial" w:cs="Arial"/>
            <w:sz w:val="20"/>
          </w:rPr>
          <w:fldChar w:fldCharType="begin"/>
        </w:r>
        <w:r w:rsidR="006F10D6" w:rsidRPr="004013A9">
          <w:rPr>
            <w:rFonts w:ascii="Arial" w:hAnsi="Arial" w:cs="Arial"/>
            <w:sz w:val="20"/>
          </w:rPr>
          <w:instrText xml:space="preserve"> PAGE   \* MERGEFORMAT </w:instrText>
        </w:r>
        <w:r w:rsidR="006F10D6" w:rsidRPr="004013A9">
          <w:rPr>
            <w:rFonts w:ascii="Arial" w:hAnsi="Arial" w:cs="Arial"/>
            <w:sz w:val="20"/>
          </w:rPr>
          <w:fldChar w:fldCharType="separate"/>
        </w:r>
        <w:r w:rsidR="006F10D6">
          <w:rPr>
            <w:rFonts w:cs="Arial"/>
            <w:sz w:val="20"/>
          </w:rPr>
          <w:t>14</w:t>
        </w:r>
        <w:r w:rsidR="006F10D6" w:rsidRPr="004013A9">
          <w:rPr>
            <w:rFonts w:ascii="Arial" w:hAnsi="Arial" w:cs="Arial"/>
            <w:sz w:val="20"/>
          </w:rPr>
          <w:fldChar w:fldCharType="end"/>
        </w:r>
        <w:r w:rsidR="00B7264F">
          <w:rPr>
            <w:rFonts w:ascii="Arial" w:hAnsi="Arial" w:cs="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4605C1" w14:textId="77777777" w:rsidR="00B238B0" w:rsidRDefault="00B238B0">
      <w:r>
        <w:separator/>
      </w:r>
    </w:p>
  </w:footnote>
  <w:footnote w:type="continuationSeparator" w:id="0">
    <w:p w14:paraId="0222300A" w14:textId="77777777" w:rsidR="00B238B0" w:rsidRDefault="00B23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5616B" w14:textId="3FADF0A0" w:rsidR="00B7264F" w:rsidRPr="000C3F40" w:rsidRDefault="006F10D6" w:rsidP="00B7264F">
    <w:pPr>
      <w:pStyle w:val="Rodap"/>
      <w:rPr>
        <w:color w:val="365F91" w:themeColor="accent1" w:themeShade="BF"/>
      </w:rPr>
    </w:pPr>
    <w:bookmarkStart w:id="3" w:name="_Hlk68782199"/>
    <w:r>
      <w:rPr>
        <w:rFonts w:ascii="Arial" w:hAnsi="Arial" w:cs="Arial"/>
        <w:noProof/>
        <w:sz w:val="20"/>
      </w:rPr>
      <w:drawing>
        <wp:anchor distT="0" distB="0" distL="114300" distR="114300" simplePos="0" relativeHeight="251658240" behindDoc="1" locked="0" layoutInCell="1" allowOverlap="1" wp14:anchorId="239BB3BF" wp14:editId="5A66E32C">
          <wp:simplePos x="0" y="0"/>
          <wp:positionH relativeFrom="column">
            <wp:posOffset>2253615</wp:posOffset>
          </wp:positionH>
          <wp:positionV relativeFrom="paragraph">
            <wp:posOffset>-120650</wp:posOffset>
          </wp:positionV>
          <wp:extent cx="3676650" cy="491490"/>
          <wp:effectExtent l="0" t="0" r="0" b="0"/>
          <wp:wrapTight wrapText="bothSides">
            <wp:wrapPolygon edited="0">
              <wp:start x="0" y="0"/>
              <wp:lineTo x="0" y="20930"/>
              <wp:lineTo x="21488" y="20930"/>
              <wp:lineTo x="21488"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png"/>
                  <pic:cNvPicPr/>
                </pic:nvPicPr>
                <pic:blipFill>
                  <a:blip r:embed="rId1">
                    <a:extLst>
                      <a:ext uri="{28A0092B-C50C-407E-A947-70E740481C1C}">
                        <a14:useLocalDpi xmlns:a14="http://schemas.microsoft.com/office/drawing/2010/main" val="0"/>
                      </a:ext>
                    </a:extLst>
                  </a:blip>
                  <a:stretch>
                    <a:fillRect/>
                  </a:stretch>
                </pic:blipFill>
                <pic:spPr>
                  <a:xfrm>
                    <a:off x="0" y="0"/>
                    <a:ext cx="3676650" cy="49149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noProof/>
        <w:sz w:val="20"/>
      </w:rPr>
      <w:drawing>
        <wp:anchor distT="0" distB="0" distL="114300" distR="114300" simplePos="0" relativeHeight="251659264" behindDoc="0" locked="0" layoutInCell="1" allowOverlap="1" wp14:anchorId="7CA94F1D" wp14:editId="7BC8B959">
          <wp:simplePos x="0" y="0"/>
          <wp:positionH relativeFrom="column">
            <wp:posOffset>-394335</wp:posOffset>
          </wp:positionH>
          <wp:positionV relativeFrom="paragraph">
            <wp:posOffset>-133350</wp:posOffset>
          </wp:positionV>
          <wp:extent cx="2026285" cy="571500"/>
          <wp:effectExtent l="0" t="0" r="0" b="0"/>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png"/>
                  <pic:cNvPicPr/>
                </pic:nvPicPr>
                <pic:blipFill>
                  <a:blip r:embed="rId2">
                    <a:extLst>
                      <a:ext uri="{28A0092B-C50C-407E-A947-70E740481C1C}">
                        <a14:useLocalDpi xmlns:a14="http://schemas.microsoft.com/office/drawing/2010/main" val="0"/>
                      </a:ext>
                    </a:extLst>
                  </a:blip>
                  <a:stretch>
                    <a:fillRect/>
                  </a:stretch>
                </pic:blipFill>
                <pic:spPr>
                  <a:xfrm>
                    <a:off x="0" y="0"/>
                    <a:ext cx="2026285" cy="571500"/>
                  </a:xfrm>
                  <a:prstGeom prst="rect">
                    <a:avLst/>
                  </a:prstGeom>
                </pic:spPr>
              </pic:pic>
            </a:graphicData>
          </a:graphic>
          <wp14:sizeRelH relativeFrom="margin">
            <wp14:pctWidth>0</wp14:pctWidth>
          </wp14:sizeRelH>
          <wp14:sizeRelV relativeFrom="margin">
            <wp14:pctHeight>0</wp14:pctHeight>
          </wp14:sizeRelV>
        </wp:anchor>
      </w:drawing>
    </w:r>
  </w:p>
  <w:bookmarkEnd w:id="3"/>
  <w:p w14:paraId="1EF0FF86" w14:textId="06688AE6" w:rsidR="00B7264F" w:rsidRPr="00B7264F" w:rsidRDefault="00B7264F" w:rsidP="00B7264F">
    <w:pP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5E"/>
    <w:multiLevelType w:val="singleLevel"/>
    <w:tmpl w:val="0000005E"/>
    <w:name w:val="WW8Num94"/>
    <w:lvl w:ilvl="0">
      <w:numFmt w:val="bullet"/>
      <w:lvlText w:val=""/>
      <w:lvlJc w:val="left"/>
      <w:pPr>
        <w:tabs>
          <w:tab w:val="num" w:pos="283"/>
        </w:tabs>
        <w:ind w:left="283" w:hanging="283"/>
      </w:pPr>
      <w:rPr>
        <w:rFonts w:ascii="Symbol" w:hAnsi="Symbol"/>
      </w:rPr>
    </w:lvl>
  </w:abstractNum>
  <w:abstractNum w:abstractNumId="2" w15:restartNumberingAfterBreak="0">
    <w:nsid w:val="15CB4B15"/>
    <w:multiLevelType w:val="hybridMultilevel"/>
    <w:tmpl w:val="69AEB5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20104509"/>
    <w:multiLevelType w:val="hybridMultilevel"/>
    <w:tmpl w:val="44BE905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15:restartNumberingAfterBreak="0">
    <w:nsid w:val="265D0074"/>
    <w:multiLevelType w:val="hybridMultilevel"/>
    <w:tmpl w:val="45A0953C"/>
    <w:lvl w:ilvl="0" w:tplc="04160001">
      <w:start w:val="1"/>
      <w:numFmt w:val="bullet"/>
      <w:lvlText w:val=""/>
      <w:lvlJc w:val="left"/>
      <w:pPr>
        <w:tabs>
          <w:tab w:val="num" w:pos="720"/>
        </w:tabs>
        <w:ind w:left="720" w:hanging="360"/>
      </w:pPr>
      <w:rPr>
        <w:rFonts w:ascii="Symbol" w:hAnsi="Symbol" w:hint="default"/>
      </w:rPr>
    </w:lvl>
    <w:lvl w:ilvl="1" w:tplc="0416000F">
      <w:start w:val="1"/>
      <w:numFmt w:val="decimal"/>
      <w:lvlText w:val="%2."/>
      <w:lvlJc w:val="left"/>
      <w:pPr>
        <w:tabs>
          <w:tab w:val="num" w:pos="1440"/>
        </w:tabs>
        <w:ind w:left="1440" w:hanging="360"/>
      </w:pPr>
      <w:rPr>
        <w:rFonts w:hint="default"/>
      </w:rPr>
    </w:lvl>
    <w:lvl w:ilvl="2" w:tplc="BEC0867C">
      <w:start w:val="1"/>
      <w:numFmt w:val="lowerLetter"/>
      <w:lvlText w:val="%3)"/>
      <w:lvlJc w:val="left"/>
      <w:pPr>
        <w:tabs>
          <w:tab w:val="num" w:pos="2160"/>
        </w:tabs>
        <w:ind w:left="2160" w:hanging="360"/>
      </w:pPr>
      <w:rPr>
        <w:rFont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DE62936"/>
    <w:multiLevelType w:val="multilevel"/>
    <w:tmpl w:val="42E26B48"/>
    <w:styleLink w:val="Estilo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15:restartNumberingAfterBreak="0">
    <w:nsid w:val="4F593FDB"/>
    <w:multiLevelType w:val="hybridMultilevel"/>
    <w:tmpl w:val="EEC8016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524868C5"/>
    <w:multiLevelType w:val="multilevel"/>
    <w:tmpl w:val="476C4848"/>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5CB271ED"/>
    <w:multiLevelType w:val="hybridMultilevel"/>
    <w:tmpl w:val="C75A43D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F9515FA"/>
    <w:multiLevelType w:val="hybridMultilevel"/>
    <w:tmpl w:val="752CAB6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C9A29DA"/>
    <w:multiLevelType w:val="hybridMultilevel"/>
    <w:tmpl w:val="1E98F434"/>
    <w:lvl w:ilvl="0" w:tplc="ACEC80F6">
      <w:start w:val="3"/>
      <w:numFmt w:val="decimal"/>
      <w:lvlText w:val="%1"/>
      <w:lvlJc w:val="left"/>
      <w:pPr>
        <w:tabs>
          <w:tab w:val="num" w:pos="1080"/>
        </w:tabs>
        <w:ind w:left="1080" w:hanging="720"/>
      </w:pPr>
      <w:rPr>
        <w:rFonts w:hint="default"/>
      </w:rPr>
    </w:lvl>
    <w:lvl w:ilvl="1" w:tplc="E30A85C6">
      <w:numFmt w:val="none"/>
      <w:lvlText w:val=""/>
      <w:lvlJc w:val="left"/>
      <w:pPr>
        <w:tabs>
          <w:tab w:val="num" w:pos="360"/>
        </w:tabs>
      </w:pPr>
    </w:lvl>
    <w:lvl w:ilvl="2" w:tplc="6A769C7A">
      <w:numFmt w:val="none"/>
      <w:lvlText w:val=""/>
      <w:lvlJc w:val="left"/>
      <w:pPr>
        <w:tabs>
          <w:tab w:val="num" w:pos="360"/>
        </w:tabs>
      </w:pPr>
    </w:lvl>
    <w:lvl w:ilvl="3" w:tplc="9B5E0336">
      <w:numFmt w:val="none"/>
      <w:lvlText w:val=""/>
      <w:lvlJc w:val="left"/>
      <w:pPr>
        <w:tabs>
          <w:tab w:val="num" w:pos="360"/>
        </w:tabs>
      </w:pPr>
    </w:lvl>
    <w:lvl w:ilvl="4" w:tplc="7C7E5476">
      <w:numFmt w:val="none"/>
      <w:lvlText w:val=""/>
      <w:lvlJc w:val="left"/>
      <w:pPr>
        <w:tabs>
          <w:tab w:val="num" w:pos="360"/>
        </w:tabs>
      </w:pPr>
    </w:lvl>
    <w:lvl w:ilvl="5" w:tplc="A7922E44">
      <w:numFmt w:val="none"/>
      <w:lvlText w:val=""/>
      <w:lvlJc w:val="left"/>
      <w:pPr>
        <w:tabs>
          <w:tab w:val="num" w:pos="360"/>
        </w:tabs>
      </w:pPr>
    </w:lvl>
    <w:lvl w:ilvl="6" w:tplc="623CF63A">
      <w:numFmt w:val="none"/>
      <w:lvlText w:val=""/>
      <w:lvlJc w:val="left"/>
      <w:pPr>
        <w:tabs>
          <w:tab w:val="num" w:pos="360"/>
        </w:tabs>
      </w:pPr>
    </w:lvl>
    <w:lvl w:ilvl="7" w:tplc="C488247E">
      <w:numFmt w:val="none"/>
      <w:lvlText w:val=""/>
      <w:lvlJc w:val="left"/>
      <w:pPr>
        <w:tabs>
          <w:tab w:val="num" w:pos="360"/>
        </w:tabs>
      </w:pPr>
    </w:lvl>
    <w:lvl w:ilvl="8" w:tplc="7D442B80">
      <w:numFmt w:val="none"/>
      <w:lvlText w:val=""/>
      <w:lvlJc w:val="left"/>
      <w:pPr>
        <w:tabs>
          <w:tab w:val="num" w:pos="360"/>
        </w:tabs>
      </w:pPr>
    </w:lvl>
  </w:abstractNum>
  <w:abstractNum w:abstractNumId="11" w15:restartNumberingAfterBreak="0">
    <w:nsid w:val="7AE02F96"/>
    <w:multiLevelType w:val="hybridMultilevel"/>
    <w:tmpl w:val="D828F3B0"/>
    <w:lvl w:ilvl="0" w:tplc="9510F2F2">
      <w:start w:val="1"/>
      <w:numFmt w:val="bullet"/>
      <w:lvlText w:val=""/>
      <w:lvlJc w:val="left"/>
      <w:pPr>
        <w:tabs>
          <w:tab w:val="num" w:pos="720"/>
        </w:tabs>
        <w:ind w:left="720" w:hanging="360"/>
      </w:pPr>
      <w:rPr>
        <w:rFonts w:ascii="Symbol" w:hAnsi="Symbol" w:hint="default"/>
      </w:rPr>
    </w:lvl>
    <w:lvl w:ilvl="1" w:tplc="E21E2890" w:tentative="1">
      <w:start w:val="1"/>
      <w:numFmt w:val="bullet"/>
      <w:lvlText w:val="o"/>
      <w:lvlJc w:val="left"/>
      <w:pPr>
        <w:tabs>
          <w:tab w:val="num" w:pos="1440"/>
        </w:tabs>
        <w:ind w:left="1440" w:hanging="360"/>
      </w:pPr>
      <w:rPr>
        <w:rFonts w:ascii="Courier New" w:hAnsi="Courier New" w:cs="Courier New" w:hint="default"/>
      </w:rPr>
    </w:lvl>
    <w:lvl w:ilvl="2" w:tplc="9064EE7C" w:tentative="1">
      <w:start w:val="1"/>
      <w:numFmt w:val="bullet"/>
      <w:lvlText w:val=""/>
      <w:lvlJc w:val="left"/>
      <w:pPr>
        <w:tabs>
          <w:tab w:val="num" w:pos="2160"/>
        </w:tabs>
        <w:ind w:left="2160" w:hanging="360"/>
      </w:pPr>
      <w:rPr>
        <w:rFonts w:ascii="Wingdings" w:hAnsi="Wingdings" w:hint="default"/>
      </w:rPr>
    </w:lvl>
    <w:lvl w:ilvl="3" w:tplc="A992D42C" w:tentative="1">
      <w:start w:val="1"/>
      <w:numFmt w:val="bullet"/>
      <w:lvlText w:val=""/>
      <w:lvlJc w:val="left"/>
      <w:pPr>
        <w:tabs>
          <w:tab w:val="num" w:pos="2880"/>
        </w:tabs>
        <w:ind w:left="2880" w:hanging="360"/>
      </w:pPr>
      <w:rPr>
        <w:rFonts w:ascii="Symbol" w:hAnsi="Symbol" w:hint="default"/>
      </w:rPr>
    </w:lvl>
    <w:lvl w:ilvl="4" w:tplc="306626DA" w:tentative="1">
      <w:start w:val="1"/>
      <w:numFmt w:val="bullet"/>
      <w:lvlText w:val="o"/>
      <w:lvlJc w:val="left"/>
      <w:pPr>
        <w:tabs>
          <w:tab w:val="num" w:pos="3600"/>
        </w:tabs>
        <w:ind w:left="3600" w:hanging="360"/>
      </w:pPr>
      <w:rPr>
        <w:rFonts w:ascii="Courier New" w:hAnsi="Courier New" w:cs="Courier New" w:hint="default"/>
      </w:rPr>
    </w:lvl>
    <w:lvl w:ilvl="5" w:tplc="D724309C" w:tentative="1">
      <w:start w:val="1"/>
      <w:numFmt w:val="bullet"/>
      <w:lvlText w:val=""/>
      <w:lvlJc w:val="left"/>
      <w:pPr>
        <w:tabs>
          <w:tab w:val="num" w:pos="4320"/>
        </w:tabs>
        <w:ind w:left="4320" w:hanging="360"/>
      </w:pPr>
      <w:rPr>
        <w:rFonts w:ascii="Wingdings" w:hAnsi="Wingdings" w:hint="default"/>
      </w:rPr>
    </w:lvl>
    <w:lvl w:ilvl="6" w:tplc="260AD722" w:tentative="1">
      <w:start w:val="1"/>
      <w:numFmt w:val="bullet"/>
      <w:lvlText w:val=""/>
      <w:lvlJc w:val="left"/>
      <w:pPr>
        <w:tabs>
          <w:tab w:val="num" w:pos="5040"/>
        </w:tabs>
        <w:ind w:left="5040" w:hanging="360"/>
      </w:pPr>
      <w:rPr>
        <w:rFonts w:ascii="Symbol" w:hAnsi="Symbol" w:hint="default"/>
      </w:rPr>
    </w:lvl>
    <w:lvl w:ilvl="7" w:tplc="BA44528E" w:tentative="1">
      <w:start w:val="1"/>
      <w:numFmt w:val="bullet"/>
      <w:lvlText w:val="o"/>
      <w:lvlJc w:val="left"/>
      <w:pPr>
        <w:tabs>
          <w:tab w:val="num" w:pos="5760"/>
        </w:tabs>
        <w:ind w:left="5760" w:hanging="360"/>
      </w:pPr>
      <w:rPr>
        <w:rFonts w:ascii="Courier New" w:hAnsi="Courier New" w:cs="Courier New" w:hint="default"/>
      </w:rPr>
    </w:lvl>
    <w:lvl w:ilvl="8" w:tplc="6644A9CA"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851" w:hanging="283"/>
        </w:pPr>
        <w:rPr>
          <w:rFonts w:ascii="Symbol" w:hAnsi="Symbol" w:hint="default"/>
        </w:rPr>
      </w:lvl>
    </w:lvlOverride>
  </w:num>
  <w:num w:numId="2">
    <w:abstractNumId w:val="10"/>
  </w:num>
  <w:num w:numId="3">
    <w:abstractNumId w:val="4"/>
  </w:num>
  <w:num w:numId="4">
    <w:abstractNumId w:val="9"/>
  </w:num>
  <w:num w:numId="5">
    <w:abstractNumId w:val="11"/>
  </w:num>
  <w:num w:numId="6">
    <w:abstractNumId w:val="3"/>
  </w:num>
  <w:num w:numId="7">
    <w:abstractNumId w:val="8"/>
  </w:num>
  <w:num w:numId="8">
    <w:abstractNumId w:val="5"/>
  </w:num>
  <w:num w:numId="9">
    <w:abstractNumId w:val="7"/>
  </w:num>
  <w:num w:numId="10">
    <w:abstractNumId w:val="2"/>
  </w:num>
  <w:num w:numId="11">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8" w:dllVersion="513" w:checkStyle="1"/>
  <w:activeWritingStyle w:appName="MSWord" w:lang="pt-BR" w:vendorID="1" w:dllVersion="513"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rawingGridHorizontalSpacing w:val="11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2149"/>
    <w:rsid w:val="00003F50"/>
    <w:rsid w:val="0000508C"/>
    <w:rsid w:val="00006253"/>
    <w:rsid w:val="000106CF"/>
    <w:rsid w:val="00011072"/>
    <w:rsid w:val="00012F9F"/>
    <w:rsid w:val="00015D2E"/>
    <w:rsid w:val="00016281"/>
    <w:rsid w:val="00017470"/>
    <w:rsid w:val="00017C9C"/>
    <w:rsid w:val="0002039D"/>
    <w:rsid w:val="00020743"/>
    <w:rsid w:val="00022C56"/>
    <w:rsid w:val="00023201"/>
    <w:rsid w:val="00024F26"/>
    <w:rsid w:val="00025569"/>
    <w:rsid w:val="00030A1C"/>
    <w:rsid w:val="00032BF9"/>
    <w:rsid w:val="00033B55"/>
    <w:rsid w:val="0003463C"/>
    <w:rsid w:val="00037415"/>
    <w:rsid w:val="000400E1"/>
    <w:rsid w:val="00041B7E"/>
    <w:rsid w:val="00041C50"/>
    <w:rsid w:val="00041E4C"/>
    <w:rsid w:val="00045623"/>
    <w:rsid w:val="00045B4A"/>
    <w:rsid w:val="00047A41"/>
    <w:rsid w:val="00050417"/>
    <w:rsid w:val="000504FE"/>
    <w:rsid w:val="00050573"/>
    <w:rsid w:val="000506D0"/>
    <w:rsid w:val="00051F8D"/>
    <w:rsid w:val="00054953"/>
    <w:rsid w:val="00057CB9"/>
    <w:rsid w:val="0006108C"/>
    <w:rsid w:val="000635DD"/>
    <w:rsid w:val="000642B0"/>
    <w:rsid w:val="00064BF4"/>
    <w:rsid w:val="000661FA"/>
    <w:rsid w:val="00066304"/>
    <w:rsid w:val="00075CE2"/>
    <w:rsid w:val="00080067"/>
    <w:rsid w:val="00081973"/>
    <w:rsid w:val="00083352"/>
    <w:rsid w:val="0008677F"/>
    <w:rsid w:val="000906C4"/>
    <w:rsid w:val="00093068"/>
    <w:rsid w:val="00094D80"/>
    <w:rsid w:val="000A2A60"/>
    <w:rsid w:val="000A2D49"/>
    <w:rsid w:val="000A4504"/>
    <w:rsid w:val="000A494C"/>
    <w:rsid w:val="000A5569"/>
    <w:rsid w:val="000A5CFD"/>
    <w:rsid w:val="000A5F31"/>
    <w:rsid w:val="000B3067"/>
    <w:rsid w:val="000B4B36"/>
    <w:rsid w:val="000B53AA"/>
    <w:rsid w:val="000B5761"/>
    <w:rsid w:val="000B593A"/>
    <w:rsid w:val="000B5F3E"/>
    <w:rsid w:val="000B71ED"/>
    <w:rsid w:val="000B7CE0"/>
    <w:rsid w:val="000C128F"/>
    <w:rsid w:val="000C25BC"/>
    <w:rsid w:val="000C25C9"/>
    <w:rsid w:val="000C654D"/>
    <w:rsid w:val="000D0B17"/>
    <w:rsid w:val="000D15CB"/>
    <w:rsid w:val="000D20D1"/>
    <w:rsid w:val="000D399B"/>
    <w:rsid w:val="000D5083"/>
    <w:rsid w:val="000D57D2"/>
    <w:rsid w:val="000D73AC"/>
    <w:rsid w:val="000E22B8"/>
    <w:rsid w:val="000E34DA"/>
    <w:rsid w:val="000E403A"/>
    <w:rsid w:val="000E5B4B"/>
    <w:rsid w:val="000E68A5"/>
    <w:rsid w:val="000F188C"/>
    <w:rsid w:val="000F2FB7"/>
    <w:rsid w:val="000F7B7B"/>
    <w:rsid w:val="00100D9F"/>
    <w:rsid w:val="00100DF4"/>
    <w:rsid w:val="00101E14"/>
    <w:rsid w:val="00103185"/>
    <w:rsid w:val="001039E7"/>
    <w:rsid w:val="001043A1"/>
    <w:rsid w:val="0010464B"/>
    <w:rsid w:val="001055EB"/>
    <w:rsid w:val="00110247"/>
    <w:rsid w:val="00116FD9"/>
    <w:rsid w:val="00121F0C"/>
    <w:rsid w:val="00123271"/>
    <w:rsid w:val="00123600"/>
    <w:rsid w:val="00123901"/>
    <w:rsid w:val="00123C8A"/>
    <w:rsid w:val="00124363"/>
    <w:rsid w:val="00132727"/>
    <w:rsid w:val="00134990"/>
    <w:rsid w:val="001354FE"/>
    <w:rsid w:val="00135AA6"/>
    <w:rsid w:val="00141BA4"/>
    <w:rsid w:val="00142EAD"/>
    <w:rsid w:val="00144CD7"/>
    <w:rsid w:val="00146256"/>
    <w:rsid w:val="00146501"/>
    <w:rsid w:val="00153469"/>
    <w:rsid w:val="00157B14"/>
    <w:rsid w:val="00163FB3"/>
    <w:rsid w:val="0016598E"/>
    <w:rsid w:val="00166525"/>
    <w:rsid w:val="00167852"/>
    <w:rsid w:val="00167BBC"/>
    <w:rsid w:val="001710EE"/>
    <w:rsid w:val="00172330"/>
    <w:rsid w:val="00172698"/>
    <w:rsid w:val="00172BF7"/>
    <w:rsid w:val="00173FB9"/>
    <w:rsid w:val="00177D60"/>
    <w:rsid w:val="00181D80"/>
    <w:rsid w:val="00182D49"/>
    <w:rsid w:val="0018733A"/>
    <w:rsid w:val="00187E7B"/>
    <w:rsid w:val="00191324"/>
    <w:rsid w:val="001918D7"/>
    <w:rsid w:val="001925A0"/>
    <w:rsid w:val="00193035"/>
    <w:rsid w:val="001A0305"/>
    <w:rsid w:val="001A3B45"/>
    <w:rsid w:val="001A43D4"/>
    <w:rsid w:val="001A681A"/>
    <w:rsid w:val="001A6A80"/>
    <w:rsid w:val="001B113D"/>
    <w:rsid w:val="001B2387"/>
    <w:rsid w:val="001B26EA"/>
    <w:rsid w:val="001B370A"/>
    <w:rsid w:val="001B64C8"/>
    <w:rsid w:val="001C304C"/>
    <w:rsid w:val="001C320F"/>
    <w:rsid w:val="001C4641"/>
    <w:rsid w:val="001C4774"/>
    <w:rsid w:val="001C5EA0"/>
    <w:rsid w:val="001C6A46"/>
    <w:rsid w:val="001C7BFA"/>
    <w:rsid w:val="001D03A6"/>
    <w:rsid w:val="001D4E34"/>
    <w:rsid w:val="001E3781"/>
    <w:rsid w:val="001E45FC"/>
    <w:rsid w:val="001E5C38"/>
    <w:rsid w:val="001E6EAE"/>
    <w:rsid w:val="001F281C"/>
    <w:rsid w:val="001F291E"/>
    <w:rsid w:val="001F4187"/>
    <w:rsid w:val="001F5865"/>
    <w:rsid w:val="001F78AE"/>
    <w:rsid w:val="002012C9"/>
    <w:rsid w:val="002015FC"/>
    <w:rsid w:val="002020AE"/>
    <w:rsid w:val="002046BD"/>
    <w:rsid w:val="00207602"/>
    <w:rsid w:val="002076C8"/>
    <w:rsid w:val="00211D3D"/>
    <w:rsid w:val="00216629"/>
    <w:rsid w:val="00216899"/>
    <w:rsid w:val="00222210"/>
    <w:rsid w:val="0022259E"/>
    <w:rsid w:val="00222611"/>
    <w:rsid w:val="00225AA1"/>
    <w:rsid w:val="00225BB2"/>
    <w:rsid w:val="00230F1D"/>
    <w:rsid w:val="00231279"/>
    <w:rsid w:val="00232BCF"/>
    <w:rsid w:val="00237B44"/>
    <w:rsid w:val="00237BE0"/>
    <w:rsid w:val="00244179"/>
    <w:rsid w:val="00247FDB"/>
    <w:rsid w:val="00253BD7"/>
    <w:rsid w:val="002544D2"/>
    <w:rsid w:val="00254E5F"/>
    <w:rsid w:val="00257727"/>
    <w:rsid w:val="00261BE9"/>
    <w:rsid w:val="00261EAA"/>
    <w:rsid w:val="00262FCD"/>
    <w:rsid w:val="0026530B"/>
    <w:rsid w:val="00266CBD"/>
    <w:rsid w:val="002725BA"/>
    <w:rsid w:val="002740DF"/>
    <w:rsid w:val="0028026E"/>
    <w:rsid w:val="00281358"/>
    <w:rsid w:val="0028269F"/>
    <w:rsid w:val="002849A2"/>
    <w:rsid w:val="0028594E"/>
    <w:rsid w:val="00286CD8"/>
    <w:rsid w:val="00290389"/>
    <w:rsid w:val="00293D76"/>
    <w:rsid w:val="002A0C97"/>
    <w:rsid w:val="002A17F5"/>
    <w:rsid w:val="002A2DE9"/>
    <w:rsid w:val="002A3A6D"/>
    <w:rsid w:val="002A4E9D"/>
    <w:rsid w:val="002A62D8"/>
    <w:rsid w:val="002A7952"/>
    <w:rsid w:val="002B1555"/>
    <w:rsid w:val="002B2E0F"/>
    <w:rsid w:val="002B366E"/>
    <w:rsid w:val="002B5862"/>
    <w:rsid w:val="002C1A4A"/>
    <w:rsid w:val="002C5288"/>
    <w:rsid w:val="002C681C"/>
    <w:rsid w:val="002D168D"/>
    <w:rsid w:val="002D2253"/>
    <w:rsid w:val="002D66A1"/>
    <w:rsid w:val="002D6933"/>
    <w:rsid w:val="002D6D00"/>
    <w:rsid w:val="002D7246"/>
    <w:rsid w:val="002D73B0"/>
    <w:rsid w:val="002D7DDB"/>
    <w:rsid w:val="002E08D7"/>
    <w:rsid w:val="002E2643"/>
    <w:rsid w:val="002E26E7"/>
    <w:rsid w:val="002E38CB"/>
    <w:rsid w:val="002E45EE"/>
    <w:rsid w:val="002E4A18"/>
    <w:rsid w:val="002F0A31"/>
    <w:rsid w:val="002F1577"/>
    <w:rsid w:val="002F5F54"/>
    <w:rsid w:val="002F683D"/>
    <w:rsid w:val="002F6B67"/>
    <w:rsid w:val="002F7316"/>
    <w:rsid w:val="002F75AC"/>
    <w:rsid w:val="002F78CB"/>
    <w:rsid w:val="00304948"/>
    <w:rsid w:val="003073D4"/>
    <w:rsid w:val="0030780D"/>
    <w:rsid w:val="00307B17"/>
    <w:rsid w:val="00312058"/>
    <w:rsid w:val="0031366D"/>
    <w:rsid w:val="00314A8F"/>
    <w:rsid w:val="00314AFC"/>
    <w:rsid w:val="00317CE8"/>
    <w:rsid w:val="00321238"/>
    <w:rsid w:val="00323AF4"/>
    <w:rsid w:val="00323C69"/>
    <w:rsid w:val="003305CD"/>
    <w:rsid w:val="003308F3"/>
    <w:rsid w:val="00331FB6"/>
    <w:rsid w:val="00337FBE"/>
    <w:rsid w:val="00340127"/>
    <w:rsid w:val="00342232"/>
    <w:rsid w:val="00342F5F"/>
    <w:rsid w:val="003430FF"/>
    <w:rsid w:val="00345D30"/>
    <w:rsid w:val="00350659"/>
    <w:rsid w:val="0035142A"/>
    <w:rsid w:val="00352A18"/>
    <w:rsid w:val="00362490"/>
    <w:rsid w:val="003646F3"/>
    <w:rsid w:val="0036551D"/>
    <w:rsid w:val="003701C9"/>
    <w:rsid w:val="00370A22"/>
    <w:rsid w:val="003722B4"/>
    <w:rsid w:val="00372D53"/>
    <w:rsid w:val="00374A29"/>
    <w:rsid w:val="00375691"/>
    <w:rsid w:val="00376AF0"/>
    <w:rsid w:val="00380EAD"/>
    <w:rsid w:val="003864A4"/>
    <w:rsid w:val="00387868"/>
    <w:rsid w:val="00392DA4"/>
    <w:rsid w:val="003A1106"/>
    <w:rsid w:val="003A22FE"/>
    <w:rsid w:val="003A3CA4"/>
    <w:rsid w:val="003A44AA"/>
    <w:rsid w:val="003B1399"/>
    <w:rsid w:val="003B351F"/>
    <w:rsid w:val="003B3879"/>
    <w:rsid w:val="003B45B4"/>
    <w:rsid w:val="003B5744"/>
    <w:rsid w:val="003B5A2A"/>
    <w:rsid w:val="003B7658"/>
    <w:rsid w:val="003B79B8"/>
    <w:rsid w:val="003C09A9"/>
    <w:rsid w:val="003C206B"/>
    <w:rsid w:val="003C2B51"/>
    <w:rsid w:val="003C4D4F"/>
    <w:rsid w:val="003C536E"/>
    <w:rsid w:val="003C59F9"/>
    <w:rsid w:val="003D2F0F"/>
    <w:rsid w:val="003D3776"/>
    <w:rsid w:val="003E1595"/>
    <w:rsid w:val="003E4956"/>
    <w:rsid w:val="003E75BB"/>
    <w:rsid w:val="003F0C6C"/>
    <w:rsid w:val="003F37DA"/>
    <w:rsid w:val="003F453F"/>
    <w:rsid w:val="003F4A5B"/>
    <w:rsid w:val="003F4E36"/>
    <w:rsid w:val="003F6D63"/>
    <w:rsid w:val="003F7CCC"/>
    <w:rsid w:val="004011C1"/>
    <w:rsid w:val="004013A9"/>
    <w:rsid w:val="00404394"/>
    <w:rsid w:val="00404E85"/>
    <w:rsid w:val="00405424"/>
    <w:rsid w:val="004200FF"/>
    <w:rsid w:val="00420376"/>
    <w:rsid w:val="004210E3"/>
    <w:rsid w:val="00422EAB"/>
    <w:rsid w:val="004230A9"/>
    <w:rsid w:val="00424FBA"/>
    <w:rsid w:val="00425FEB"/>
    <w:rsid w:val="00434F47"/>
    <w:rsid w:val="00435BF6"/>
    <w:rsid w:val="00436D4C"/>
    <w:rsid w:val="00441987"/>
    <w:rsid w:val="00441D8D"/>
    <w:rsid w:val="00443026"/>
    <w:rsid w:val="00443FF5"/>
    <w:rsid w:val="00445FA3"/>
    <w:rsid w:val="004526F1"/>
    <w:rsid w:val="00454203"/>
    <w:rsid w:val="00455C0B"/>
    <w:rsid w:val="004561F2"/>
    <w:rsid w:val="004564F7"/>
    <w:rsid w:val="0046022E"/>
    <w:rsid w:val="004602D0"/>
    <w:rsid w:val="00460614"/>
    <w:rsid w:val="00462EE6"/>
    <w:rsid w:val="00465535"/>
    <w:rsid w:val="00465591"/>
    <w:rsid w:val="00467672"/>
    <w:rsid w:val="00472879"/>
    <w:rsid w:val="00473163"/>
    <w:rsid w:val="00476213"/>
    <w:rsid w:val="00477CAF"/>
    <w:rsid w:val="0048025E"/>
    <w:rsid w:val="004804EA"/>
    <w:rsid w:val="00481CF9"/>
    <w:rsid w:val="00482164"/>
    <w:rsid w:val="0048335C"/>
    <w:rsid w:val="0048552F"/>
    <w:rsid w:val="00485EB6"/>
    <w:rsid w:val="004868C2"/>
    <w:rsid w:val="0049244F"/>
    <w:rsid w:val="00492ABF"/>
    <w:rsid w:val="00494B65"/>
    <w:rsid w:val="00495FBA"/>
    <w:rsid w:val="004A13E4"/>
    <w:rsid w:val="004A18BB"/>
    <w:rsid w:val="004A1A28"/>
    <w:rsid w:val="004A22D7"/>
    <w:rsid w:val="004B0075"/>
    <w:rsid w:val="004B1A10"/>
    <w:rsid w:val="004B2CF6"/>
    <w:rsid w:val="004B636D"/>
    <w:rsid w:val="004B693F"/>
    <w:rsid w:val="004C7BA7"/>
    <w:rsid w:val="004D3DBC"/>
    <w:rsid w:val="004D484D"/>
    <w:rsid w:val="004D5D9E"/>
    <w:rsid w:val="004D638F"/>
    <w:rsid w:val="004D6C63"/>
    <w:rsid w:val="004E0081"/>
    <w:rsid w:val="004E41B5"/>
    <w:rsid w:val="004E57D9"/>
    <w:rsid w:val="004E667D"/>
    <w:rsid w:val="004E7379"/>
    <w:rsid w:val="004E7635"/>
    <w:rsid w:val="004F0D6C"/>
    <w:rsid w:val="004F4234"/>
    <w:rsid w:val="004F4818"/>
    <w:rsid w:val="004F4DDE"/>
    <w:rsid w:val="004F75C3"/>
    <w:rsid w:val="005024F2"/>
    <w:rsid w:val="00503EF0"/>
    <w:rsid w:val="00504966"/>
    <w:rsid w:val="0051152C"/>
    <w:rsid w:val="0051258C"/>
    <w:rsid w:val="005148F4"/>
    <w:rsid w:val="00514AF7"/>
    <w:rsid w:val="00517F02"/>
    <w:rsid w:val="005203DC"/>
    <w:rsid w:val="005275F3"/>
    <w:rsid w:val="00531C9A"/>
    <w:rsid w:val="00535647"/>
    <w:rsid w:val="00536A4F"/>
    <w:rsid w:val="00541597"/>
    <w:rsid w:val="00543D69"/>
    <w:rsid w:val="00545C59"/>
    <w:rsid w:val="00547FCD"/>
    <w:rsid w:val="00550396"/>
    <w:rsid w:val="00550AF9"/>
    <w:rsid w:val="00552FDA"/>
    <w:rsid w:val="005539EB"/>
    <w:rsid w:val="00556087"/>
    <w:rsid w:val="005634BE"/>
    <w:rsid w:val="005668C4"/>
    <w:rsid w:val="00574573"/>
    <w:rsid w:val="00577ADD"/>
    <w:rsid w:val="0058103F"/>
    <w:rsid w:val="00583176"/>
    <w:rsid w:val="005866D0"/>
    <w:rsid w:val="00587ABD"/>
    <w:rsid w:val="0059038C"/>
    <w:rsid w:val="0059135B"/>
    <w:rsid w:val="0059188C"/>
    <w:rsid w:val="005926E7"/>
    <w:rsid w:val="0059477B"/>
    <w:rsid w:val="0059622C"/>
    <w:rsid w:val="005A620E"/>
    <w:rsid w:val="005B10FC"/>
    <w:rsid w:val="005B7BC4"/>
    <w:rsid w:val="005B7DB7"/>
    <w:rsid w:val="005C005A"/>
    <w:rsid w:val="005C23B9"/>
    <w:rsid w:val="005C6313"/>
    <w:rsid w:val="005C67D8"/>
    <w:rsid w:val="005C7014"/>
    <w:rsid w:val="005D2038"/>
    <w:rsid w:val="005D21FF"/>
    <w:rsid w:val="005D2F69"/>
    <w:rsid w:val="005D4AE3"/>
    <w:rsid w:val="005D4FFC"/>
    <w:rsid w:val="005D5AFC"/>
    <w:rsid w:val="005D6AC9"/>
    <w:rsid w:val="005E1146"/>
    <w:rsid w:val="005E31B1"/>
    <w:rsid w:val="005E4111"/>
    <w:rsid w:val="005E7603"/>
    <w:rsid w:val="005F25F0"/>
    <w:rsid w:val="005F3579"/>
    <w:rsid w:val="005F38D7"/>
    <w:rsid w:val="005F567D"/>
    <w:rsid w:val="006000F9"/>
    <w:rsid w:val="006011C1"/>
    <w:rsid w:val="006011F0"/>
    <w:rsid w:val="006011F3"/>
    <w:rsid w:val="00601E09"/>
    <w:rsid w:val="0060390D"/>
    <w:rsid w:val="00603956"/>
    <w:rsid w:val="0060483E"/>
    <w:rsid w:val="00604DE6"/>
    <w:rsid w:val="00606DF6"/>
    <w:rsid w:val="00607DD3"/>
    <w:rsid w:val="00612E5A"/>
    <w:rsid w:val="006138BB"/>
    <w:rsid w:val="006154FA"/>
    <w:rsid w:val="0061656F"/>
    <w:rsid w:val="006173DE"/>
    <w:rsid w:val="0062272C"/>
    <w:rsid w:val="00623F8D"/>
    <w:rsid w:val="00624641"/>
    <w:rsid w:val="00624FCF"/>
    <w:rsid w:val="00625B8F"/>
    <w:rsid w:val="00625C1A"/>
    <w:rsid w:val="00626169"/>
    <w:rsid w:val="00626843"/>
    <w:rsid w:val="00630C1D"/>
    <w:rsid w:val="00630C71"/>
    <w:rsid w:val="0063302D"/>
    <w:rsid w:val="0063352C"/>
    <w:rsid w:val="00634191"/>
    <w:rsid w:val="00634A3B"/>
    <w:rsid w:val="00636AE3"/>
    <w:rsid w:val="006379CF"/>
    <w:rsid w:val="00640A26"/>
    <w:rsid w:val="00643CB1"/>
    <w:rsid w:val="0064497A"/>
    <w:rsid w:val="00644991"/>
    <w:rsid w:val="00647258"/>
    <w:rsid w:val="00647A05"/>
    <w:rsid w:val="00647CCD"/>
    <w:rsid w:val="0065011B"/>
    <w:rsid w:val="006510FD"/>
    <w:rsid w:val="00651617"/>
    <w:rsid w:val="006525F9"/>
    <w:rsid w:val="0065541F"/>
    <w:rsid w:val="00656374"/>
    <w:rsid w:val="00660C6C"/>
    <w:rsid w:val="0066344C"/>
    <w:rsid w:val="00663E44"/>
    <w:rsid w:val="006700A1"/>
    <w:rsid w:val="00670BC2"/>
    <w:rsid w:val="006716A7"/>
    <w:rsid w:val="00671FCF"/>
    <w:rsid w:val="006728F3"/>
    <w:rsid w:val="006768A5"/>
    <w:rsid w:val="006803F6"/>
    <w:rsid w:val="00681823"/>
    <w:rsid w:val="00681E73"/>
    <w:rsid w:val="006867EC"/>
    <w:rsid w:val="0069031B"/>
    <w:rsid w:val="00691B2D"/>
    <w:rsid w:val="00696C61"/>
    <w:rsid w:val="006A1583"/>
    <w:rsid w:val="006A23A5"/>
    <w:rsid w:val="006A28B8"/>
    <w:rsid w:val="006A597F"/>
    <w:rsid w:val="006A7226"/>
    <w:rsid w:val="006A7519"/>
    <w:rsid w:val="006A7F5A"/>
    <w:rsid w:val="006B4D4B"/>
    <w:rsid w:val="006B7756"/>
    <w:rsid w:val="006C12AB"/>
    <w:rsid w:val="006C1AD1"/>
    <w:rsid w:val="006C3661"/>
    <w:rsid w:val="006C3A5A"/>
    <w:rsid w:val="006C3BC0"/>
    <w:rsid w:val="006C5E14"/>
    <w:rsid w:val="006D0AB6"/>
    <w:rsid w:val="006D2DA3"/>
    <w:rsid w:val="006D48E2"/>
    <w:rsid w:val="006D4B22"/>
    <w:rsid w:val="006E109A"/>
    <w:rsid w:val="006E1A62"/>
    <w:rsid w:val="006E6217"/>
    <w:rsid w:val="006F10D6"/>
    <w:rsid w:val="006F1D83"/>
    <w:rsid w:val="006F52C1"/>
    <w:rsid w:val="006F661C"/>
    <w:rsid w:val="006F6C90"/>
    <w:rsid w:val="00701976"/>
    <w:rsid w:val="00702E48"/>
    <w:rsid w:val="00703AE8"/>
    <w:rsid w:val="00704C97"/>
    <w:rsid w:val="007077C1"/>
    <w:rsid w:val="00712562"/>
    <w:rsid w:val="00713D96"/>
    <w:rsid w:val="007151CA"/>
    <w:rsid w:val="00715A13"/>
    <w:rsid w:val="00716113"/>
    <w:rsid w:val="00717570"/>
    <w:rsid w:val="00721026"/>
    <w:rsid w:val="007246CF"/>
    <w:rsid w:val="00733692"/>
    <w:rsid w:val="00734055"/>
    <w:rsid w:val="007343CB"/>
    <w:rsid w:val="00734956"/>
    <w:rsid w:val="00735D53"/>
    <w:rsid w:val="00736386"/>
    <w:rsid w:val="00737583"/>
    <w:rsid w:val="00741597"/>
    <w:rsid w:val="00741E4D"/>
    <w:rsid w:val="007441DC"/>
    <w:rsid w:val="00744D62"/>
    <w:rsid w:val="00746743"/>
    <w:rsid w:val="00746A0F"/>
    <w:rsid w:val="00752532"/>
    <w:rsid w:val="00752E0A"/>
    <w:rsid w:val="00753367"/>
    <w:rsid w:val="007547F8"/>
    <w:rsid w:val="00755871"/>
    <w:rsid w:val="007560DD"/>
    <w:rsid w:val="00756463"/>
    <w:rsid w:val="00757B24"/>
    <w:rsid w:val="00760A66"/>
    <w:rsid w:val="0076227B"/>
    <w:rsid w:val="00772C6F"/>
    <w:rsid w:val="007731E2"/>
    <w:rsid w:val="00774B7E"/>
    <w:rsid w:val="00776423"/>
    <w:rsid w:val="00781B7C"/>
    <w:rsid w:val="00785422"/>
    <w:rsid w:val="00786F82"/>
    <w:rsid w:val="007870BE"/>
    <w:rsid w:val="00791DD5"/>
    <w:rsid w:val="00792149"/>
    <w:rsid w:val="00792A88"/>
    <w:rsid w:val="0079312A"/>
    <w:rsid w:val="0079339D"/>
    <w:rsid w:val="0079475D"/>
    <w:rsid w:val="007A1C42"/>
    <w:rsid w:val="007A67B1"/>
    <w:rsid w:val="007A78F1"/>
    <w:rsid w:val="007B16D5"/>
    <w:rsid w:val="007B74A1"/>
    <w:rsid w:val="007C1D5E"/>
    <w:rsid w:val="007C236B"/>
    <w:rsid w:val="007C516D"/>
    <w:rsid w:val="007C5F81"/>
    <w:rsid w:val="007D3E15"/>
    <w:rsid w:val="007D4972"/>
    <w:rsid w:val="007D573C"/>
    <w:rsid w:val="007E0A79"/>
    <w:rsid w:val="007E225E"/>
    <w:rsid w:val="007E65A6"/>
    <w:rsid w:val="007E7924"/>
    <w:rsid w:val="007F03AD"/>
    <w:rsid w:val="007F047C"/>
    <w:rsid w:val="007F3950"/>
    <w:rsid w:val="007F6C16"/>
    <w:rsid w:val="007F710D"/>
    <w:rsid w:val="008004FF"/>
    <w:rsid w:val="00803120"/>
    <w:rsid w:val="00803EDD"/>
    <w:rsid w:val="008053BC"/>
    <w:rsid w:val="0081053A"/>
    <w:rsid w:val="00810E5B"/>
    <w:rsid w:val="0081151C"/>
    <w:rsid w:val="00812B74"/>
    <w:rsid w:val="008134CE"/>
    <w:rsid w:val="00813F9C"/>
    <w:rsid w:val="00814726"/>
    <w:rsid w:val="00814CD4"/>
    <w:rsid w:val="00821184"/>
    <w:rsid w:val="00821EA0"/>
    <w:rsid w:val="00830966"/>
    <w:rsid w:val="00831AE3"/>
    <w:rsid w:val="0083294C"/>
    <w:rsid w:val="008337C7"/>
    <w:rsid w:val="00834F0D"/>
    <w:rsid w:val="008357CC"/>
    <w:rsid w:val="00840ED1"/>
    <w:rsid w:val="00841228"/>
    <w:rsid w:val="0084564F"/>
    <w:rsid w:val="008475A6"/>
    <w:rsid w:val="008521A5"/>
    <w:rsid w:val="0085641A"/>
    <w:rsid w:val="008568DC"/>
    <w:rsid w:val="00862433"/>
    <w:rsid w:val="00863139"/>
    <w:rsid w:val="008632A0"/>
    <w:rsid w:val="00865A82"/>
    <w:rsid w:val="00867901"/>
    <w:rsid w:val="00870370"/>
    <w:rsid w:val="00874859"/>
    <w:rsid w:val="008764E5"/>
    <w:rsid w:val="008774F8"/>
    <w:rsid w:val="00877EA5"/>
    <w:rsid w:val="00880B32"/>
    <w:rsid w:val="0088456E"/>
    <w:rsid w:val="00890348"/>
    <w:rsid w:val="00891F09"/>
    <w:rsid w:val="00892116"/>
    <w:rsid w:val="008927F1"/>
    <w:rsid w:val="008957E3"/>
    <w:rsid w:val="008A057B"/>
    <w:rsid w:val="008A1427"/>
    <w:rsid w:val="008A36C5"/>
    <w:rsid w:val="008A5F65"/>
    <w:rsid w:val="008A6177"/>
    <w:rsid w:val="008A6ECC"/>
    <w:rsid w:val="008B5498"/>
    <w:rsid w:val="008C2C99"/>
    <w:rsid w:val="008C680E"/>
    <w:rsid w:val="008D2316"/>
    <w:rsid w:val="008D2EDA"/>
    <w:rsid w:val="008D3C03"/>
    <w:rsid w:val="008D5993"/>
    <w:rsid w:val="008E019D"/>
    <w:rsid w:val="008E05DF"/>
    <w:rsid w:val="008E2CB0"/>
    <w:rsid w:val="008E45C5"/>
    <w:rsid w:val="008E5416"/>
    <w:rsid w:val="008E6034"/>
    <w:rsid w:val="008F0BA8"/>
    <w:rsid w:val="008F1ED4"/>
    <w:rsid w:val="008F278C"/>
    <w:rsid w:val="008F73D2"/>
    <w:rsid w:val="00900D83"/>
    <w:rsid w:val="009024F4"/>
    <w:rsid w:val="0090637B"/>
    <w:rsid w:val="00910D8D"/>
    <w:rsid w:val="0091409E"/>
    <w:rsid w:val="009141E8"/>
    <w:rsid w:val="00917581"/>
    <w:rsid w:val="00917D50"/>
    <w:rsid w:val="00920857"/>
    <w:rsid w:val="00920871"/>
    <w:rsid w:val="009216F3"/>
    <w:rsid w:val="00930912"/>
    <w:rsid w:val="0093248D"/>
    <w:rsid w:val="00936546"/>
    <w:rsid w:val="009365FD"/>
    <w:rsid w:val="00951211"/>
    <w:rsid w:val="0095155A"/>
    <w:rsid w:val="00954556"/>
    <w:rsid w:val="0095544B"/>
    <w:rsid w:val="00957FC5"/>
    <w:rsid w:val="0096138F"/>
    <w:rsid w:val="00961D57"/>
    <w:rsid w:val="00962E74"/>
    <w:rsid w:val="0096315C"/>
    <w:rsid w:val="00967F02"/>
    <w:rsid w:val="00970A64"/>
    <w:rsid w:val="00970DFD"/>
    <w:rsid w:val="0097244E"/>
    <w:rsid w:val="00973FE4"/>
    <w:rsid w:val="00974EDC"/>
    <w:rsid w:val="00975DAA"/>
    <w:rsid w:val="00980A52"/>
    <w:rsid w:val="0098371C"/>
    <w:rsid w:val="00986E3F"/>
    <w:rsid w:val="00987BBD"/>
    <w:rsid w:val="00990A6F"/>
    <w:rsid w:val="00991154"/>
    <w:rsid w:val="00992754"/>
    <w:rsid w:val="00994DD3"/>
    <w:rsid w:val="009A0415"/>
    <w:rsid w:val="009A38F6"/>
    <w:rsid w:val="009A3FFA"/>
    <w:rsid w:val="009A4721"/>
    <w:rsid w:val="009A484D"/>
    <w:rsid w:val="009A53EC"/>
    <w:rsid w:val="009A54FA"/>
    <w:rsid w:val="009A56B2"/>
    <w:rsid w:val="009A5938"/>
    <w:rsid w:val="009A760D"/>
    <w:rsid w:val="009A77BC"/>
    <w:rsid w:val="009B228F"/>
    <w:rsid w:val="009B50E6"/>
    <w:rsid w:val="009B51A8"/>
    <w:rsid w:val="009B738E"/>
    <w:rsid w:val="009B79E5"/>
    <w:rsid w:val="009C21C9"/>
    <w:rsid w:val="009C29EA"/>
    <w:rsid w:val="009C460D"/>
    <w:rsid w:val="009C4DE4"/>
    <w:rsid w:val="009C53D6"/>
    <w:rsid w:val="009C5F59"/>
    <w:rsid w:val="009C61DB"/>
    <w:rsid w:val="009C7FC3"/>
    <w:rsid w:val="009D1FEC"/>
    <w:rsid w:val="009D53F8"/>
    <w:rsid w:val="009D68FA"/>
    <w:rsid w:val="009D6A70"/>
    <w:rsid w:val="009E185A"/>
    <w:rsid w:val="009E2F45"/>
    <w:rsid w:val="009E4496"/>
    <w:rsid w:val="009E7C4B"/>
    <w:rsid w:val="009F0195"/>
    <w:rsid w:val="009F22E2"/>
    <w:rsid w:val="009F2740"/>
    <w:rsid w:val="009F3A88"/>
    <w:rsid w:val="009F70A5"/>
    <w:rsid w:val="00A03903"/>
    <w:rsid w:val="00A051C5"/>
    <w:rsid w:val="00A06758"/>
    <w:rsid w:val="00A1227C"/>
    <w:rsid w:val="00A12B80"/>
    <w:rsid w:val="00A20774"/>
    <w:rsid w:val="00A223F1"/>
    <w:rsid w:val="00A22B4E"/>
    <w:rsid w:val="00A237C4"/>
    <w:rsid w:val="00A26462"/>
    <w:rsid w:val="00A26B3E"/>
    <w:rsid w:val="00A26C9C"/>
    <w:rsid w:val="00A33027"/>
    <w:rsid w:val="00A35600"/>
    <w:rsid w:val="00A36A01"/>
    <w:rsid w:val="00A401A0"/>
    <w:rsid w:val="00A40F09"/>
    <w:rsid w:val="00A425ED"/>
    <w:rsid w:val="00A43161"/>
    <w:rsid w:val="00A433EC"/>
    <w:rsid w:val="00A441EE"/>
    <w:rsid w:val="00A46BF0"/>
    <w:rsid w:val="00A46D05"/>
    <w:rsid w:val="00A47406"/>
    <w:rsid w:val="00A54FFB"/>
    <w:rsid w:val="00A559B6"/>
    <w:rsid w:val="00A56C0C"/>
    <w:rsid w:val="00A5765B"/>
    <w:rsid w:val="00A57922"/>
    <w:rsid w:val="00A57B1C"/>
    <w:rsid w:val="00A61A64"/>
    <w:rsid w:val="00A6587D"/>
    <w:rsid w:val="00A659B9"/>
    <w:rsid w:val="00A65C58"/>
    <w:rsid w:val="00A71E04"/>
    <w:rsid w:val="00A74F21"/>
    <w:rsid w:val="00A7749D"/>
    <w:rsid w:val="00A82472"/>
    <w:rsid w:val="00A83229"/>
    <w:rsid w:val="00A87797"/>
    <w:rsid w:val="00A91823"/>
    <w:rsid w:val="00A9393B"/>
    <w:rsid w:val="00AA1606"/>
    <w:rsid w:val="00AA55E2"/>
    <w:rsid w:val="00AB2BB3"/>
    <w:rsid w:val="00AC1131"/>
    <w:rsid w:val="00AC2FCD"/>
    <w:rsid w:val="00AC7AF9"/>
    <w:rsid w:val="00AC7B83"/>
    <w:rsid w:val="00AD0BD9"/>
    <w:rsid w:val="00AD71C8"/>
    <w:rsid w:val="00AF2341"/>
    <w:rsid w:val="00AF24B5"/>
    <w:rsid w:val="00AF334A"/>
    <w:rsid w:val="00AF458C"/>
    <w:rsid w:val="00AF606D"/>
    <w:rsid w:val="00AF7F51"/>
    <w:rsid w:val="00B0010E"/>
    <w:rsid w:val="00B01F5E"/>
    <w:rsid w:val="00B03ABD"/>
    <w:rsid w:val="00B03AE4"/>
    <w:rsid w:val="00B05196"/>
    <w:rsid w:val="00B1085D"/>
    <w:rsid w:val="00B124DF"/>
    <w:rsid w:val="00B145A1"/>
    <w:rsid w:val="00B1606D"/>
    <w:rsid w:val="00B165B9"/>
    <w:rsid w:val="00B17D26"/>
    <w:rsid w:val="00B21363"/>
    <w:rsid w:val="00B238B0"/>
    <w:rsid w:val="00B24B32"/>
    <w:rsid w:val="00B24CDF"/>
    <w:rsid w:val="00B25031"/>
    <w:rsid w:val="00B25360"/>
    <w:rsid w:val="00B25D4A"/>
    <w:rsid w:val="00B2745A"/>
    <w:rsid w:val="00B27DC7"/>
    <w:rsid w:val="00B32CCD"/>
    <w:rsid w:val="00B33E51"/>
    <w:rsid w:val="00B33F13"/>
    <w:rsid w:val="00B370D4"/>
    <w:rsid w:val="00B40B2C"/>
    <w:rsid w:val="00B411BB"/>
    <w:rsid w:val="00B41267"/>
    <w:rsid w:val="00B41341"/>
    <w:rsid w:val="00B429EC"/>
    <w:rsid w:val="00B447FA"/>
    <w:rsid w:val="00B4535C"/>
    <w:rsid w:val="00B46854"/>
    <w:rsid w:val="00B47518"/>
    <w:rsid w:val="00B478AE"/>
    <w:rsid w:val="00B47996"/>
    <w:rsid w:val="00B51665"/>
    <w:rsid w:val="00B536DB"/>
    <w:rsid w:val="00B543C2"/>
    <w:rsid w:val="00B549E4"/>
    <w:rsid w:val="00B54AA7"/>
    <w:rsid w:val="00B6014F"/>
    <w:rsid w:val="00B6144A"/>
    <w:rsid w:val="00B63892"/>
    <w:rsid w:val="00B64FFA"/>
    <w:rsid w:val="00B670FF"/>
    <w:rsid w:val="00B67C66"/>
    <w:rsid w:val="00B7264F"/>
    <w:rsid w:val="00B73620"/>
    <w:rsid w:val="00B75665"/>
    <w:rsid w:val="00B80569"/>
    <w:rsid w:val="00B82AE0"/>
    <w:rsid w:val="00B8427E"/>
    <w:rsid w:val="00B84968"/>
    <w:rsid w:val="00B8542F"/>
    <w:rsid w:val="00B8789F"/>
    <w:rsid w:val="00B87F92"/>
    <w:rsid w:val="00B907F5"/>
    <w:rsid w:val="00B927C8"/>
    <w:rsid w:val="00B92958"/>
    <w:rsid w:val="00B9532E"/>
    <w:rsid w:val="00B95803"/>
    <w:rsid w:val="00B96E67"/>
    <w:rsid w:val="00B97FB1"/>
    <w:rsid w:val="00BA3089"/>
    <w:rsid w:val="00BA4A29"/>
    <w:rsid w:val="00BA5C71"/>
    <w:rsid w:val="00BA7D35"/>
    <w:rsid w:val="00BB43A9"/>
    <w:rsid w:val="00BB589A"/>
    <w:rsid w:val="00BB6BE5"/>
    <w:rsid w:val="00BB77C6"/>
    <w:rsid w:val="00BC1DA8"/>
    <w:rsid w:val="00BC2004"/>
    <w:rsid w:val="00BC3636"/>
    <w:rsid w:val="00BC4D5D"/>
    <w:rsid w:val="00BC77D3"/>
    <w:rsid w:val="00BD0880"/>
    <w:rsid w:val="00BD324A"/>
    <w:rsid w:val="00BE0070"/>
    <w:rsid w:val="00BE2033"/>
    <w:rsid w:val="00BE3A11"/>
    <w:rsid w:val="00BE60DE"/>
    <w:rsid w:val="00BE6A04"/>
    <w:rsid w:val="00BE7601"/>
    <w:rsid w:val="00BE7CE7"/>
    <w:rsid w:val="00BF0096"/>
    <w:rsid w:val="00BF1804"/>
    <w:rsid w:val="00BF32E5"/>
    <w:rsid w:val="00BF5BA2"/>
    <w:rsid w:val="00BF65FC"/>
    <w:rsid w:val="00BF68DE"/>
    <w:rsid w:val="00BF7D74"/>
    <w:rsid w:val="00C00749"/>
    <w:rsid w:val="00C01D01"/>
    <w:rsid w:val="00C02661"/>
    <w:rsid w:val="00C02D69"/>
    <w:rsid w:val="00C03AB2"/>
    <w:rsid w:val="00C0670A"/>
    <w:rsid w:val="00C111EE"/>
    <w:rsid w:val="00C122D0"/>
    <w:rsid w:val="00C14F72"/>
    <w:rsid w:val="00C175D3"/>
    <w:rsid w:val="00C2251E"/>
    <w:rsid w:val="00C238EC"/>
    <w:rsid w:val="00C27256"/>
    <w:rsid w:val="00C2777F"/>
    <w:rsid w:val="00C27903"/>
    <w:rsid w:val="00C27A55"/>
    <w:rsid w:val="00C32A9B"/>
    <w:rsid w:val="00C32AF1"/>
    <w:rsid w:val="00C32C23"/>
    <w:rsid w:val="00C33566"/>
    <w:rsid w:val="00C34577"/>
    <w:rsid w:val="00C35B2A"/>
    <w:rsid w:val="00C368F6"/>
    <w:rsid w:val="00C37625"/>
    <w:rsid w:val="00C403EF"/>
    <w:rsid w:val="00C40568"/>
    <w:rsid w:val="00C43A81"/>
    <w:rsid w:val="00C510AF"/>
    <w:rsid w:val="00C51B77"/>
    <w:rsid w:val="00C51DEA"/>
    <w:rsid w:val="00C57604"/>
    <w:rsid w:val="00C6240D"/>
    <w:rsid w:val="00C629DC"/>
    <w:rsid w:val="00C663E5"/>
    <w:rsid w:val="00C6656D"/>
    <w:rsid w:val="00C66864"/>
    <w:rsid w:val="00C66FE6"/>
    <w:rsid w:val="00C7128C"/>
    <w:rsid w:val="00C83541"/>
    <w:rsid w:val="00C83AF8"/>
    <w:rsid w:val="00C83D21"/>
    <w:rsid w:val="00C84165"/>
    <w:rsid w:val="00C8501B"/>
    <w:rsid w:val="00C85128"/>
    <w:rsid w:val="00C932F2"/>
    <w:rsid w:val="00C94840"/>
    <w:rsid w:val="00C9564A"/>
    <w:rsid w:val="00C95F49"/>
    <w:rsid w:val="00C960EF"/>
    <w:rsid w:val="00C96A2F"/>
    <w:rsid w:val="00CA09F9"/>
    <w:rsid w:val="00CA1FD6"/>
    <w:rsid w:val="00CA3BB8"/>
    <w:rsid w:val="00CA4297"/>
    <w:rsid w:val="00CA5EE2"/>
    <w:rsid w:val="00CA61D2"/>
    <w:rsid w:val="00CA7275"/>
    <w:rsid w:val="00CA7473"/>
    <w:rsid w:val="00CB1E6C"/>
    <w:rsid w:val="00CB281B"/>
    <w:rsid w:val="00CB3E00"/>
    <w:rsid w:val="00CB5833"/>
    <w:rsid w:val="00CB6D4B"/>
    <w:rsid w:val="00CC3129"/>
    <w:rsid w:val="00CC3264"/>
    <w:rsid w:val="00CC42B2"/>
    <w:rsid w:val="00CC7C52"/>
    <w:rsid w:val="00CC7F44"/>
    <w:rsid w:val="00CC7F7A"/>
    <w:rsid w:val="00CD00E0"/>
    <w:rsid w:val="00CD0C78"/>
    <w:rsid w:val="00CD1AF6"/>
    <w:rsid w:val="00CD1F4D"/>
    <w:rsid w:val="00CD568C"/>
    <w:rsid w:val="00CD5FC6"/>
    <w:rsid w:val="00CE1E94"/>
    <w:rsid w:val="00CE470D"/>
    <w:rsid w:val="00CE4D3B"/>
    <w:rsid w:val="00CE6A9C"/>
    <w:rsid w:val="00CE77FC"/>
    <w:rsid w:val="00CF1D1F"/>
    <w:rsid w:val="00CF2009"/>
    <w:rsid w:val="00CF3345"/>
    <w:rsid w:val="00CF3D38"/>
    <w:rsid w:val="00CF597C"/>
    <w:rsid w:val="00CF656C"/>
    <w:rsid w:val="00CF6DFD"/>
    <w:rsid w:val="00D00B75"/>
    <w:rsid w:val="00D00C4E"/>
    <w:rsid w:val="00D0469B"/>
    <w:rsid w:val="00D06864"/>
    <w:rsid w:val="00D06E28"/>
    <w:rsid w:val="00D07CB9"/>
    <w:rsid w:val="00D10EEF"/>
    <w:rsid w:val="00D14506"/>
    <w:rsid w:val="00D150D7"/>
    <w:rsid w:val="00D21F81"/>
    <w:rsid w:val="00D21FAA"/>
    <w:rsid w:val="00D22320"/>
    <w:rsid w:val="00D307BE"/>
    <w:rsid w:val="00D34D1F"/>
    <w:rsid w:val="00D34E0E"/>
    <w:rsid w:val="00D368EF"/>
    <w:rsid w:val="00D40625"/>
    <w:rsid w:val="00D4152B"/>
    <w:rsid w:val="00D447CB"/>
    <w:rsid w:val="00D465F8"/>
    <w:rsid w:val="00D60157"/>
    <w:rsid w:val="00D6174C"/>
    <w:rsid w:val="00D62E1D"/>
    <w:rsid w:val="00D646C7"/>
    <w:rsid w:val="00D64FE8"/>
    <w:rsid w:val="00D71173"/>
    <w:rsid w:val="00D71A2E"/>
    <w:rsid w:val="00D724AC"/>
    <w:rsid w:val="00D73123"/>
    <w:rsid w:val="00D73F62"/>
    <w:rsid w:val="00D802E1"/>
    <w:rsid w:val="00D826A4"/>
    <w:rsid w:val="00D854CF"/>
    <w:rsid w:val="00D86FCD"/>
    <w:rsid w:val="00D90DE0"/>
    <w:rsid w:val="00D913D9"/>
    <w:rsid w:val="00D91B2F"/>
    <w:rsid w:val="00D92984"/>
    <w:rsid w:val="00D93C5B"/>
    <w:rsid w:val="00D93CBE"/>
    <w:rsid w:val="00D9690D"/>
    <w:rsid w:val="00DA1ED7"/>
    <w:rsid w:val="00DB4F58"/>
    <w:rsid w:val="00DB6D16"/>
    <w:rsid w:val="00DB6E44"/>
    <w:rsid w:val="00DC46BE"/>
    <w:rsid w:val="00DD1048"/>
    <w:rsid w:val="00DD1BCA"/>
    <w:rsid w:val="00DD337E"/>
    <w:rsid w:val="00DD392B"/>
    <w:rsid w:val="00DD5173"/>
    <w:rsid w:val="00DD5DCD"/>
    <w:rsid w:val="00DE05D6"/>
    <w:rsid w:val="00DE1786"/>
    <w:rsid w:val="00DE29D3"/>
    <w:rsid w:val="00DE44BD"/>
    <w:rsid w:val="00DE5B33"/>
    <w:rsid w:val="00DE5EB8"/>
    <w:rsid w:val="00DE7C51"/>
    <w:rsid w:val="00DE7F06"/>
    <w:rsid w:val="00DF3F76"/>
    <w:rsid w:val="00DF4A76"/>
    <w:rsid w:val="00DF51D1"/>
    <w:rsid w:val="00E016E2"/>
    <w:rsid w:val="00E022B1"/>
    <w:rsid w:val="00E02EC4"/>
    <w:rsid w:val="00E07489"/>
    <w:rsid w:val="00E07814"/>
    <w:rsid w:val="00E07965"/>
    <w:rsid w:val="00E13044"/>
    <w:rsid w:val="00E2025B"/>
    <w:rsid w:val="00E22FCF"/>
    <w:rsid w:val="00E25E5C"/>
    <w:rsid w:val="00E25EEA"/>
    <w:rsid w:val="00E32EED"/>
    <w:rsid w:val="00E35439"/>
    <w:rsid w:val="00E36C3B"/>
    <w:rsid w:val="00E374FC"/>
    <w:rsid w:val="00E37F3D"/>
    <w:rsid w:val="00E41293"/>
    <w:rsid w:val="00E41D08"/>
    <w:rsid w:val="00E4208D"/>
    <w:rsid w:val="00E446A4"/>
    <w:rsid w:val="00E471E2"/>
    <w:rsid w:val="00E5350C"/>
    <w:rsid w:val="00E53615"/>
    <w:rsid w:val="00E57EF2"/>
    <w:rsid w:val="00E656A3"/>
    <w:rsid w:val="00E66A9D"/>
    <w:rsid w:val="00E67A24"/>
    <w:rsid w:val="00E72C5E"/>
    <w:rsid w:val="00E72E83"/>
    <w:rsid w:val="00E73648"/>
    <w:rsid w:val="00E77290"/>
    <w:rsid w:val="00E77596"/>
    <w:rsid w:val="00E8080D"/>
    <w:rsid w:val="00E81F6B"/>
    <w:rsid w:val="00E82D52"/>
    <w:rsid w:val="00E83796"/>
    <w:rsid w:val="00E83F3A"/>
    <w:rsid w:val="00E85004"/>
    <w:rsid w:val="00E972B7"/>
    <w:rsid w:val="00E9741B"/>
    <w:rsid w:val="00EA1479"/>
    <w:rsid w:val="00EA1B64"/>
    <w:rsid w:val="00EA211D"/>
    <w:rsid w:val="00EA5239"/>
    <w:rsid w:val="00EA7ED0"/>
    <w:rsid w:val="00EB4571"/>
    <w:rsid w:val="00EB4814"/>
    <w:rsid w:val="00EB4B4B"/>
    <w:rsid w:val="00EB5099"/>
    <w:rsid w:val="00EB60F9"/>
    <w:rsid w:val="00EB6BA2"/>
    <w:rsid w:val="00EC082B"/>
    <w:rsid w:val="00EC1EC8"/>
    <w:rsid w:val="00EC20B7"/>
    <w:rsid w:val="00EC4BE4"/>
    <w:rsid w:val="00EC4C50"/>
    <w:rsid w:val="00EC773A"/>
    <w:rsid w:val="00ED109B"/>
    <w:rsid w:val="00ED72A4"/>
    <w:rsid w:val="00EE361A"/>
    <w:rsid w:val="00EE55DC"/>
    <w:rsid w:val="00EE6DEE"/>
    <w:rsid w:val="00EF4E48"/>
    <w:rsid w:val="00EF7888"/>
    <w:rsid w:val="00F021B3"/>
    <w:rsid w:val="00F04427"/>
    <w:rsid w:val="00F06C96"/>
    <w:rsid w:val="00F15A24"/>
    <w:rsid w:val="00F26BB3"/>
    <w:rsid w:val="00F300E5"/>
    <w:rsid w:val="00F316DA"/>
    <w:rsid w:val="00F3599F"/>
    <w:rsid w:val="00F3759A"/>
    <w:rsid w:val="00F427C0"/>
    <w:rsid w:val="00F43940"/>
    <w:rsid w:val="00F5119A"/>
    <w:rsid w:val="00F51D37"/>
    <w:rsid w:val="00F534C1"/>
    <w:rsid w:val="00F5355A"/>
    <w:rsid w:val="00F5398D"/>
    <w:rsid w:val="00F53A72"/>
    <w:rsid w:val="00F53E6D"/>
    <w:rsid w:val="00F543CE"/>
    <w:rsid w:val="00F61FAA"/>
    <w:rsid w:val="00F6680B"/>
    <w:rsid w:val="00F66B15"/>
    <w:rsid w:val="00F66F79"/>
    <w:rsid w:val="00F70BF3"/>
    <w:rsid w:val="00F72783"/>
    <w:rsid w:val="00F73279"/>
    <w:rsid w:val="00F74F9C"/>
    <w:rsid w:val="00F7594F"/>
    <w:rsid w:val="00F77798"/>
    <w:rsid w:val="00F80FA4"/>
    <w:rsid w:val="00F81662"/>
    <w:rsid w:val="00F82DE5"/>
    <w:rsid w:val="00F8378A"/>
    <w:rsid w:val="00F84E56"/>
    <w:rsid w:val="00F96EC8"/>
    <w:rsid w:val="00FA13F4"/>
    <w:rsid w:val="00FA1A31"/>
    <w:rsid w:val="00FA229D"/>
    <w:rsid w:val="00FA3E2D"/>
    <w:rsid w:val="00FA7C19"/>
    <w:rsid w:val="00FB0097"/>
    <w:rsid w:val="00FB0611"/>
    <w:rsid w:val="00FB238F"/>
    <w:rsid w:val="00FB7F6C"/>
    <w:rsid w:val="00FC0A53"/>
    <w:rsid w:val="00FC1026"/>
    <w:rsid w:val="00FC1288"/>
    <w:rsid w:val="00FC2F2D"/>
    <w:rsid w:val="00FC2FDF"/>
    <w:rsid w:val="00FC39FD"/>
    <w:rsid w:val="00FC48EA"/>
    <w:rsid w:val="00FD06E2"/>
    <w:rsid w:val="00FD17D0"/>
    <w:rsid w:val="00FD2445"/>
    <w:rsid w:val="00FD3009"/>
    <w:rsid w:val="00FD4CD9"/>
    <w:rsid w:val="00FD54E6"/>
    <w:rsid w:val="00FD62FD"/>
    <w:rsid w:val="00FD6627"/>
    <w:rsid w:val="00FD6C5D"/>
    <w:rsid w:val="00FE0C72"/>
    <w:rsid w:val="00FE164D"/>
    <w:rsid w:val="00FE2D50"/>
    <w:rsid w:val="00FE3D26"/>
    <w:rsid w:val="00FE4963"/>
    <w:rsid w:val="00FE5C79"/>
    <w:rsid w:val="00FF1DB0"/>
    <w:rsid w:val="00FF3B69"/>
    <w:rsid w:val="00FF578C"/>
    <w:rsid w:val="00FF5823"/>
    <w:rsid w:val="00FF60D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662C60"/>
  <w15:docId w15:val="{69ED22F1-54F9-4934-B412-70C0B6135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7246"/>
    <w:pPr>
      <w:spacing w:line="360" w:lineRule="auto"/>
    </w:pPr>
    <w:rPr>
      <w:sz w:val="22"/>
    </w:rPr>
  </w:style>
  <w:style w:type="paragraph" w:styleId="Ttulo1">
    <w:name w:val="heading 1"/>
    <w:basedOn w:val="Normal"/>
    <w:next w:val="Normal"/>
    <w:qFormat/>
    <w:rsid w:val="00182D49"/>
    <w:pPr>
      <w:keepNext/>
      <w:tabs>
        <w:tab w:val="left" w:pos="4111"/>
        <w:tab w:val="left" w:pos="5387"/>
      </w:tabs>
      <w:jc w:val="both"/>
      <w:outlineLvl w:val="0"/>
    </w:pPr>
    <w:rPr>
      <w:b/>
    </w:rPr>
  </w:style>
  <w:style w:type="paragraph" w:styleId="Ttulo2">
    <w:name w:val="heading 2"/>
    <w:basedOn w:val="Normal"/>
    <w:next w:val="Normal"/>
    <w:qFormat/>
    <w:rsid w:val="00182D49"/>
    <w:pPr>
      <w:keepNext/>
      <w:jc w:val="both"/>
      <w:outlineLvl w:val="1"/>
    </w:pPr>
    <w:rPr>
      <w:b/>
      <w:i/>
    </w:rPr>
  </w:style>
  <w:style w:type="paragraph" w:styleId="Ttulo3">
    <w:name w:val="heading 3"/>
    <w:basedOn w:val="Normal"/>
    <w:next w:val="Normal"/>
    <w:qFormat/>
    <w:rsid w:val="00182D49"/>
    <w:pPr>
      <w:keepNext/>
      <w:jc w:val="center"/>
      <w:outlineLvl w:val="2"/>
    </w:pPr>
    <w:rPr>
      <w:b/>
    </w:rPr>
  </w:style>
  <w:style w:type="paragraph" w:styleId="Ttulo4">
    <w:name w:val="heading 4"/>
    <w:basedOn w:val="Normal"/>
    <w:next w:val="Normal"/>
    <w:link w:val="Ttulo4Char"/>
    <w:qFormat/>
    <w:rsid w:val="00182D49"/>
    <w:pPr>
      <w:keepNext/>
      <w:ind w:right="283"/>
      <w:jc w:val="both"/>
      <w:outlineLvl w:val="3"/>
    </w:pPr>
    <w:rPr>
      <w:b/>
      <w:caps/>
    </w:rPr>
  </w:style>
  <w:style w:type="paragraph" w:styleId="Ttulo5">
    <w:name w:val="heading 5"/>
    <w:basedOn w:val="Normal"/>
    <w:next w:val="Normal"/>
    <w:qFormat/>
    <w:rsid w:val="00182D49"/>
    <w:pPr>
      <w:keepNext/>
      <w:outlineLvl w:val="4"/>
    </w:pPr>
    <w:rPr>
      <w:b/>
    </w:rPr>
  </w:style>
  <w:style w:type="paragraph" w:styleId="Ttulo6">
    <w:name w:val="heading 6"/>
    <w:basedOn w:val="Normal"/>
    <w:next w:val="Normal"/>
    <w:qFormat/>
    <w:rsid w:val="00182D49"/>
    <w:pPr>
      <w:keepNext/>
      <w:ind w:right="-1"/>
      <w:jc w:val="both"/>
      <w:outlineLvl w:val="5"/>
    </w:pPr>
    <w:rPr>
      <w:b/>
      <w:caps/>
    </w:rPr>
  </w:style>
  <w:style w:type="paragraph" w:styleId="Ttulo7">
    <w:name w:val="heading 7"/>
    <w:basedOn w:val="Normal"/>
    <w:next w:val="Normal"/>
    <w:qFormat/>
    <w:rsid w:val="00182D49"/>
    <w:pPr>
      <w:keepNext/>
      <w:spacing w:line="480" w:lineRule="auto"/>
      <w:ind w:right="141"/>
      <w:jc w:val="both"/>
      <w:outlineLvl w:val="6"/>
    </w:pPr>
    <w:rPr>
      <w:b/>
    </w:rPr>
  </w:style>
  <w:style w:type="paragraph" w:styleId="Ttulo8">
    <w:name w:val="heading 8"/>
    <w:basedOn w:val="Normal"/>
    <w:next w:val="Normal"/>
    <w:qFormat/>
    <w:rsid w:val="00182D49"/>
    <w:pPr>
      <w:keepNext/>
      <w:spacing w:line="480" w:lineRule="auto"/>
      <w:ind w:right="170"/>
      <w:jc w:val="both"/>
      <w:outlineLvl w:val="7"/>
    </w:pPr>
    <w:rPr>
      <w:b/>
    </w:rPr>
  </w:style>
  <w:style w:type="paragraph" w:styleId="Ttulo9">
    <w:name w:val="heading 9"/>
    <w:basedOn w:val="Normal"/>
    <w:next w:val="Normal"/>
    <w:qFormat/>
    <w:rsid w:val="00182D49"/>
    <w:pPr>
      <w:keepNext/>
      <w:spacing w:line="480" w:lineRule="auto"/>
      <w:ind w:right="566"/>
      <w:jc w:val="both"/>
      <w:outlineLvl w:val="8"/>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182D49"/>
    <w:pPr>
      <w:jc w:val="both"/>
    </w:pPr>
  </w:style>
  <w:style w:type="paragraph" w:styleId="MapadoDocumento">
    <w:name w:val="Document Map"/>
    <w:basedOn w:val="Normal"/>
    <w:semiHidden/>
    <w:rsid w:val="00182D49"/>
    <w:pPr>
      <w:shd w:val="clear" w:color="auto" w:fill="000080"/>
    </w:pPr>
    <w:rPr>
      <w:rFonts w:ascii="Tahoma" w:hAnsi="Tahoma"/>
    </w:rPr>
  </w:style>
  <w:style w:type="paragraph" w:styleId="Recuodecorpodetexto">
    <w:name w:val="Body Text Indent"/>
    <w:basedOn w:val="Normal"/>
    <w:rsid w:val="00182D49"/>
    <w:pPr>
      <w:jc w:val="both"/>
    </w:pPr>
    <w:rPr>
      <w:color w:val="FF0000"/>
    </w:rPr>
  </w:style>
  <w:style w:type="paragraph" w:styleId="Recuodecorpodetexto2">
    <w:name w:val="Body Text Indent 2"/>
    <w:basedOn w:val="Normal"/>
    <w:rsid w:val="00182D49"/>
    <w:pPr>
      <w:ind w:left="426"/>
      <w:jc w:val="both"/>
    </w:pPr>
  </w:style>
  <w:style w:type="paragraph" w:styleId="Cabealho">
    <w:name w:val="header"/>
    <w:basedOn w:val="Normal"/>
    <w:link w:val="CabealhoChar"/>
    <w:rsid w:val="00182D49"/>
    <w:pPr>
      <w:tabs>
        <w:tab w:val="center" w:pos="4252"/>
        <w:tab w:val="right" w:pos="8504"/>
      </w:tabs>
    </w:pPr>
  </w:style>
  <w:style w:type="character" w:styleId="Nmerodepgina">
    <w:name w:val="page number"/>
    <w:basedOn w:val="Fontepargpadro"/>
    <w:rsid w:val="00182D49"/>
  </w:style>
  <w:style w:type="paragraph" w:styleId="Corpodetexto3">
    <w:name w:val="Body Text 3"/>
    <w:basedOn w:val="Normal"/>
    <w:rsid w:val="00182D49"/>
  </w:style>
  <w:style w:type="paragraph" w:styleId="Recuodecorpodetexto3">
    <w:name w:val="Body Text Indent 3"/>
    <w:basedOn w:val="Normal"/>
    <w:rsid w:val="00182D49"/>
    <w:pPr>
      <w:ind w:left="284"/>
      <w:jc w:val="both"/>
    </w:pPr>
  </w:style>
  <w:style w:type="paragraph" w:styleId="Rodap">
    <w:name w:val="footer"/>
    <w:basedOn w:val="Normal"/>
    <w:link w:val="RodapChar"/>
    <w:uiPriority w:val="99"/>
    <w:rsid w:val="00182D49"/>
    <w:pPr>
      <w:tabs>
        <w:tab w:val="center" w:pos="4252"/>
        <w:tab w:val="right" w:pos="8504"/>
      </w:tabs>
    </w:pPr>
  </w:style>
  <w:style w:type="paragraph" w:styleId="Lista">
    <w:name w:val="List"/>
    <w:basedOn w:val="Normal"/>
    <w:rsid w:val="00182D49"/>
    <w:pPr>
      <w:ind w:left="283" w:hanging="283"/>
    </w:pPr>
  </w:style>
  <w:style w:type="paragraph" w:styleId="Lista2">
    <w:name w:val="List 2"/>
    <w:basedOn w:val="Normal"/>
    <w:rsid w:val="00182D49"/>
    <w:pPr>
      <w:ind w:left="566" w:hanging="283"/>
    </w:pPr>
  </w:style>
  <w:style w:type="paragraph" w:styleId="Remissivo1">
    <w:name w:val="index 1"/>
    <w:basedOn w:val="Normal"/>
    <w:next w:val="Normal"/>
    <w:autoRedefine/>
    <w:semiHidden/>
    <w:rsid w:val="00352A18"/>
    <w:pPr>
      <w:tabs>
        <w:tab w:val="left" w:pos="567"/>
      </w:tabs>
      <w:ind w:left="200" w:hanging="200"/>
    </w:pPr>
    <w:rPr>
      <w:szCs w:val="22"/>
    </w:rPr>
  </w:style>
  <w:style w:type="paragraph" w:styleId="Ttulodendiceremissivo">
    <w:name w:val="index heading"/>
    <w:basedOn w:val="Normal"/>
    <w:next w:val="Remissivo1"/>
    <w:semiHidden/>
    <w:rsid w:val="00182D49"/>
    <w:pPr>
      <w:tabs>
        <w:tab w:val="right" w:pos="9923"/>
      </w:tabs>
      <w:jc w:val="both"/>
    </w:pPr>
  </w:style>
  <w:style w:type="paragraph" w:styleId="Corpodetexto2">
    <w:name w:val="Body Text 2"/>
    <w:basedOn w:val="Normal"/>
    <w:rsid w:val="00182D49"/>
    <w:pPr>
      <w:spacing w:line="480" w:lineRule="auto"/>
      <w:ind w:right="-1"/>
      <w:jc w:val="both"/>
    </w:pPr>
  </w:style>
  <w:style w:type="paragraph" w:styleId="Textoembloco">
    <w:name w:val="Block Text"/>
    <w:basedOn w:val="Normal"/>
    <w:rsid w:val="00182D49"/>
    <w:pPr>
      <w:pBdr>
        <w:top w:val="single" w:sz="18" w:space="1" w:color="auto"/>
        <w:bottom w:val="single" w:sz="18" w:space="1" w:color="auto"/>
      </w:pBdr>
      <w:tabs>
        <w:tab w:val="left" w:pos="426"/>
      </w:tabs>
      <w:ind w:left="4678" w:right="-1"/>
      <w:jc w:val="both"/>
    </w:pPr>
    <w:rPr>
      <w:b/>
      <w:sz w:val="26"/>
    </w:rPr>
  </w:style>
  <w:style w:type="paragraph" w:customStyle="1" w:styleId="TEXTBLOCK">
    <w:name w:val="TEXT BLOCK"/>
    <w:basedOn w:val="Normal"/>
    <w:rsid w:val="00182D49"/>
    <w:pPr>
      <w:pBdr>
        <w:top w:val="single" w:sz="18" w:space="1" w:color="auto"/>
        <w:bottom w:val="single" w:sz="18" w:space="1" w:color="auto"/>
      </w:pBdr>
      <w:tabs>
        <w:tab w:val="left" w:pos="426"/>
      </w:tabs>
      <w:ind w:left="4678" w:right="-1"/>
    </w:pPr>
    <w:rPr>
      <w:rFonts w:ascii="Century Gothic" w:hAnsi="Century Gothic"/>
      <w:b/>
      <w:sz w:val="26"/>
    </w:rPr>
  </w:style>
  <w:style w:type="paragraph" w:styleId="Textodebalo">
    <w:name w:val="Balloon Text"/>
    <w:basedOn w:val="Normal"/>
    <w:semiHidden/>
    <w:rsid w:val="005148F4"/>
    <w:rPr>
      <w:rFonts w:ascii="Tahoma" w:hAnsi="Tahoma" w:cs="Tahoma"/>
      <w:sz w:val="16"/>
      <w:szCs w:val="16"/>
    </w:rPr>
  </w:style>
  <w:style w:type="table" w:styleId="Tabelacomgrade">
    <w:name w:val="Table Grid"/>
    <w:basedOn w:val="Tabelanormal"/>
    <w:rsid w:val="00AB2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D1BCA"/>
    <w:pPr>
      <w:spacing w:before="100" w:beforeAutospacing="1" w:after="100" w:afterAutospacing="1"/>
    </w:pPr>
    <w:rPr>
      <w:sz w:val="24"/>
      <w:szCs w:val="24"/>
    </w:rPr>
  </w:style>
  <w:style w:type="paragraph" w:customStyle="1" w:styleId="I1">
    <w:name w:val="I1"/>
    <w:rsid w:val="00EA1479"/>
    <w:pPr>
      <w:tabs>
        <w:tab w:val="left" w:pos="864"/>
      </w:tabs>
      <w:spacing w:after="120"/>
      <w:ind w:left="862" w:hanging="862"/>
      <w:jc w:val="both"/>
    </w:pPr>
    <w:rPr>
      <w:rFonts w:ascii="Arial" w:hAnsi="Arial"/>
      <w:sz w:val="24"/>
      <w:lang w:val="pt-PT"/>
    </w:rPr>
  </w:style>
  <w:style w:type="paragraph" w:customStyle="1" w:styleId="P1">
    <w:name w:val="P1"/>
    <w:rsid w:val="00B17D26"/>
    <w:pPr>
      <w:ind w:firstLine="862"/>
      <w:jc w:val="both"/>
    </w:pPr>
    <w:rPr>
      <w:rFonts w:ascii="Arial" w:hAnsi="Arial"/>
      <w:sz w:val="24"/>
      <w:lang w:val="pt-PT"/>
    </w:rPr>
  </w:style>
  <w:style w:type="paragraph" w:styleId="Sumrio1">
    <w:name w:val="toc 1"/>
    <w:basedOn w:val="Normal"/>
    <w:next w:val="Normal"/>
    <w:autoRedefine/>
    <w:semiHidden/>
    <w:rsid w:val="00261BE9"/>
    <w:pPr>
      <w:tabs>
        <w:tab w:val="left" w:pos="400"/>
        <w:tab w:val="right" w:leader="dot" w:pos="9912"/>
      </w:tabs>
    </w:pPr>
    <w:rPr>
      <w:caps/>
    </w:rPr>
  </w:style>
  <w:style w:type="character" w:styleId="nfase">
    <w:name w:val="Emphasis"/>
    <w:basedOn w:val="Fontepargpadro"/>
    <w:qFormat/>
    <w:rsid w:val="00445FA3"/>
    <w:rPr>
      <w:i/>
      <w:iCs/>
    </w:rPr>
  </w:style>
  <w:style w:type="paragraph" w:customStyle="1" w:styleId="BodyText22">
    <w:name w:val="Body Text 22"/>
    <w:basedOn w:val="Normal"/>
    <w:rsid w:val="00A06758"/>
    <w:pPr>
      <w:spacing w:line="240" w:lineRule="auto"/>
      <w:jc w:val="both"/>
    </w:pPr>
    <w:rPr>
      <w:rFonts w:ascii="Arial" w:hAnsi="Arial"/>
      <w:sz w:val="24"/>
    </w:rPr>
  </w:style>
  <w:style w:type="paragraph" w:customStyle="1" w:styleId="BodyText21">
    <w:name w:val="Body Text 21"/>
    <w:basedOn w:val="Normal"/>
    <w:rsid w:val="00A06758"/>
    <w:pPr>
      <w:widowControl w:val="0"/>
      <w:spacing w:line="240" w:lineRule="auto"/>
      <w:ind w:left="851" w:hanging="851"/>
      <w:jc w:val="both"/>
    </w:pPr>
    <w:rPr>
      <w:rFonts w:ascii="Arial" w:hAnsi="Arial"/>
      <w:sz w:val="24"/>
    </w:rPr>
  </w:style>
  <w:style w:type="paragraph" w:customStyle="1" w:styleId="texto">
    <w:name w:val="texto"/>
    <w:rsid w:val="00A06758"/>
    <w:pPr>
      <w:jc w:val="both"/>
    </w:pPr>
    <w:rPr>
      <w:rFonts w:ascii="Arial" w:hAnsi="Arial"/>
      <w:sz w:val="24"/>
    </w:rPr>
  </w:style>
  <w:style w:type="paragraph" w:customStyle="1" w:styleId="PargrafoComum">
    <w:name w:val="Parágrafo Comum"/>
    <w:basedOn w:val="Normal"/>
    <w:rsid w:val="00A06758"/>
    <w:pPr>
      <w:overflowPunct w:val="0"/>
      <w:autoSpaceDE w:val="0"/>
      <w:autoSpaceDN w:val="0"/>
      <w:adjustRightInd w:val="0"/>
      <w:spacing w:before="240" w:line="240" w:lineRule="auto"/>
      <w:ind w:left="567"/>
      <w:jc w:val="both"/>
      <w:textAlignment w:val="baseline"/>
    </w:pPr>
    <w:rPr>
      <w:rFonts w:ascii="Arial" w:hAnsi="Arial" w:cs="Arial"/>
      <w:sz w:val="24"/>
      <w:szCs w:val="24"/>
    </w:rPr>
  </w:style>
  <w:style w:type="paragraph" w:styleId="TextosemFormatao">
    <w:name w:val="Plain Text"/>
    <w:basedOn w:val="Normal"/>
    <w:rsid w:val="00A06758"/>
    <w:pPr>
      <w:spacing w:line="240" w:lineRule="auto"/>
    </w:pPr>
    <w:rPr>
      <w:rFonts w:ascii="Courier New" w:hAnsi="Courier New"/>
      <w:sz w:val="20"/>
      <w:lang w:val="ru-RU" w:eastAsia="ru-RU"/>
    </w:rPr>
  </w:style>
  <w:style w:type="paragraph" w:customStyle="1" w:styleId="CM16">
    <w:name w:val="CM16"/>
    <w:basedOn w:val="Normal"/>
    <w:next w:val="Normal"/>
    <w:rsid w:val="00462EE6"/>
    <w:pPr>
      <w:widowControl w:val="0"/>
      <w:autoSpaceDE w:val="0"/>
      <w:autoSpaceDN w:val="0"/>
      <w:adjustRightInd w:val="0"/>
      <w:spacing w:line="240" w:lineRule="auto"/>
    </w:pPr>
    <w:rPr>
      <w:rFonts w:ascii="Arial" w:hAnsi="Arial" w:cs="Sendnya"/>
      <w:sz w:val="24"/>
      <w:szCs w:val="24"/>
      <w:lang w:bidi="or-IN"/>
    </w:rPr>
  </w:style>
  <w:style w:type="paragraph" w:customStyle="1" w:styleId="CM14">
    <w:name w:val="CM14"/>
    <w:basedOn w:val="Normal"/>
    <w:next w:val="Normal"/>
    <w:rsid w:val="00C663E5"/>
    <w:pPr>
      <w:widowControl w:val="0"/>
      <w:autoSpaceDE w:val="0"/>
      <w:autoSpaceDN w:val="0"/>
      <w:adjustRightInd w:val="0"/>
      <w:spacing w:line="240" w:lineRule="auto"/>
    </w:pPr>
    <w:rPr>
      <w:rFonts w:ascii="Arial" w:hAnsi="Arial" w:cs="Sendnya"/>
      <w:sz w:val="24"/>
      <w:szCs w:val="24"/>
      <w:lang w:bidi="or-IN"/>
    </w:rPr>
  </w:style>
  <w:style w:type="paragraph" w:customStyle="1" w:styleId="CM6">
    <w:name w:val="CM6"/>
    <w:basedOn w:val="Normal"/>
    <w:next w:val="Normal"/>
    <w:rsid w:val="00C663E5"/>
    <w:pPr>
      <w:widowControl w:val="0"/>
      <w:autoSpaceDE w:val="0"/>
      <w:autoSpaceDN w:val="0"/>
      <w:adjustRightInd w:val="0"/>
      <w:spacing w:line="313" w:lineRule="atLeast"/>
    </w:pPr>
    <w:rPr>
      <w:rFonts w:ascii="Arial" w:hAnsi="Arial" w:cs="Sendnya"/>
      <w:sz w:val="24"/>
      <w:szCs w:val="24"/>
      <w:lang w:bidi="or-IN"/>
    </w:rPr>
  </w:style>
  <w:style w:type="paragraph" w:customStyle="1" w:styleId="CM7">
    <w:name w:val="CM7"/>
    <w:basedOn w:val="Normal"/>
    <w:next w:val="Normal"/>
    <w:rsid w:val="00E41293"/>
    <w:pPr>
      <w:widowControl w:val="0"/>
      <w:autoSpaceDE w:val="0"/>
      <w:autoSpaceDN w:val="0"/>
      <w:adjustRightInd w:val="0"/>
      <w:spacing w:line="256" w:lineRule="atLeast"/>
    </w:pPr>
    <w:rPr>
      <w:rFonts w:ascii="Arial" w:hAnsi="Arial" w:cs="Sendnya"/>
      <w:sz w:val="24"/>
      <w:szCs w:val="24"/>
      <w:lang w:bidi="or-IN"/>
    </w:rPr>
  </w:style>
  <w:style w:type="paragraph" w:customStyle="1" w:styleId="CM1">
    <w:name w:val="CM1"/>
    <w:basedOn w:val="Normal"/>
    <w:next w:val="Normal"/>
    <w:rsid w:val="00E41293"/>
    <w:pPr>
      <w:widowControl w:val="0"/>
      <w:autoSpaceDE w:val="0"/>
      <w:autoSpaceDN w:val="0"/>
      <w:adjustRightInd w:val="0"/>
      <w:spacing w:line="313" w:lineRule="atLeast"/>
    </w:pPr>
    <w:rPr>
      <w:rFonts w:ascii="Arial" w:hAnsi="Arial" w:cs="Sendnya"/>
      <w:sz w:val="24"/>
      <w:szCs w:val="24"/>
      <w:lang w:bidi="or-IN"/>
    </w:rPr>
  </w:style>
  <w:style w:type="paragraph" w:customStyle="1" w:styleId="Default">
    <w:name w:val="Default"/>
    <w:rsid w:val="00E41293"/>
    <w:pPr>
      <w:widowControl w:val="0"/>
      <w:autoSpaceDE w:val="0"/>
      <w:autoSpaceDN w:val="0"/>
      <w:adjustRightInd w:val="0"/>
    </w:pPr>
    <w:rPr>
      <w:rFonts w:ascii="Arial" w:hAnsi="Arial" w:cs="Arial"/>
      <w:color w:val="000000"/>
      <w:sz w:val="24"/>
      <w:szCs w:val="24"/>
      <w:lang w:bidi="or-IN"/>
    </w:rPr>
  </w:style>
  <w:style w:type="paragraph" w:customStyle="1" w:styleId="CM19">
    <w:name w:val="CM19"/>
    <w:basedOn w:val="Default"/>
    <w:next w:val="Default"/>
    <w:rsid w:val="00C00749"/>
    <w:rPr>
      <w:rFonts w:cs="Sendnya"/>
      <w:color w:val="auto"/>
    </w:rPr>
  </w:style>
  <w:style w:type="paragraph" w:customStyle="1" w:styleId="CM9">
    <w:name w:val="CM9"/>
    <w:basedOn w:val="Default"/>
    <w:next w:val="Default"/>
    <w:rsid w:val="0060483E"/>
    <w:pPr>
      <w:spacing w:line="283" w:lineRule="atLeast"/>
    </w:pPr>
    <w:rPr>
      <w:rFonts w:cs="Sendnya"/>
      <w:color w:val="auto"/>
    </w:rPr>
  </w:style>
  <w:style w:type="paragraph" w:customStyle="1" w:styleId="CM18">
    <w:name w:val="CM18"/>
    <w:basedOn w:val="Default"/>
    <w:next w:val="Default"/>
    <w:rsid w:val="005B7DB7"/>
    <w:rPr>
      <w:rFonts w:cs="Sendnya"/>
      <w:color w:val="auto"/>
    </w:rPr>
  </w:style>
  <w:style w:type="paragraph" w:customStyle="1" w:styleId="CM10">
    <w:name w:val="CM10"/>
    <w:basedOn w:val="Default"/>
    <w:next w:val="Default"/>
    <w:rsid w:val="008A6177"/>
    <w:pPr>
      <w:spacing w:line="248" w:lineRule="atLeast"/>
    </w:pPr>
    <w:rPr>
      <w:rFonts w:cs="Sendnya"/>
      <w:color w:val="auto"/>
    </w:rPr>
  </w:style>
  <w:style w:type="character" w:customStyle="1" w:styleId="CabealhoChar">
    <w:name w:val="Cabeçalho Char"/>
    <w:basedOn w:val="Fontepargpadro"/>
    <w:link w:val="Cabealho"/>
    <w:rsid w:val="00504966"/>
    <w:rPr>
      <w:sz w:val="22"/>
      <w:lang w:val="pt-BR" w:eastAsia="pt-BR" w:bidi="ar-SA"/>
    </w:rPr>
  </w:style>
  <w:style w:type="numbering" w:customStyle="1" w:styleId="Estilo1">
    <w:name w:val="Estilo1"/>
    <w:rsid w:val="00713D96"/>
    <w:pPr>
      <w:numPr>
        <w:numId w:val="8"/>
      </w:numPr>
    </w:pPr>
  </w:style>
  <w:style w:type="character" w:customStyle="1" w:styleId="RodapChar">
    <w:name w:val="Rodapé Char"/>
    <w:basedOn w:val="Fontepargpadro"/>
    <w:link w:val="Rodap"/>
    <w:uiPriority w:val="99"/>
    <w:rsid w:val="004013A9"/>
    <w:rPr>
      <w:sz w:val="22"/>
    </w:rPr>
  </w:style>
  <w:style w:type="paragraph" w:styleId="PargrafodaLista">
    <w:name w:val="List Paragraph"/>
    <w:basedOn w:val="Normal"/>
    <w:uiPriority w:val="34"/>
    <w:qFormat/>
    <w:rsid w:val="00B47518"/>
    <w:pPr>
      <w:ind w:left="720"/>
      <w:contextualSpacing/>
    </w:pPr>
  </w:style>
  <w:style w:type="character" w:customStyle="1" w:styleId="Ttulo4Char">
    <w:name w:val="Título 4 Char"/>
    <w:basedOn w:val="Fontepargpadro"/>
    <w:link w:val="Ttulo4"/>
    <w:rsid w:val="00DF4A76"/>
    <w:rPr>
      <w:b/>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014856">
      <w:bodyDiv w:val="1"/>
      <w:marLeft w:val="0"/>
      <w:marRight w:val="0"/>
      <w:marTop w:val="0"/>
      <w:marBottom w:val="0"/>
      <w:divBdr>
        <w:top w:val="none" w:sz="0" w:space="0" w:color="auto"/>
        <w:left w:val="none" w:sz="0" w:space="0" w:color="auto"/>
        <w:bottom w:val="none" w:sz="0" w:space="0" w:color="auto"/>
        <w:right w:val="none" w:sz="0" w:space="0" w:color="auto"/>
      </w:divBdr>
    </w:div>
    <w:div w:id="1382097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7AC24-6608-489B-AE3B-30792B0D4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17</Pages>
  <Words>6448</Words>
  <Characters>34823</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ESPECIFICAÇÕES TÉCNICAS</vt:lpstr>
    </vt:vector>
  </TitlesOfParts>
  <Company>SENHA ENGENHARIA</Company>
  <LinksUpToDate>false</LinksUpToDate>
  <CharactersWithSpaces>41189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ESPECIFICAÇÕES TÉCNICAS</dc:title>
  <dc:creator>SUPORTE TECNICO</dc:creator>
  <cp:lastModifiedBy>ARH</cp:lastModifiedBy>
  <cp:revision>76</cp:revision>
  <cp:lastPrinted>2011-09-19T14:38:00Z</cp:lastPrinted>
  <dcterms:created xsi:type="dcterms:W3CDTF">2011-07-27T17:27:00Z</dcterms:created>
  <dcterms:modified xsi:type="dcterms:W3CDTF">2021-06-27T21:26:00Z</dcterms:modified>
</cp:coreProperties>
</file>