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5B6FE2">
        <w:rPr>
          <w:rFonts w:ascii="Arial" w:hAnsi="Arial" w:cs="Arial"/>
          <w:b/>
          <w:highlight w:val="yellow"/>
        </w:rPr>
        <w:t>08/2021</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60353B">
        <w:rPr>
          <w:rFonts w:ascii="Arial" w:hAnsi="Arial" w:cs="Arial"/>
          <w:b/>
        </w:rPr>
        <w:t>0</w:t>
      </w:r>
      <w:r w:rsidR="00632D56">
        <w:rPr>
          <w:rFonts w:ascii="Arial" w:hAnsi="Arial" w:cs="Arial"/>
          <w:b/>
        </w:rPr>
        <w:t>66</w:t>
      </w:r>
      <w:r w:rsidR="00A36CA8">
        <w:rPr>
          <w:rFonts w:ascii="Arial" w:hAnsi="Arial" w:cs="Arial"/>
          <w:b/>
        </w:rPr>
        <w:t>8</w:t>
      </w:r>
      <w:r w:rsidR="006B4014">
        <w:rPr>
          <w:rFonts w:ascii="Arial" w:hAnsi="Arial" w:cs="Arial"/>
          <w:b/>
        </w:rPr>
        <w:t>/20</w:t>
      </w:r>
      <w:r w:rsidR="0060353B">
        <w:rPr>
          <w:rFonts w:ascii="Arial" w:hAnsi="Arial" w:cs="Arial"/>
          <w:b/>
        </w:rPr>
        <w:t>2</w:t>
      </w:r>
      <w:r w:rsidR="00A36CA8">
        <w:rPr>
          <w:rFonts w:ascii="Arial" w:hAnsi="Arial" w:cs="Arial"/>
          <w:b/>
        </w:rPr>
        <w:t>1</w:t>
      </w:r>
      <w:r w:rsidR="006B4014">
        <w:rPr>
          <w:rFonts w:ascii="Arial" w:hAnsi="Arial" w:cs="Arial"/>
          <w:b/>
        </w:rPr>
        <w:t>-</w:t>
      </w:r>
      <w:r w:rsidR="00632D56">
        <w:rPr>
          <w:rFonts w:ascii="Arial" w:hAnsi="Arial" w:cs="Arial"/>
          <w:b/>
        </w:rPr>
        <w:t>63</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xml:space="preserve">, a COMPANHIA DE DESENVOLVIMENTO DOS VALES DO SÃO FRANCISCO E DO PARNAÍBA - CODEVASF, empresa pública federal criada pela Lei nº 6.088, de 16/07/1974, com atual denominação social por força da Lei nº 9.954, de 06 de janeiro de 2000 e do seu Estatuto </w:t>
      </w:r>
      <w:r w:rsidR="00802AD2">
        <w:rPr>
          <w:rFonts w:ascii="Arial" w:hAnsi="Arial" w:cs="Arial"/>
          <w:b w:val="0"/>
          <w:bCs/>
          <w:sz w:val="22"/>
          <w:szCs w:val="22"/>
        </w:rPr>
        <w:t>Social aprovado pelo Decreto nº 8.258, de 29 de maio de 2014, e alterado pela Ata da Assembléia Geral Ordinária de 11 de novembro de 2020 e Ata da Assembléia Geral Extraordinária de 29 de janeiro de 2021</w:t>
      </w:r>
      <w:r w:rsidRPr="004330EA">
        <w:rPr>
          <w:rFonts w:ascii="Arial" w:hAnsi="Arial" w:cs="Arial"/>
          <w:b w:val="0"/>
          <w:bCs/>
          <w:sz w:val="22"/>
          <w:szCs w:val="22"/>
        </w:rPr>
        <w:t>,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Pr="00CE65C2">
        <w:rPr>
          <w:rFonts w:ascii="Arial" w:hAnsi="Arial" w:cs="Arial"/>
          <w:b w:val="0"/>
          <w:bCs/>
          <w:sz w:val="22"/>
          <w:szCs w:val="22"/>
          <w:highlight w:val="yellow"/>
        </w:rPr>
        <w:t xml:space="preserve">nº </w:t>
      </w:r>
      <w:r w:rsidR="005B6FE2">
        <w:rPr>
          <w:rFonts w:ascii="Arial" w:hAnsi="Arial" w:cs="Arial"/>
          <w:b w:val="0"/>
          <w:bCs/>
          <w:sz w:val="22"/>
          <w:szCs w:val="22"/>
          <w:highlight w:val="yellow"/>
        </w:rPr>
        <w:t>08/2021</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CE65C2" w:rsidRPr="00CE65C2">
        <w:rPr>
          <w:rFonts w:ascii="Arial" w:hAnsi="Arial" w:cs="Arial"/>
          <w:sz w:val="22"/>
          <w:szCs w:val="22"/>
        </w:rPr>
        <w:t>Fornecimento, transporte, carga e descarga de máquinas, visando atender demandas de municípios, associações, cooperativas e de outras ações na área de atuação da CODEVASF, no Estado da Bahia, sob a gestão da 2ª Superintendência Regional da CODEVASF</w:t>
      </w:r>
      <w:r w:rsidRPr="00CE65C2">
        <w:rPr>
          <w:rFonts w:ascii="Arial" w:hAnsi="Arial" w:cs="Arial"/>
          <w:b w:val="0"/>
          <w:bCs/>
          <w:sz w:val="22"/>
          <w:szCs w:val="22"/>
        </w:rPr>
        <w:t>, por Sistema de Registro de</w:t>
      </w:r>
      <w:r w:rsidRPr="004330EA">
        <w:rPr>
          <w:rFonts w:ascii="Arial" w:hAnsi="Arial" w:cs="Arial"/>
          <w:b w:val="0"/>
          <w:bCs/>
          <w:sz w:val="22"/>
          <w:szCs w:val="22"/>
        </w:rPr>
        <w:t xml:space="preserve"> Preços, 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60353B">
        <w:rPr>
          <w:rFonts w:ascii="Arial" w:hAnsi="Arial" w:cs="Arial"/>
          <w:b w:val="0"/>
          <w:bCs/>
          <w:sz w:val="22"/>
          <w:szCs w:val="22"/>
        </w:rPr>
        <w:t>0</w:t>
      </w:r>
      <w:r w:rsidR="00CE65C2">
        <w:rPr>
          <w:rFonts w:ascii="Arial" w:hAnsi="Arial" w:cs="Arial"/>
          <w:b w:val="0"/>
          <w:bCs/>
          <w:sz w:val="22"/>
          <w:szCs w:val="22"/>
        </w:rPr>
        <w:t>66</w:t>
      </w:r>
      <w:r w:rsidR="00A36CA8">
        <w:rPr>
          <w:rFonts w:ascii="Arial" w:hAnsi="Arial" w:cs="Arial"/>
          <w:b w:val="0"/>
          <w:bCs/>
          <w:sz w:val="22"/>
          <w:szCs w:val="22"/>
        </w:rPr>
        <w:t>8</w:t>
      </w:r>
      <w:r w:rsidR="006B4014">
        <w:rPr>
          <w:rFonts w:ascii="Arial" w:hAnsi="Arial" w:cs="Arial"/>
          <w:b w:val="0"/>
          <w:bCs/>
          <w:sz w:val="22"/>
          <w:szCs w:val="22"/>
        </w:rPr>
        <w:t>/20</w:t>
      </w:r>
      <w:r w:rsidR="0060353B">
        <w:rPr>
          <w:rFonts w:ascii="Arial" w:hAnsi="Arial" w:cs="Arial"/>
          <w:b w:val="0"/>
          <w:bCs/>
          <w:sz w:val="22"/>
          <w:szCs w:val="22"/>
        </w:rPr>
        <w:t>2</w:t>
      </w:r>
      <w:r w:rsidR="00A36CA8">
        <w:rPr>
          <w:rFonts w:ascii="Arial" w:hAnsi="Arial" w:cs="Arial"/>
          <w:b w:val="0"/>
          <w:bCs/>
          <w:sz w:val="22"/>
          <w:szCs w:val="22"/>
        </w:rPr>
        <w:t>1</w:t>
      </w:r>
      <w:r w:rsidR="006B4014">
        <w:rPr>
          <w:rFonts w:ascii="Arial" w:hAnsi="Arial" w:cs="Arial"/>
          <w:b w:val="0"/>
          <w:bCs/>
          <w:sz w:val="22"/>
          <w:szCs w:val="22"/>
        </w:rPr>
        <w:t>-</w:t>
      </w:r>
      <w:bookmarkStart w:id="0" w:name="_GoBack"/>
      <w:bookmarkEnd w:id="0"/>
      <w:r w:rsidR="00CE65C2">
        <w:rPr>
          <w:rFonts w:ascii="Arial" w:hAnsi="Arial" w:cs="Arial"/>
          <w:b w:val="0"/>
          <w:bCs/>
          <w:sz w:val="22"/>
          <w:szCs w:val="22"/>
        </w:rPr>
        <w:t>63</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xml:space="preserve">, representada </w:t>
      </w:r>
      <w:proofErr w:type="gramStart"/>
      <w:r w:rsidRPr="004330EA">
        <w:rPr>
          <w:rFonts w:ascii="Arial" w:hAnsi="Arial" w:cs="Arial"/>
          <w:b w:val="0"/>
          <w:bCs/>
          <w:sz w:val="22"/>
          <w:szCs w:val="22"/>
        </w:rPr>
        <w:t>por</w:t>
      </w:r>
      <w:proofErr w:type="gramEnd"/>
      <w:r w:rsidRPr="004330EA">
        <w:rPr>
          <w:rFonts w:ascii="Arial" w:hAnsi="Arial" w:cs="Arial"/>
          <w:b w:val="0"/>
          <w:bCs/>
          <w:sz w:val="22"/>
          <w:szCs w:val="22"/>
        </w:rPr>
        <w:t xml:space="preserve">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20DB9">
      <w:pPr>
        <w:spacing w:before="120" w:after="120"/>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r w:rsidRPr="0045396C">
        <w:rPr>
          <w:rFonts w:ascii="Arial" w:hAnsi="Arial" w:cs="Arial"/>
          <w:b/>
        </w:rPr>
        <w:t>)</w:t>
      </w:r>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presente</w:t>
      </w:r>
      <w:proofErr w:type="gramEnd"/>
      <w:r w:rsidRPr="00D664D3">
        <w:rPr>
          <w:rFonts w:ascii="Arial" w:hAnsi="Arial" w:cs="Arial"/>
        </w:rPr>
        <w:t xml:space="preserv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w:t>
      </w:r>
      <w:r w:rsidRPr="00D664D3">
        <w:rPr>
          <w:rFonts w:ascii="Arial" w:hAnsi="Arial" w:cs="Arial"/>
        </w:rPr>
        <w:lastRenderedPageBreak/>
        <w:t>pretendido, sendo assegurado ao detentor do registro preferência na aquisição dos materiais ou implementos em igualdade de condições.</w:t>
      </w:r>
    </w:p>
    <w:p w:rsidR="00A36CA8" w:rsidRDefault="00A36CA8" w:rsidP="00BA6110">
      <w:pPr>
        <w:spacing w:before="120" w:after="120" w:line="240" w:lineRule="auto"/>
        <w:rPr>
          <w:rFonts w:ascii="Arial" w:hAnsi="Arial" w:cs="Arial"/>
          <w:b/>
        </w:rPr>
      </w:pP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5B6FE2">
        <w:rPr>
          <w:rFonts w:ascii="Arial" w:hAnsi="Arial" w:cs="Arial"/>
          <w:b/>
          <w:highlight w:val="yellow"/>
        </w:rPr>
        <w:t>08/2021</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5B6FE2">
        <w:rPr>
          <w:rFonts w:ascii="Arial" w:hAnsi="Arial" w:cs="Arial"/>
          <w:b/>
          <w:highlight w:val="yellow"/>
        </w:rPr>
        <w:t>08/2021</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2021</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lastRenderedPageBreak/>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5C2" w:rsidRDefault="00CE65C2" w:rsidP="009E5100">
      <w:pPr>
        <w:spacing w:after="0" w:line="240" w:lineRule="auto"/>
      </w:pPr>
      <w:r>
        <w:separator/>
      </w:r>
    </w:p>
  </w:endnote>
  <w:endnote w:type="continuationSeparator" w:id="1">
    <w:p w:rsidR="00CE65C2" w:rsidRDefault="00CE65C2"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5C2" w:rsidRDefault="00CE65C2" w:rsidP="009E5100">
      <w:pPr>
        <w:spacing w:after="0" w:line="240" w:lineRule="auto"/>
      </w:pPr>
      <w:r>
        <w:separator/>
      </w:r>
    </w:p>
  </w:footnote>
  <w:footnote w:type="continuationSeparator" w:id="1">
    <w:p w:rsidR="00CE65C2" w:rsidRDefault="00CE65C2"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F12DA8"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693293907"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3BBA"/>
    <w:rsid w:val="001466B0"/>
    <w:rsid w:val="001565B5"/>
    <w:rsid w:val="00195D0C"/>
    <w:rsid w:val="001B3A73"/>
    <w:rsid w:val="001B5329"/>
    <w:rsid w:val="001E4826"/>
    <w:rsid w:val="001F215B"/>
    <w:rsid w:val="0022006B"/>
    <w:rsid w:val="00221BFD"/>
    <w:rsid w:val="0022528D"/>
    <w:rsid w:val="002A2136"/>
    <w:rsid w:val="00320DB9"/>
    <w:rsid w:val="00325FBF"/>
    <w:rsid w:val="003468CD"/>
    <w:rsid w:val="003669A1"/>
    <w:rsid w:val="003C2237"/>
    <w:rsid w:val="003C3EED"/>
    <w:rsid w:val="003E0632"/>
    <w:rsid w:val="00407AC6"/>
    <w:rsid w:val="004330EA"/>
    <w:rsid w:val="0045396C"/>
    <w:rsid w:val="004A51A2"/>
    <w:rsid w:val="004B2221"/>
    <w:rsid w:val="004B50C9"/>
    <w:rsid w:val="004B51F7"/>
    <w:rsid w:val="004D2BB7"/>
    <w:rsid w:val="004F1418"/>
    <w:rsid w:val="00515783"/>
    <w:rsid w:val="00540D6C"/>
    <w:rsid w:val="00577E63"/>
    <w:rsid w:val="005873EE"/>
    <w:rsid w:val="0059151F"/>
    <w:rsid w:val="005B6FE2"/>
    <w:rsid w:val="005C29B3"/>
    <w:rsid w:val="005C41C9"/>
    <w:rsid w:val="0060353B"/>
    <w:rsid w:val="00632D56"/>
    <w:rsid w:val="006605E7"/>
    <w:rsid w:val="006618BD"/>
    <w:rsid w:val="006779E0"/>
    <w:rsid w:val="00693B97"/>
    <w:rsid w:val="006A031D"/>
    <w:rsid w:val="006B4014"/>
    <w:rsid w:val="00724C40"/>
    <w:rsid w:val="00752071"/>
    <w:rsid w:val="00777022"/>
    <w:rsid w:val="00785AB7"/>
    <w:rsid w:val="007A5231"/>
    <w:rsid w:val="007B08D1"/>
    <w:rsid w:val="007D4085"/>
    <w:rsid w:val="007F7A32"/>
    <w:rsid w:val="00802AD2"/>
    <w:rsid w:val="00804A5A"/>
    <w:rsid w:val="00812074"/>
    <w:rsid w:val="0081673F"/>
    <w:rsid w:val="0083419A"/>
    <w:rsid w:val="00845D17"/>
    <w:rsid w:val="00862FAF"/>
    <w:rsid w:val="008A0333"/>
    <w:rsid w:val="008B20CC"/>
    <w:rsid w:val="008B5507"/>
    <w:rsid w:val="008C2DFA"/>
    <w:rsid w:val="008F323B"/>
    <w:rsid w:val="00910577"/>
    <w:rsid w:val="00926AE0"/>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76361"/>
    <w:rsid w:val="00A9122D"/>
    <w:rsid w:val="00AC0ABD"/>
    <w:rsid w:val="00AD0695"/>
    <w:rsid w:val="00AF527E"/>
    <w:rsid w:val="00B24CF9"/>
    <w:rsid w:val="00B3513E"/>
    <w:rsid w:val="00B36796"/>
    <w:rsid w:val="00B64702"/>
    <w:rsid w:val="00B719B4"/>
    <w:rsid w:val="00BA6110"/>
    <w:rsid w:val="00BC197A"/>
    <w:rsid w:val="00BE47CC"/>
    <w:rsid w:val="00BE6841"/>
    <w:rsid w:val="00BF5E12"/>
    <w:rsid w:val="00C01B68"/>
    <w:rsid w:val="00CA5861"/>
    <w:rsid w:val="00CB61E9"/>
    <w:rsid w:val="00CC119D"/>
    <w:rsid w:val="00CD4D14"/>
    <w:rsid w:val="00CE18A7"/>
    <w:rsid w:val="00CE65C2"/>
    <w:rsid w:val="00CF70B1"/>
    <w:rsid w:val="00D049CC"/>
    <w:rsid w:val="00D45900"/>
    <w:rsid w:val="00D46175"/>
    <w:rsid w:val="00D664D3"/>
    <w:rsid w:val="00D8058A"/>
    <w:rsid w:val="00D849E2"/>
    <w:rsid w:val="00DD0838"/>
    <w:rsid w:val="00DD5924"/>
    <w:rsid w:val="00E00883"/>
    <w:rsid w:val="00E04304"/>
    <w:rsid w:val="00E05DD7"/>
    <w:rsid w:val="00E222F3"/>
    <w:rsid w:val="00E2620B"/>
    <w:rsid w:val="00E33C12"/>
    <w:rsid w:val="00E44608"/>
    <w:rsid w:val="00E66E73"/>
    <w:rsid w:val="00EC138B"/>
    <w:rsid w:val="00EE4D2F"/>
    <w:rsid w:val="00EE5E75"/>
    <w:rsid w:val="00F00F2F"/>
    <w:rsid w:val="00F12DA8"/>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19C6-9EEB-476D-AD7F-2CB5E0B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4</Pages>
  <Words>1256</Words>
  <Characters>6783</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Edilmene Silva Lopes</dc:creator>
  <cp:lastModifiedBy>Joao Carlos de Souza Machado</cp:lastModifiedBy>
  <cp:revision>34</cp:revision>
  <cp:lastPrinted>2016-02-22T14:09:00Z</cp:lastPrinted>
  <dcterms:created xsi:type="dcterms:W3CDTF">2018-09-20T14:21:00Z</dcterms:created>
  <dcterms:modified xsi:type="dcterms:W3CDTF">2021-09-16T13:39:00Z</dcterms:modified>
</cp:coreProperties>
</file>