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39" w:rsidRPr="00DF6E5B" w:rsidRDefault="00EF5039" w:rsidP="00EF5039">
      <w:pPr>
        <w:jc w:val="center"/>
        <w:rPr>
          <w:rFonts w:ascii="Arial" w:hAnsi="Arial" w:cs="Arial"/>
          <w:b/>
          <w:sz w:val="32"/>
          <w:szCs w:val="32"/>
        </w:rPr>
      </w:pPr>
      <w:r w:rsidRPr="00DF6E5B">
        <w:rPr>
          <w:rFonts w:ascii="Arial" w:hAnsi="Arial" w:cs="Arial"/>
          <w:b/>
          <w:sz w:val="32"/>
          <w:szCs w:val="32"/>
        </w:rPr>
        <w:t>Matriz de Riscos</w:t>
      </w:r>
    </w:p>
    <w:p w:rsidR="00EF5039" w:rsidRPr="00DF6E5B" w:rsidRDefault="00EF5039" w:rsidP="00EF5039">
      <w:pPr>
        <w:rPr>
          <w:rFonts w:ascii="Arial" w:hAnsi="Arial" w:cs="Arial"/>
          <w:sz w:val="24"/>
          <w:szCs w:val="24"/>
        </w:rPr>
      </w:pPr>
    </w:p>
    <w:p w:rsidR="007E183A" w:rsidRDefault="00CD5CB8" w:rsidP="007E18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Data de Elaboração: 18</w:t>
      </w:r>
      <w:r w:rsidR="00043E85">
        <w:rPr>
          <w:rFonts w:ascii="Arial" w:hAnsi="Arial" w:cs="Arial"/>
          <w:b/>
          <w:sz w:val="24"/>
          <w:szCs w:val="24"/>
        </w:rPr>
        <w:t>/10</w:t>
      </w:r>
      <w:r w:rsidR="007E183A">
        <w:rPr>
          <w:rFonts w:ascii="Arial" w:hAnsi="Arial" w:cs="Arial"/>
          <w:b/>
          <w:sz w:val="24"/>
          <w:szCs w:val="24"/>
        </w:rPr>
        <w:t>/2021</w:t>
      </w:r>
    </w:p>
    <w:p w:rsidR="00FF1F47" w:rsidRPr="00551908" w:rsidRDefault="007E183A" w:rsidP="007E18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OBJETO: </w:t>
      </w:r>
      <w:r w:rsidRPr="007E183A">
        <w:rPr>
          <w:rFonts w:ascii="Arial" w:hAnsi="Arial" w:cs="Arial"/>
          <w:sz w:val="24"/>
          <w:szCs w:val="24"/>
        </w:rPr>
        <w:t xml:space="preserve">Contratação de pessoa jurídica para prestação de serviços de manutenção predial com fornecimento de peças, equipamentos, materiais e mão de obra, na forma estabelecida nas planilhas de serviços e insumos diversos descritos no Sistema Nacional de Pesquisa de Custos e Índices da Construção Civil (SINAPI), nas edificações da 2ª Superintendência Regional da </w:t>
      </w:r>
      <w:proofErr w:type="spellStart"/>
      <w:r w:rsidR="00551908" w:rsidRPr="00551908">
        <w:rPr>
          <w:rFonts w:ascii="Arial" w:hAnsi="Arial" w:cs="Arial"/>
          <w:sz w:val="24"/>
          <w:szCs w:val="24"/>
        </w:rPr>
        <w:t>Codevasf</w:t>
      </w:r>
      <w:proofErr w:type="spellEnd"/>
      <w:r w:rsidR="00551908" w:rsidRPr="00551908">
        <w:rPr>
          <w:rFonts w:ascii="Arial" w:hAnsi="Arial" w:cs="Arial"/>
          <w:sz w:val="24"/>
          <w:szCs w:val="24"/>
        </w:rPr>
        <w:t xml:space="preserve"> no Estado da Bahia-BA</w:t>
      </w:r>
      <w:r w:rsidRPr="00551908">
        <w:rPr>
          <w:rFonts w:ascii="Arial" w:hAnsi="Arial" w:cs="Arial"/>
          <w:sz w:val="24"/>
          <w:szCs w:val="24"/>
        </w:rPr>
        <w:t>.</w:t>
      </w:r>
    </w:p>
    <w:tbl>
      <w:tblPr>
        <w:tblW w:w="14454" w:type="dxa"/>
        <w:tblCellMar>
          <w:left w:w="70" w:type="dxa"/>
          <w:right w:w="70" w:type="dxa"/>
        </w:tblCellMar>
        <w:tblLook w:val="04A0"/>
      </w:tblPr>
      <w:tblGrid>
        <w:gridCol w:w="1552"/>
        <w:gridCol w:w="2696"/>
        <w:gridCol w:w="3118"/>
        <w:gridCol w:w="3261"/>
        <w:gridCol w:w="3827"/>
      </w:tblGrid>
      <w:tr w:rsidR="00EF5039" w:rsidRPr="007F2677" w:rsidTr="004A1B58">
        <w:trPr>
          <w:trHeight w:val="900"/>
          <w:tblHeader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F5039" w:rsidRPr="007F2677" w:rsidRDefault="00EF5039" w:rsidP="00452E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bookmarkStart w:id="0" w:name="RANGE!A1:E60"/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Tipo de Risco</w:t>
            </w:r>
            <w:bookmarkEnd w:id="0"/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F5039" w:rsidRPr="007F2677" w:rsidRDefault="00EF5039" w:rsidP="00452E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F5039" w:rsidRPr="007F2677" w:rsidRDefault="00EF5039" w:rsidP="00452E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Materialização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F5039" w:rsidRPr="007F2677" w:rsidRDefault="00EF5039" w:rsidP="00452E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Mitigação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EF5039" w:rsidRPr="007F2677" w:rsidRDefault="00EF5039" w:rsidP="00452E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F26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Alocação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 de Responsabilidade pelo Risco</w:t>
            </w:r>
          </w:p>
        </w:tc>
      </w:tr>
      <w:tr w:rsidR="001B0313" w:rsidRPr="007F2677" w:rsidTr="004A1B58">
        <w:trPr>
          <w:trHeight w:val="135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Ambiental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Ocorrência de 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chuvas</w:t>
            </w:r>
            <w:r w:rsidR="003116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</w:t>
            </w:r>
            <w:r w:rsidR="00B14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alagamentos, </w:t>
            </w:r>
            <w:r w:rsidR="009F5C7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geadas, </w:t>
            </w:r>
            <w:r w:rsidR="003116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vendavais</w:t>
            </w:r>
            <w:r w:rsidR="00B14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</w:t>
            </w:r>
            <w:r w:rsidR="003116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raios</w:t>
            </w:r>
            <w:r w:rsidR="00BC715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granizo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outros eventos climáticos e ambientais.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Default="001B0313" w:rsidP="001B031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Necessidade de refazimento de serviços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897915" w:rsidRDefault="001B0313" w:rsidP="001B031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do cronograma de execução</w:t>
            </w:r>
            <w:r w:rsidR="00897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1B0313" w:rsidRDefault="001B0313" w:rsidP="001B031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="00DB739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lteração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nos custos de construção.</w:t>
            </w:r>
          </w:p>
          <w:p w:rsidR="001B0313" w:rsidRDefault="001B0313" w:rsidP="001B031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erda de serviços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já executados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e/ou materiais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estocados no canteiro.</w:t>
            </w:r>
          </w:p>
          <w:p w:rsidR="001B0313" w:rsidRDefault="001B0313" w:rsidP="001B031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anos às instalações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 canteiro de obra.</w:t>
            </w:r>
          </w:p>
          <w:p w:rsidR="001B0313" w:rsidRPr="007F2677" w:rsidRDefault="001B0313" w:rsidP="001B031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Dificuldade de acesso à obra.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313" w:rsidRDefault="000E4577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Administração deve preferencialmente programar a emissão da ordem de serviço inicial ocorra durante o período de estiagem.</w:t>
            </w:r>
          </w:p>
          <w:p w:rsidR="000E4577" w:rsidRDefault="000E4577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0E4577" w:rsidRDefault="000E4577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construtora deve incorporar nos seus preços eventuais encargos com ocorrências climáticas.</w:t>
            </w:r>
          </w:p>
          <w:p w:rsidR="00BC7158" w:rsidRDefault="00BC7158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BC7158" w:rsidRDefault="00BC7158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construtora deve procurar concentrar esforços em períodos de estiagem, inclusive prorrogando os turnos de trabalho ou abrindo novas frentes de serviço.</w:t>
            </w:r>
          </w:p>
          <w:p w:rsidR="00CE26B9" w:rsidRDefault="00CE26B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CE26B9" w:rsidRDefault="00CE26B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BC7158" w:rsidRDefault="00BC7158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BC7158" w:rsidRDefault="00BC7158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Nos períodos chuvosos, a construtora pode atacar atividades menos impactadas pelas chuvas ou providenciar a locação de tendas ou outros dispositivos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proteção para o prosseguimento da obra.</w:t>
            </w:r>
          </w:p>
          <w:p w:rsidR="000E4577" w:rsidRDefault="000E4577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0E4577" w:rsidRPr="007F2677" w:rsidRDefault="000E4577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 contrato deve prever que o construtor apresente apólice de seguro de risco de engenharia, com validade abrangendo todo o prazo de vigência contratual com cobertura específica para ocorrências climáticas</w:t>
            </w:r>
            <w:r w:rsidR="00923BC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e despesas com desentulho.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A administração aceita a prorrogação de prazo equivalente ao número de dias de chuva além da média histórica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do local</w:t>
            </w:r>
            <w:r w:rsidR="0031163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 durante o período total de execução da obra, segundo informações obtidas no endereço eletrônico do INMET.</w:t>
            </w:r>
            <w:r w:rsidR="00BC715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Também são admitidas outras prorrogações de prazo estritamente para reparar os estragos causados pelas ocorrências climáticas.</w:t>
            </w:r>
          </w:p>
          <w:p w:rsidR="001B0313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B0313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Chuvas </w:t>
            </w:r>
            <w:r w:rsidR="0031163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em volume aquém da média histórica, segundo informações do INMET, não ensejam a prorrogação do prazo de execução.</w:t>
            </w:r>
          </w:p>
          <w:p w:rsidR="001B0313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B0313" w:rsidRPr="007F2677" w:rsidRDefault="00311634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Independentemente do volume e das consequências causadas por eventos climáticos,</w:t>
            </w:r>
            <w:r w:rsidR="00973F3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o </w:t>
            </w:r>
            <w:r w:rsidR="001B0313"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contratado assume integralmente qualquer ônus financeiro</w:t>
            </w:r>
            <w:r w:rsidR="000E45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decorrente da paralisação de equipamentos, equipes de trabalho ou dos estragos causados pelos eventos climáticos</w:t>
            </w:r>
            <w:r w:rsidR="001B0313"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CC3885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885" w:rsidRPr="007F2677" w:rsidRDefault="00EE541A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885" w:rsidRPr="007F2677" w:rsidRDefault="00EE541A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ou não obtenção das licenças e autorizações diversas para execução da obra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885" w:rsidRDefault="00EE541A" w:rsidP="001002F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Modificação do custo ou do prazo de execução.</w:t>
            </w:r>
          </w:p>
          <w:p w:rsidR="00EE541A" w:rsidRPr="007F2677" w:rsidRDefault="00EE541A" w:rsidP="001002F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Embargo da obra.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1A" w:rsidRDefault="00EE541A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Solicitação, em tempo hábil, de alvarás de construção, licenças de transporte, autorizações de supressão vegetal etc.</w:t>
            </w:r>
          </w:p>
          <w:p w:rsidR="00EE541A" w:rsidRDefault="00EE541A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CC3885" w:rsidRDefault="00EE541A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contrato.</w:t>
            </w: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Aditivo de prorrogação de prazo.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885" w:rsidRDefault="00EE541A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</w:t>
            </w:r>
            <w:r w:rsidR="00283B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compartilhado entre a Estatal e 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contratado</w:t>
            </w:r>
            <w:r w:rsidR="00283BE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Atrasos imputáveis exclusivamente ao contratado serão de sua responsabilidade, não cabendo prorrogação de prazo ou reequilíbrio econômico-financeiro do contrato, bem como poderão ensejar a aplicação de sanções.</w:t>
            </w: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Atrasos oriundos da estatal ou de terceiros ensejarão a prorrogação de prazo correspondente.</w:t>
            </w: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83BE2" w:rsidRDefault="00283BE2" w:rsidP="00283B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Nesse caso, as partes convencionam que a empresa comprovar estar mobilizada e ficar ociosa, a Administração arcará com a indenização dos custos regularmente comprovados por meio de folhas de pagamento, notas fiscais e outros documentos válidos.</w:t>
            </w:r>
          </w:p>
          <w:p w:rsidR="00283BE2" w:rsidRDefault="00283BE2" w:rsidP="00283B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83BE2" w:rsidRDefault="00283BE2" w:rsidP="00283B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As partes convencionam que não haverá qualquer indenização dos equipamentos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e ferramentas de propriedade do construtor que ficarem ociosos.</w:t>
            </w:r>
          </w:p>
          <w:p w:rsidR="00283BE2" w:rsidRDefault="00283BE2" w:rsidP="00283B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83BE2" w:rsidRDefault="00283BE2" w:rsidP="00283B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partes convencionam que não haverá incidência de taxa de BDI, lucros, custos indiretos ou despesas indiretas sobre o valor indenizado, podendo ser aceito apenas o acréscimo dos tributos incidentes sobre o valor da indenização cujo pagamento for regularmente comprovado.</w:t>
            </w:r>
          </w:p>
          <w:p w:rsidR="00283BE2" w:rsidRDefault="00283BE2" w:rsidP="00283B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83BE2" w:rsidRDefault="00283BE2" w:rsidP="00283BE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ferramentas e equipamentos locados serão indenizados pelo valor da locação.</w:t>
            </w: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83BE2" w:rsidRDefault="0095468E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houver determinação para que a empresa se desmobilize, a Administração arcará com o valor contratual da desmobilização e nova mobilização.</w:t>
            </w:r>
          </w:p>
          <w:p w:rsidR="00283BE2" w:rsidRDefault="00283BE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1B0313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1B0313" w:rsidP="00C358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ou diminuição das distâncias de transporte</w:t>
            </w:r>
            <w:r w:rsidR="0095468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alteração no valor dos fretes dos produtos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1F4" w:rsidRPr="00C3587E" w:rsidRDefault="001B0313" w:rsidP="00C3587E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quantidade de caminhões necessária e dos custos com bota-foras e carga/descarga e transporte.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Default="006A4312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Levantamento de campo, com a</w:t>
            </w:r>
            <w:r w:rsidR="006D6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nálise e conferência dos locais de empréstimo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depósito</w:t>
            </w:r>
            <w:r w:rsidR="006D6716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bota-fora.</w:t>
            </w:r>
          </w:p>
          <w:p w:rsidR="006D6716" w:rsidRDefault="006D6716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6D6716" w:rsidRDefault="006D6716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Verificação da possibilidade de fornecimento dos principais insumos da obra nos respectivos fornecedores.</w:t>
            </w:r>
          </w:p>
          <w:p w:rsidR="006D6716" w:rsidRDefault="006D6716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6D6716" w:rsidRPr="007F2677" w:rsidRDefault="00CE26B9" w:rsidP="00C358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6D6716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exclusivo do </w:t>
            </w:r>
            <w:r w:rsidR="00AD10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contratado</w:t>
            </w:r>
            <w:r w:rsidR="000C1A4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1B0313" w:rsidRPr="007F2677" w:rsidTr="004A1B58">
        <w:trPr>
          <w:trHeight w:val="52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ou diminuição das velocidades de transporte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1B0313" w:rsidP="009F5C7E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quantidade de caminhões necessária e dos custos com transporte.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Realização de simulações</w:t>
            </w:r>
            <w:r w:rsidR="00F43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em aplicativos (Google </w:t>
            </w:r>
            <w:proofErr w:type="spellStart"/>
            <w:r w:rsidR="00F43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Maps</w:t>
            </w:r>
            <w:proofErr w:type="spellEnd"/>
            <w:r w:rsidR="00F43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</w:t>
            </w:r>
            <w:proofErr w:type="spellStart"/>
            <w:r w:rsidR="00F43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Waze</w:t>
            </w:r>
            <w:proofErr w:type="spellEnd"/>
            <w:r w:rsidR="00F4301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etc.) sobre as condições do trânsito no trajeto da obra.</w:t>
            </w:r>
          </w:p>
          <w:p w:rsidR="00F4301D" w:rsidRDefault="00F4301D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F4301D" w:rsidRDefault="00F4301D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Execução da obra em turnos noturnos de trabalho</w:t>
            </w:r>
            <w:r w:rsidR="00DF74C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nos finais de semana.</w:t>
            </w:r>
          </w:p>
          <w:p w:rsidR="00CE26B9" w:rsidRDefault="00CE26B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CE26B9" w:rsidRDefault="00CE26B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5513D8" w:rsidRDefault="005513D8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5513D8" w:rsidRPr="007F2677" w:rsidRDefault="005513D8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Gestão adequada dos caminhos de serviço e sinalização do canteiro.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F4301D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 xml:space="preserve">Risco exclusivo do </w:t>
            </w:r>
            <w:r w:rsidR="00AD10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contratado</w:t>
            </w:r>
            <w:r w:rsidR="005513D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inclusive</w:t>
            </w:r>
            <w:r w:rsidR="009F5C7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quando a modificação das distâncias de transporte decorre de eventos causados por terceiros.</w:t>
            </w:r>
          </w:p>
        </w:tc>
      </w:tr>
      <w:tr w:rsidR="00D37C8A" w:rsidRPr="007F2677" w:rsidTr="004A1B58">
        <w:trPr>
          <w:trHeight w:val="103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8A" w:rsidRPr="007F2677" w:rsidRDefault="00D37C8A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8A" w:rsidRPr="007F2677" w:rsidRDefault="00D37C8A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Acidentes causados por queda de objetos </w:t>
            </w:r>
            <w:r w:rsidR="00AD101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ou de trabalhadores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na obra ou desmoronamento das estruturas da obra.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8A" w:rsidRDefault="00D37C8A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Paralisação das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obras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atraso no cronograma de execução.</w:t>
            </w:r>
          </w:p>
          <w:p w:rsidR="00D37C8A" w:rsidRDefault="00D37C8A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custos.</w:t>
            </w:r>
          </w:p>
          <w:p w:rsidR="00D37C8A" w:rsidRDefault="00D37C8A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Necessidade de repor os serviços, materiais e equipamentos danificados.</w:t>
            </w:r>
          </w:p>
          <w:p w:rsidR="00D37C8A" w:rsidRDefault="00D37C8A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Responsabilidade civil por danos à propriedade do contratante ou de terceiros.</w:t>
            </w:r>
          </w:p>
          <w:p w:rsidR="00D37C8A" w:rsidRDefault="00D37C8A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Indenizações por danos materiais ou</w:t>
            </w:r>
            <w:r w:rsidR="0030651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morais a eventuais vítimas.</w:t>
            </w:r>
          </w:p>
          <w:p w:rsidR="00AD1010" w:rsidRDefault="00AD1010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Condenações na esfera trabalhista.</w:t>
            </w:r>
          </w:p>
          <w:p w:rsidR="0030651A" w:rsidRDefault="00AD1010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Multas, embargos e outras penalidades aplicadas por órgãos de fiscalização.</w:t>
            </w:r>
          </w:p>
          <w:p w:rsidR="00AD1010" w:rsidRPr="007F2677" w:rsidRDefault="00AD1010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penal dos responsáveis técnicos.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8A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Cumprimento das normas de segurança do trabalho, em especial da NR-18 e da RPT-1.</w:t>
            </w: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Acompanhamento da obra por engenheiro de segurança do trabalho.</w:t>
            </w: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Acompanhamento da obra pelo seu responsável técnico e pela equipe de fiscalização.</w:t>
            </w:r>
          </w:p>
          <w:p w:rsidR="00DF74C9" w:rsidRDefault="00DF74C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Contratação de seguro de responsabilidade civil ou de risco e engenharia</w:t>
            </w:r>
            <w:r w:rsidR="0089791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com cobertura adequada.</w:t>
            </w: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Execução de bandejas primárias, secundárias e terciárias.</w:t>
            </w: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Execução de tela de proteção, tapumes, guarda-corpos, fechamentos e outros dispositivos de proteção coletiva.</w:t>
            </w: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AD1010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Execução de linha de vida e fornecimento e EPIs adequados aos trabalhadores.</w:t>
            </w:r>
          </w:p>
          <w:p w:rsidR="00DF74C9" w:rsidRDefault="00DF74C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F74C9" w:rsidRPr="007F2677" w:rsidRDefault="00DF74C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C8A" w:rsidRPr="007F2677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exclusivo do contratado</w:t>
            </w:r>
            <w:r w:rsidR="00DC578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cabendo ação de regresso do contratante contra o contratado no caso de a estatal ser acionada judicialmente por terceiros em virtude dos acidentes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1B0313" w:rsidRPr="007F2677" w:rsidTr="004A1B58">
        <w:trPr>
          <w:trHeight w:val="103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Ocorrênciade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quaisquer outros </w:t>
            </w:r>
            <w:r w:rsidR="001B0313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eventos na construção que impeçam o cumprimento do prazo ou que aumentem os custos</w:t>
            </w:r>
            <w:r w:rsidR="006875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devido à fatos imputáveis ao construtor</w:t>
            </w:r>
            <w:r w:rsidR="00E3707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C8A" w:rsidRDefault="001B0313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no cronograma</w:t>
            </w:r>
            <w:r w:rsidR="00D37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1B0313" w:rsidRPr="007F2677" w:rsidRDefault="001B0313" w:rsidP="00D37C8A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</w:t>
            </w:r>
            <w:r w:rsidR="00D37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Seguro de Risco de Engenharia</w:t>
            </w:r>
            <w:r w:rsidR="00DF74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DF74C9" w:rsidRDefault="00DF74C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F74C9" w:rsidRDefault="00DF74C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DF74C9" w:rsidRDefault="00DF74C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F74C9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Condições de habilitação adequadas</w:t>
            </w:r>
            <w:r w:rsidR="00DF74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DF74C9" w:rsidRDefault="00DF74C9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B0313" w:rsidRDefault="001B0313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Fiscalização Contratual Atuante</w:t>
            </w:r>
            <w:r w:rsidR="00DF74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3707B" w:rsidRDefault="00E3707B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3707B" w:rsidRDefault="00E3707B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Exigências de garantias contratuais.</w:t>
            </w:r>
          </w:p>
          <w:p w:rsidR="00E3707B" w:rsidRDefault="00E3707B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3707B" w:rsidRPr="007F2677" w:rsidRDefault="00E3707B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Aplicação de sanções.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13" w:rsidRPr="007F2677" w:rsidRDefault="00AD1010" w:rsidP="001B03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Exclusivo do </w:t>
            </w:r>
            <w:r w:rsidR="001B0313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Contratado</w:t>
            </w:r>
          </w:p>
        </w:tc>
      </w:tr>
      <w:tr w:rsidR="00DF74C9" w:rsidRPr="007F2677" w:rsidTr="004A1B58">
        <w:trPr>
          <w:trHeight w:val="141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Obsolescência tecnológica, falta de inovação técnica e deficiência de equipamentos.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50" w:rsidRDefault="00DF74C9" w:rsidP="002A515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Retrabalhos; </w:t>
            </w:r>
          </w:p>
          <w:p w:rsidR="002A5150" w:rsidRDefault="00DF74C9" w:rsidP="002A515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Não atingimento dos níveis de qualidade desejados</w:t>
            </w:r>
          </w:p>
          <w:p w:rsidR="002A5150" w:rsidRDefault="00DF74C9" w:rsidP="002A515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prazo</w:t>
            </w:r>
          </w:p>
          <w:p w:rsidR="00DF74C9" w:rsidRPr="007F2677" w:rsidRDefault="002A5150" w:rsidP="002A5150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umento de custo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execução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Uso da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ontratação integrada</w:t>
            </w:r>
            <w:r w:rsidR="00AC4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semi-integrada, para que a empresa pudesse propor alternativas executivas</w:t>
            </w:r>
            <w:r w:rsidR="001A50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2A5150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</w:r>
            <w:r w:rsidR="002A51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garantias contratuais</w:t>
            </w:r>
            <w:r w:rsidR="001A50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Previsão contratual de aplicação de penalidades.</w:t>
            </w:r>
          </w:p>
          <w:p w:rsidR="002A5150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</w:r>
            <w:r w:rsidR="002A51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eguro risco de engenharia</w:t>
            </w:r>
            <w:r w:rsidR="002A51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requisitos adequados de habilitação dos licitantes.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1A50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F74C9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liberação da obra por fatos não imputáveis ao contratado</w:t>
            </w:r>
            <w:r w:rsidR="002A51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DF74C9" w:rsidP="00D8332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no início da obra e </w:t>
            </w:r>
            <w:r w:rsidR="002A51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eventual 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  <w:p w:rsidR="002A5150" w:rsidRPr="007F2677" w:rsidRDefault="002A5150" w:rsidP="00D8332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Necessidade de desmobilização.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revisão do cronograma e/ou recomposição do equilíbrio econômico-financeiro.</w:t>
            </w: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A5150" w:rsidRPr="007F2677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Determinação da fiscalização para que a empresa se desmobilize ou ataque outra frente de serviço.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 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prorrogará o contrato no prazo necessário.</w:t>
            </w: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a empresa comprovar estar mobilizada e ficar ociosa, a Administração arcará com a indenização dos custos regularmente comprovados por meio de folhas de pagamento, notas fiscais e outros documentos válidos.</w:t>
            </w: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partes convencionam que não haverá qualquer indenização dos equipamentos e ferramentas de propriedade do construtor que ficarem ociosos.</w:t>
            </w: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partes convencionam que não haverá incidência de taxa de BDI, lucros, custos indiretos ou despesas indiretas sobre o valor indenizado, podendo ser aceito apenas o acréscimo dos tributos incidentes sobre o valor da indenização cujo pagamento for regularmente comprovado.</w:t>
            </w: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ferramentas e equipamentos locados</w:t>
            </w:r>
            <w:r w:rsidR="00D83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serão indenizados pelo valor da locação.</w:t>
            </w:r>
          </w:p>
          <w:p w:rsidR="002A5150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A5150" w:rsidRPr="007F2677" w:rsidRDefault="002A515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houver determinação para que a empresa se desmobilize, a Administração arcará com o valor contratual da desmobilização e nova mobilização.</w:t>
            </w:r>
          </w:p>
        </w:tc>
      </w:tr>
      <w:tr w:rsidR="00DF74C9" w:rsidRPr="007F2677" w:rsidTr="004A1B58">
        <w:trPr>
          <w:trHeight w:val="52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Roubos e furtos de materiais e equipamentos na obra.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322" w:rsidRDefault="00DF74C9" w:rsidP="00D8332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Aumento de custos de execução.           </w:t>
            </w:r>
          </w:p>
          <w:p w:rsidR="00DF74C9" w:rsidRDefault="00DF74C9" w:rsidP="00D8332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atrasos</w:t>
            </w:r>
            <w:r w:rsidR="00D8332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para a aquisição de novos bens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D83322" w:rsidRPr="007F2677" w:rsidRDefault="00D83322" w:rsidP="00D8332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Eventuais danos às instalações do canteiro de obras ou do contratante.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Seguro contra riscos de engenharia.</w:t>
            </w: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Previsão de posto de vigia no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canteiro de obras.</w:t>
            </w: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83322" w:rsidRPr="007F2677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exclusivo do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AC4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F74C9" w:rsidRPr="007F2677" w:rsidTr="004A1B58">
        <w:trPr>
          <w:trHeight w:val="52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9F2588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Acidentes ou q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uebra de máquinas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veículos</w:t>
            </w:r>
            <w:r w:rsidR="00163F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588" w:rsidRDefault="009F2588" w:rsidP="009F258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Aumento de custos de execução.           </w:t>
            </w:r>
          </w:p>
          <w:p w:rsidR="009F2588" w:rsidRDefault="009F2588" w:rsidP="009F258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Atrasos para a aquisição ou reparo dos equipamentos.</w:t>
            </w:r>
          </w:p>
          <w:p w:rsidR="00DF74C9" w:rsidRPr="007F2677" w:rsidRDefault="009F2588" w:rsidP="009F258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Eventuais danos às instalações do canteiro de obras ou do contratante</w:t>
            </w:r>
            <w:r w:rsidR="00163F4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de terceiros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Seguro contra riscos de engenharia.</w:t>
            </w: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Adoção de plano de manutenção preventiva e corretiva.</w:t>
            </w: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83322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163F4C" w:rsidRDefault="00163F4C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63F4C" w:rsidRPr="007F2677" w:rsidRDefault="00163F4C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seguro para os equipamentos adquiridos ou utilizados na obra.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83322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Risco exclusivo do </w:t>
            </w:r>
            <w:r w:rsidR="000F0D6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AC45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9F2588" w:rsidRPr="007F2677" w:rsidTr="004A1B58">
        <w:trPr>
          <w:trHeight w:val="22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88" w:rsidRPr="007F2677" w:rsidRDefault="009F2588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88" w:rsidRPr="007F2677" w:rsidRDefault="009F2588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Perda ou perecimento de materiais de construção</w:t>
            </w:r>
            <w:r w:rsidR="00152A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88" w:rsidRDefault="009F2588" w:rsidP="009F258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Aumento de custos de execução.           </w:t>
            </w:r>
          </w:p>
          <w:p w:rsidR="00FF6E37" w:rsidRDefault="009F2588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Atrasos </w:t>
            </w:r>
            <w:r w:rsidR="00FF6E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ocasionais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para a aquisição </w:t>
            </w:r>
            <w:r w:rsidR="00FF6E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novos insumos.</w:t>
            </w:r>
          </w:p>
          <w:p w:rsidR="009F2588" w:rsidRPr="007F267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com descarte dos materiais inservíveis.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88" w:rsidRDefault="00FF6E37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E75E90" w:rsidRDefault="00E75E9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75E90" w:rsidRDefault="00E75E90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Instituição de programa de aquisições de insumos em conformidade com o cronograma da obra.</w:t>
            </w:r>
          </w:p>
          <w:p w:rsidR="00152ADA" w:rsidRDefault="00152ADA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52ADA" w:rsidRDefault="00152ADA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Adotar boas práticas para a</w:t>
            </w:r>
            <w:r w:rsidR="008F4A4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aquisição e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armazenagem dos materiais.</w:t>
            </w:r>
          </w:p>
          <w:p w:rsidR="008F4A49" w:rsidRDefault="008F4A4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8F4A49" w:rsidRPr="007F2677" w:rsidRDefault="008F4A4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Atentar para a data de validade dos materiais, se for o caso.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588" w:rsidRDefault="00FF6E37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152A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F74C9" w:rsidRPr="007F2677" w:rsidTr="004A1B58">
        <w:trPr>
          <w:trHeight w:val="22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Atos de vandalismo de empregados ou de terceiros que causem danos às instalações das obras ou aos equipamentos/materiais mobilizados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3F" w:rsidRDefault="007D033F" w:rsidP="007D033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Aumento de custos de execução.           </w:t>
            </w:r>
          </w:p>
          <w:p w:rsidR="007D033F" w:rsidRDefault="007D033F" w:rsidP="007D033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Atrasos do cronograma de execução.</w:t>
            </w:r>
          </w:p>
          <w:p w:rsidR="00DF74C9" w:rsidRPr="007F2677" w:rsidRDefault="007D033F" w:rsidP="007D033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com reparo ou descarte dos itens danificados.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Seguro de </w:t>
            </w:r>
            <w:r w:rsidR="00FF6E3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iscos de </w:t>
            </w:r>
            <w:r w:rsidR="00FF6E3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ngenharia</w:t>
            </w:r>
            <w:r w:rsidR="00FF6E3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ou de responsabilidade civil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9F2588" w:rsidRDefault="009F2588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9F2588" w:rsidRDefault="009F2588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162021" w:rsidRDefault="00162021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62021" w:rsidRPr="007F2677" w:rsidRDefault="00162021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Fiscalização administrativa do cumprimento das regras trabalhistas pelo contratado.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0F0D6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152AD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FF6E37" w:rsidRPr="007F2677" w:rsidTr="004A1B58">
        <w:trPr>
          <w:trHeight w:val="52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37" w:rsidRPr="007F267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C728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37" w:rsidRPr="007F267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Danos causados por acidentes de trabalho ou por segurança inadequada do canteiro de obras.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3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Paralisação das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obras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atraso no cronograma de execução.</w:t>
            </w:r>
          </w:p>
          <w:p w:rsidR="00FF6E3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custos.</w:t>
            </w:r>
          </w:p>
          <w:p w:rsidR="00FF6E3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Indenizações por danos materiais ou morais a eventuais vítimas.</w:t>
            </w:r>
          </w:p>
          <w:p w:rsidR="00FF6E3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Condenações na esfera trabalhista.</w:t>
            </w:r>
          </w:p>
          <w:p w:rsidR="00FF6E3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Multas, embargos e outras penalidades aplicadas por órgãos de fiscalização.</w:t>
            </w:r>
          </w:p>
          <w:p w:rsidR="00FF6E37" w:rsidRPr="007F267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penal dos responsáveis técnicos</w:t>
            </w:r>
            <w:r w:rsidR="0016202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fiscais do contrato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Cumprimento das normas de segurança do trabalho, em especial da NR-18 e da RPT-1.</w:t>
            </w: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Acompanhamento da obra por </w:t>
            </w:r>
            <w:r w:rsidR="0016202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técnico ou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engenheiro de segurança do trabalho</w:t>
            </w:r>
            <w:r w:rsidR="0016202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 nos termos da NR-4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Acompanhamento da obra pelo seu responsável técnico e pela equipe de fiscalização.</w:t>
            </w: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Contratação de seguro de responsabilidade civil ou de risco e engenharia.</w:t>
            </w: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Execução de tela de proteção, tapumes, guarda-corpos, fechamentos e outros dispositivos de proteção coletiva.</w:t>
            </w: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Execução de linha de vida e fornecimento e EPIs adequados aos trabalhadores.</w:t>
            </w:r>
          </w:p>
          <w:p w:rsidR="00FF6E3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FF6E37" w:rsidRPr="007F2677" w:rsidRDefault="00FF6E37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37" w:rsidRPr="007F2677" w:rsidRDefault="00162021" w:rsidP="00FF6E3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exclusivo do contratado, cabendo ação de regresso do contratante contra o contratado no caso de a estatal ser acionada judicialmente por terceiros em virtude dos acidentes.</w:t>
            </w:r>
          </w:p>
        </w:tc>
      </w:tr>
      <w:tr w:rsidR="00DF74C9" w:rsidRPr="007F2677" w:rsidTr="004A1B58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Prejuízos causados a terceiros devido à realização das obras</w:t>
            </w:r>
            <w:r w:rsidR="001B6BF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da obra</w:t>
            </w:r>
          </w:p>
          <w:p w:rsidR="00FF6E37" w:rsidRPr="007F267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embargo da obra ou responsabilização da Administração.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4D1" w:rsidRDefault="00E764D1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Realização de vistoria cautelar dos imóveis na região da obra.</w:t>
            </w:r>
          </w:p>
          <w:p w:rsidR="00E764D1" w:rsidRDefault="00E764D1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Seguro de Responsabilidade Civil</w:t>
            </w:r>
            <w:r w:rsidR="00E75E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com cobertura adequada</w:t>
            </w:r>
            <w:r w:rsidR="00AF127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FF6E37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</w:p>
        </w:tc>
      </w:tr>
      <w:tr w:rsidR="00DF74C9" w:rsidRPr="007F2677" w:rsidTr="004A1B58">
        <w:trPr>
          <w:trHeight w:val="223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Eventosseguráveis</w:t>
            </w:r>
            <w:r w:rsidR="00FF6E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aracterizados como força maior ou caso fortuito</w:t>
            </w:r>
            <w:r w:rsidR="001B6BF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E37" w:rsidRDefault="00DF74C9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FF6E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</w:t>
            </w:r>
            <w:r w:rsidR="00FF6E37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 continuidade da obra ou</w:t>
            </w:r>
            <w:r w:rsidR="00FF6E3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ao regular andamento do cronograma.</w:t>
            </w:r>
          </w:p>
          <w:p w:rsidR="00DF74C9" w:rsidRPr="007F2677" w:rsidRDefault="00FF6E37" w:rsidP="00FF6E3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custos incorridos pelo contratado.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Seguro de Riscos de Engenharia</w:t>
            </w:r>
            <w:r w:rsidR="00E75E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com a cobertura adequada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3F" w:rsidRPr="007F2677" w:rsidRDefault="00FF6E37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1B6BF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F74C9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Eventos não seguráveis caracterizados como força maior ou caso fortuito</w:t>
            </w:r>
            <w:r w:rsidR="007D03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33F" w:rsidRDefault="00DF74C9" w:rsidP="007D033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7D033F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7D03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</w:t>
            </w:r>
            <w:r w:rsidR="007D033F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 continuidade da obra ou</w:t>
            </w:r>
            <w:r w:rsidR="007D033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ao regular andamento do cronograma.</w:t>
            </w:r>
          </w:p>
          <w:p w:rsidR="00DF74C9" w:rsidRPr="007F2677" w:rsidRDefault="007D033F" w:rsidP="00D849A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custos incorridos pelo contratado.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 w:rsidR="001B6BF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F74C9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Gerenciamento e administração inadequada da construção</w:t>
            </w:r>
            <w:r w:rsidR="00D849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91" w:rsidRPr="007F2677" w:rsidRDefault="00D849AF" w:rsidP="00D849A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umento dos custos ou descumprimento dos prazos contratuais.</w:t>
            </w:r>
          </w:p>
          <w:p w:rsidR="00DF74C9" w:rsidRPr="00D849AF" w:rsidRDefault="00DF74C9" w:rsidP="00D849AF">
            <w:pPr>
              <w:spacing w:after="0" w:line="240" w:lineRule="auto"/>
              <w:ind w:left="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7091" w:rsidRDefault="00687091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garantias contratuais</w:t>
            </w:r>
            <w:r w:rsidR="00A31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A31B2C" w:rsidRDefault="00A31B2C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A31B2C" w:rsidRDefault="00A31B2C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Presença do responsável técnico da contratada no canteiro.</w:t>
            </w:r>
          </w:p>
          <w:p w:rsidR="00AE4138" w:rsidRDefault="00AE4138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AE4138" w:rsidRDefault="00AE4138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Verificar se o responsável técnico constante da ART é o mesmo que foi submetido para efeito da habilitação da empresa.</w:t>
            </w:r>
          </w:p>
          <w:p w:rsidR="00687091" w:rsidRDefault="00687091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687091" w:rsidRDefault="00687091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Previsão contratual de aplicação de penalidades.</w:t>
            </w:r>
          </w:p>
          <w:p w:rsidR="00687091" w:rsidRDefault="00687091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eguro risco de 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engenharia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687091" w:rsidRDefault="00687091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DF74C9" w:rsidRDefault="00687091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requisitos adequados de habilitação dos licitantes.</w:t>
            </w:r>
          </w:p>
          <w:p w:rsidR="00A31B2C" w:rsidRDefault="00A31B2C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A31B2C" w:rsidRPr="007F2677" w:rsidRDefault="00A31B2C" w:rsidP="0068709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Fiscalização ostensiva e atuante do contratante.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7D033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exclusivo do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A31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F74C9" w:rsidRPr="007F2677" w:rsidTr="004A1B58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Prejuízos causados por subcontratados.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AF" w:rsidRPr="007F2677" w:rsidRDefault="00DF74C9" w:rsidP="00D849A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D849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="00D849AF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umento dos custos ou descumprimento dos prazos contratuais.</w:t>
            </w:r>
          </w:p>
          <w:p w:rsidR="00DF74C9" w:rsidRPr="007F2677" w:rsidRDefault="00D849AF" w:rsidP="00D849AF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necessidade de reparar danos causados a outras instalações do contratante ou de terceiros.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9AF" w:rsidRDefault="00DF74C9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  <w:r w:rsidR="00D849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garantias contratuais</w:t>
            </w:r>
          </w:p>
          <w:p w:rsidR="00D849AF" w:rsidRDefault="00D849AF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D849AF" w:rsidRDefault="00D849AF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Previsão contratual de aplicação de penalidades.</w:t>
            </w:r>
          </w:p>
          <w:p w:rsidR="00D849AF" w:rsidRDefault="00D849AF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eguro risco de engenharia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D849AF" w:rsidRDefault="00D849AF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DF74C9" w:rsidRDefault="00D849AF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Exigência de requisitos adequados de habilitação dos licitantes.</w:t>
            </w:r>
          </w:p>
          <w:p w:rsidR="00D849AF" w:rsidRDefault="00D849AF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849AF" w:rsidRDefault="00D849AF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Avaliação, pela equipe de fiscalização, dos pedidos de subcontratação formulados pelo contratado.</w:t>
            </w:r>
          </w:p>
          <w:p w:rsidR="00E867EC" w:rsidRDefault="00E867EC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67EC" w:rsidRPr="007F2677" w:rsidRDefault="00E867EC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Estabelecer em edital o percentual máximo de subcontratação, bem como que parcelas da obra poderão ou não ser subcontratadas, além dos requisitos e documentos do subcontratado a serem apresentados para a fiscalização.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E867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D849AF" w:rsidRPr="007F2677" w:rsidTr="004A1B58">
        <w:trPr>
          <w:trHeight w:val="154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7F2677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7F2677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greves ou manifestações dos empregados do contratado ou dos subcontratados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B6" w:rsidRDefault="00F104B6" w:rsidP="00F104B6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umento dos custos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incorridos pelo construtor.</w:t>
            </w:r>
          </w:p>
          <w:p w:rsidR="00D849AF" w:rsidRDefault="00F104B6" w:rsidP="00F104B6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execução dos serviços.</w:t>
            </w:r>
          </w:p>
          <w:p w:rsidR="00F104B6" w:rsidRPr="00F104B6" w:rsidRDefault="00F104B6" w:rsidP="00F104B6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interposição de ação trabalhista.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Fiscalização administrativa do cumprimento das obrigações trabalhistas e previdenciárias do contratado.</w:t>
            </w:r>
          </w:p>
          <w:p w:rsidR="00D849AF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849AF" w:rsidRDefault="00D849AF" w:rsidP="00D849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Previsão contratual de aplicação de penalidades.</w:t>
            </w:r>
          </w:p>
          <w:p w:rsidR="00D849AF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D849AF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 construtor deve cumprir todas as regras trabalhistas e outras previstas nos instrumentos de negociação coletiva do trabalho.</w:t>
            </w:r>
          </w:p>
          <w:p w:rsidR="00F104B6" w:rsidRDefault="00F104B6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F104B6" w:rsidRPr="007F2677" w:rsidRDefault="00F104B6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Disposição contratual aderente à Instrução Normativa </w:t>
            </w:r>
            <w:r w:rsidR="007A702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Seges/MDPG nº 6/2018, que obriga a existência de cláusula obrigando que o construtor cumpra rigorosamente todos os direitos trabalhistas dos acordos de negociação coletiva.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contratado</w:t>
            </w:r>
            <w:r w:rsidR="00EB6D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D849AF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D849AF" w:rsidRPr="007F2677" w:rsidRDefault="00D849AF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partes convencionam que reajustes salariais, concedidos por meio de dissídios, acordos ou convenções coletivas de trabalho, não ensejarão a recomposição extraordinária do equilíbrio econômico-financeiro do contrato, que será reestabelecido por meio dos reajustes anuais do contrato, na data-base contratual.</w:t>
            </w:r>
          </w:p>
        </w:tc>
      </w:tr>
      <w:tr w:rsidR="00DF74C9" w:rsidRPr="007F2677" w:rsidTr="004A1B58">
        <w:trPr>
          <w:trHeight w:val="154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DF74C9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Pr="007F2677" w:rsidRDefault="007A7027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g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 ou manifestações de empregados de terceiros que possam interferir com o andamento da obra, tal como dos setores de transporte público, de órgãos governamentais ou de fornecedores.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7A7027" w:rsidP="000D3EB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obra, em virtude do atraso no fornecimento dos materiais ou de falta dos empregados ao trabalho.</w:t>
            </w:r>
          </w:p>
          <w:p w:rsidR="007A7027" w:rsidRDefault="007A7027" w:rsidP="000D3EB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obra devido a órgão públicos diversos</w:t>
            </w:r>
          </w:p>
          <w:p w:rsidR="007A7027" w:rsidRPr="007F2677" w:rsidRDefault="007A7027" w:rsidP="000D3EB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4C9" w:rsidRDefault="000D3EBC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0D3EBC" w:rsidRDefault="000D3EBC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0D3EBC" w:rsidRPr="007F2677" w:rsidRDefault="000D3EBC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contratual.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027" w:rsidRDefault="007A7027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compartilhado entre 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 o c</w:t>
            </w:r>
            <w:r w:rsidR="00DF74C9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por meio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láusula contratual prevendo que o contratado arca com os prejuízos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 atrasos decorrentes em greves de 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até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dias, a cada período de 12 meses</w:t>
            </w:r>
          </w:p>
          <w:p w:rsidR="007A7027" w:rsidRDefault="007A7027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7A7027" w:rsidRPr="007A7027" w:rsidRDefault="007A7027" w:rsidP="00DF74C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No caso de greves oriundas de períodos superiores a 15 dias, de comprovado impacto no andamento dos trabalhos, a Administração prorrogará o contrato pelo prazo necessário, mas não suportará nenhum encargo</w:t>
            </w:r>
            <w:r w:rsidR="00EB6D3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financeiros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adicional.</w:t>
            </w:r>
          </w:p>
        </w:tc>
      </w:tr>
      <w:tr w:rsidR="000D3EBC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BC" w:rsidRPr="007F2677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Construção.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BC" w:rsidRPr="007F2677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g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 ou manifestações de empregados d</w:t>
            </w:r>
            <w:r w:rsidR="00EB6D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 própria </w:t>
            </w:r>
            <w:r w:rsidR="00EB6D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 xml:space="preserve">estatal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 w:rsidR="002C43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que possam ser caracterizadas como fato da administração.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3F4" w:rsidRDefault="000D3EBC" w:rsidP="002C43F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Atraso na obra</w:t>
            </w:r>
            <w:r w:rsidR="002C43F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0D3EBC" w:rsidRPr="007F2677" w:rsidRDefault="000D3EBC" w:rsidP="002C43F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BC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Pagamento de atualização financeira sobre as faturas em atraso.</w:t>
            </w:r>
          </w:p>
          <w:p w:rsidR="002C43F4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C43F4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Reequilíbrio econômico-financeiro do contrato.</w:t>
            </w:r>
          </w:p>
          <w:p w:rsidR="000D3EBC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0D3EBC" w:rsidRPr="007F2677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contratual.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EBC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 xml:space="preserve">Risco do contratante, que, nos casos em que a paralisação de suas atividades comprovadamente afetar a execução da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obra ou causar prejuízos ao contratado, prorrogará o contrato e celebrará o aditamento do contrato recompondo o seu reequilíbrio econômico-financeiro.</w:t>
            </w:r>
          </w:p>
          <w:p w:rsidR="000D3EBC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0D3EBC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Haverá pagamento de atualização financeira das faturas liquidadas com mais de 30 dias de atraso, sem o prejuízo de o contratado suspender a execução dos serviços se o atraso nos pagamentos se prolongar para além de 90 dias.</w:t>
            </w:r>
          </w:p>
          <w:p w:rsidR="002C43F4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C43F4" w:rsidRDefault="002C43F4" w:rsidP="002C43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a empresa comprovar estar mobilizada e ficar ociosa, a Administração arcará com a indenização dos custos regularmente comprovados por meio de folhas de pagamento, notas fiscais e outros documentos válidos.</w:t>
            </w:r>
          </w:p>
          <w:p w:rsidR="002C43F4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C43F4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As partes convencionam que não haverá pagamento de qualquer indenização por equipamentos e ferramentas </w:t>
            </w:r>
            <w:r w:rsidR="0015755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ociosos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 propriedade do construtor.</w:t>
            </w:r>
          </w:p>
          <w:p w:rsidR="002C43F4" w:rsidRDefault="002C43F4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C43F4" w:rsidRDefault="002C43F4" w:rsidP="002C43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partes convencionam que não haverá incidência de taxa de BDI, lucros, custos indiretos ou despesas indiretas sobre o valor indenizado, podendo ser aceito apenas o acréscimo dos tributos incidentes sobre o valor da indenização cujo pagamento for regularmente comprovado.</w:t>
            </w:r>
          </w:p>
          <w:p w:rsidR="002C43F4" w:rsidRDefault="002C43F4" w:rsidP="002C43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C43F4" w:rsidRDefault="002C43F4" w:rsidP="002C43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ferramentas e equipamentos locados serão indenizados pelo valor da locação.</w:t>
            </w:r>
          </w:p>
          <w:p w:rsidR="002C43F4" w:rsidRDefault="002C43F4" w:rsidP="002C43F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2C43F4" w:rsidRPr="007A7027" w:rsidRDefault="002C43F4" w:rsidP="002C43F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houver determinação para que a empresa se desmobilize, a Administração arcará com o valor contratual da desmobilização e nova mobilização.</w:t>
            </w:r>
          </w:p>
        </w:tc>
      </w:tr>
      <w:tr w:rsidR="000D3EBC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BC" w:rsidRPr="007F2677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BC" w:rsidRPr="007F2677" w:rsidRDefault="006A6A9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de o</w:t>
            </w:r>
            <w:r w:rsidR="001E618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utros eventos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que causem o</w:t>
            </w:r>
            <w:r w:rsidR="000D3E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atraso na conclusão da obra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o aumento do seu custo</w:t>
            </w:r>
            <w:r w:rsidR="000D3E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por culpa do contratado.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A9C" w:rsidRDefault="000D3EBC" w:rsidP="006A6A9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6A6A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obra.</w:t>
            </w:r>
          </w:p>
          <w:p w:rsidR="000D3EBC" w:rsidRPr="007F2677" w:rsidRDefault="006A6A9C" w:rsidP="006A6A9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BC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contrato.</w:t>
            </w:r>
          </w:p>
          <w:p w:rsidR="00EB6D33" w:rsidRDefault="00EB6D33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B6D33" w:rsidRDefault="00EB6D33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garantias contratuais.</w:t>
            </w:r>
          </w:p>
          <w:p w:rsidR="00EB6D33" w:rsidRDefault="00EB6D33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B6D33" w:rsidRDefault="00EB6D33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Fiscalização efetiva da execução do objeto pela estatal.</w:t>
            </w:r>
          </w:p>
          <w:p w:rsidR="006A6A9C" w:rsidRDefault="006A6A9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A6A9C" w:rsidRDefault="006A6A9C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6A6A9C" w:rsidRPr="007F2677" w:rsidRDefault="006A6A9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BC" w:rsidRPr="007F2677" w:rsidRDefault="001E618B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0D3E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EB6D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0D3EBC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BC" w:rsidRPr="007F2677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BC" w:rsidRPr="007F2677" w:rsidRDefault="006A6A9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</w:t>
            </w:r>
            <w:r w:rsidR="000D3E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rros e defeitos na execução da obra ensejando reconstrução total ou parcial.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A9C" w:rsidRDefault="000D3EBC" w:rsidP="006A6A9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6A6A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obra.</w:t>
            </w:r>
          </w:p>
          <w:p w:rsidR="000D3EBC" w:rsidRDefault="006A6A9C" w:rsidP="006A6A9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de custos.</w:t>
            </w:r>
          </w:p>
          <w:p w:rsidR="006A6A9C" w:rsidRPr="007F2677" w:rsidRDefault="006A6A9C" w:rsidP="006A6A9C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Despesas com a demolição e desentulho dos itens defeituosos.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BC" w:rsidRDefault="000D3EB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contrato.</w:t>
            </w:r>
          </w:p>
          <w:p w:rsidR="00EB6D33" w:rsidRDefault="00EB6D33" w:rsidP="00EB6D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B6D33" w:rsidRDefault="00EB6D33" w:rsidP="00EB6D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garantias contratuais.</w:t>
            </w:r>
          </w:p>
          <w:p w:rsidR="00EB6D33" w:rsidRDefault="00EB6D33" w:rsidP="00EB6D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A6A9C" w:rsidRDefault="006A6A9C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7D00D7" w:rsidRDefault="007D00D7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7D00D7" w:rsidRDefault="007D00D7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Contratação e seguro de risco de engenharia.</w:t>
            </w:r>
          </w:p>
          <w:p w:rsidR="00441246" w:rsidRDefault="00441246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441246" w:rsidRDefault="00441246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Acompanhamento da obra por equipe de fiscalização atuante.</w:t>
            </w:r>
          </w:p>
          <w:p w:rsidR="00441246" w:rsidRDefault="00441246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441246" w:rsidRDefault="00441246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Contratação de supervisora.</w:t>
            </w:r>
          </w:p>
          <w:p w:rsidR="00441246" w:rsidRDefault="00441246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441246" w:rsidRDefault="00441246" w:rsidP="006A6A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Realização do controle tecnológico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dos materiais empregados.</w:t>
            </w:r>
          </w:p>
          <w:p w:rsidR="006A6A9C" w:rsidRPr="007F2677" w:rsidRDefault="006A6A9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EBC" w:rsidRPr="007F2677" w:rsidRDefault="006A6A9C" w:rsidP="000D3E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exclusivo do c</w:t>
            </w:r>
            <w:r w:rsidR="000D3E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EB6D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8D1D04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4" w:rsidRPr="007F2677" w:rsidRDefault="00C9437A" w:rsidP="008D1D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4" w:rsidRPr="007F2677" w:rsidRDefault="008D1D04" w:rsidP="008D1D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Interposição de 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ações judiciais contra o construtor e os seus subcontratados por força da execução da obra.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4" w:rsidRDefault="008D1D04" w:rsidP="008D1D0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Condenação do contratado, aumentando os custos de execução.</w:t>
            </w:r>
          </w:p>
          <w:p w:rsidR="00E75E90" w:rsidRDefault="00E75E90" w:rsidP="008D1D0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Responsabilização solidária ou subsidiária da administração.</w:t>
            </w:r>
          </w:p>
          <w:p w:rsidR="008D1D04" w:rsidRDefault="008D1D04" w:rsidP="008D1D0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Paralisação da obra por ordem judicial.</w:t>
            </w:r>
          </w:p>
          <w:p w:rsidR="008D1D04" w:rsidRPr="007F2677" w:rsidRDefault="008D1D04" w:rsidP="008D1D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4" w:rsidRDefault="008D1D04" w:rsidP="008D1D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pelo construtor.</w:t>
            </w:r>
          </w:p>
          <w:p w:rsidR="00E75E90" w:rsidRDefault="00E75E90" w:rsidP="008D1D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75E90" w:rsidRDefault="00E75E90" w:rsidP="008D1D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prevendo retenções de pagamentos, no valor da causa, no caso de a administração ser incluída no polo passivo da ação.</w:t>
            </w:r>
          </w:p>
          <w:p w:rsidR="008D1D04" w:rsidRPr="007F2677" w:rsidRDefault="008D1D04" w:rsidP="008D1D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4" w:rsidRPr="007F2677" w:rsidRDefault="008D1D04" w:rsidP="008D1D0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contratado.</w:t>
            </w:r>
          </w:p>
        </w:tc>
      </w:tr>
      <w:tr w:rsidR="004C3ACD" w:rsidRPr="007F2677" w:rsidTr="004A1B58">
        <w:trPr>
          <w:trHeight w:val="52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CD" w:rsidRPr="007F2677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CD" w:rsidRPr="007F2677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nadimplência dos fornecedores de materiais e equipamentos.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CD" w:rsidRDefault="004C3ACD" w:rsidP="004C3ACD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Perda de valores pelo construtor pagos aos seus fornecedores.</w:t>
            </w:r>
          </w:p>
          <w:p w:rsidR="004C3ACD" w:rsidRDefault="004C3ACD" w:rsidP="004C3ACD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do construtor.</w:t>
            </w:r>
          </w:p>
          <w:p w:rsidR="004C3ACD" w:rsidRPr="007F2677" w:rsidRDefault="004C3ACD" w:rsidP="004C3ACD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trasos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oriundos de novas compras ou encomendas de insumos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6F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</w:t>
            </w:r>
          </w:p>
          <w:p w:rsidR="004C3ACD" w:rsidRPr="007F2677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pelo construtor.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CD" w:rsidRPr="007F2677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contratado.</w:t>
            </w:r>
          </w:p>
        </w:tc>
      </w:tr>
      <w:tr w:rsidR="004C3ACD" w:rsidRPr="007F2677" w:rsidTr="004A1B58">
        <w:trPr>
          <w:trHeight w:val="103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CD" w:rsidRPr="007F2677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Crédito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CD" w:rsidRPr="007F2677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nadimplência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ou atraso de pagamentos pelo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contratante.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CD" w:rsidRDefault="004C3ACD" w:rsidP="004C3ACD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do construtor.</w:t>
            </w:r>
          </w:p>
          <w:p w:rsidR="004C3ACD" w:rsidRDefault="004C3ACD" w:rsidP="004C3ACD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paralisação dos serviços.</w:t>
            </w:r>
          </w:p>
          <w:p w:rsidR="004C3ACD" w:rsidRDefault="004C3ACD" w:rsidP="004C3ACD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aumento do custo em virtude de pagamentos de mobilizações e desmobilizações da obra, bem como de atualizações financeiras.</w:t>
            </w:r>
          </w:p>
          <w:p w:rsidR="004C3ACD" w:rsidRPr="007F2677" w:rsidRDefault="004C3ACD" w:rsidP="004C3ACD">
            <w:pPr>
              <w:pStyle w:val="PargrafodaLista"/>
              <w:spacing w:after="0" w:line="240" w:lineRule="auto"/>
              <w:ind w:left="20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6F" w:rsidRDefault="006C7B6F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Adequada gestão orçamentária e financeira pelo órgão contratante.</w:t>
            </w:r>
          </w:p>
          <w:p w:rsidR="006C7B6F" w:rsidRDefault="006C7B6F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4C3ACD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Cláusula prevendo que o contratado pode suspender os serviços o contrato após inadimplência superior a </w:t>
            </w:r>
            <w:r w:rsidR="008F35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três meses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6C7B6F" w:rsidRDefault="006C7B6F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C7B6F" w:rsidRDefault="006C7B6F" w:rsidP="006C7B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prevendo o pagamento de atualização financeira sobre as faturas em atraso.</w:t>
            </w:r>
          </w:p>
          <w:p w:rsidR="006C7B6F" w:rsidRDefault="006C7B6F" w:rsidP="006C7B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C7B6F" w:rsidRDefault="006C7B6F" w:rsidP="006C7B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do contrato.</w:t>
            </w:r>
          </w:p>
          <w:p w:rsidR="00E867EC" w:rsidRDefault="00E867EC" w:rsidP="006C7B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867EC" w:rsidRDefault="00E867EC" w:rsidP="006C7B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Uso de uma conta vinculada, 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qual o valor integral do objeto é previamente depositado, sendo liberado ao contratado na medida em que o objeto é executado.</w:t>
            </w:r>
          </w:p>
          <w:p w:rsidR="0001213B" w:rsidRDefault="0001213B" w:rsidP="006C7B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01213B" w:rsidRDefault="0001213B" w:rsidP="006C7B6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Observância da ordem cronológica de pagamentos.</w:t>
            </w:r>
          </w:p>
          <w:p w:rsidR="006C7B6F" w:rsidRPr="007F2677" w:rsidRDefault="006C7B6F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3ACD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Contratante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, que arcará com a atualização financeira prevista em contrato no caso </w:t>
            </w:r>
            <w:r w:rsidR="002626D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atraso nos pagamentos superar os 30 dias.</w:t>
            </w:r>
          </w:p>
          <w:p w:rsidR="004C3ACD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4C3ACD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Também haverá prorrogação do prazo se o período de inadimplência superar os 90 dias.</w:t>
            </w:r>
          </w:p>
          <w:p w:rsidR="004C3ACD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4C3ACD" w:rsidRPr="007F2677" w:rsidRDefault="004C3ACD" w:rsidP="004C3AC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a empresa se desmobilizar, após o período de 90 dias, a administração arcará com os valores contratualmente previstos para a desmobilização e nova mobilização da empresa.</w:t>
            </w:r>
          </w:p>
        </w:tc>
      </w:tr>
      <w:tr w:rsidR="003800CB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CB" w:rsidRPr="007F2677" w:rsidRDefault="003800C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Geológico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CB" w:rsidRPr="007F2677" w:rsidRDefault="003800C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Alteração </w:t>
            </w:r>
            <w:r w:rsidR="00F72C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comprimento ou</w:t>
            </w:r>
            <w:r w:rsidR="00F72C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do 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volume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fundações.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CB" w:rsidRPr="007F2677" w:rsidRDefault="003800CB" w:rsidP="003800CB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Modificação do cronograma e/ou do custo de execução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E9" w:rsidRDefault="00F72CE9" w:rsidP="003800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Realização de sondagens e outros procedimentos de investigação geotécnica.</w:t>
            </w:r>
          </w:p>
          <w:p w:rsidR="00F72CE9" w:rsidRDefault="00F72CE9" w:rsidP="003800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3800CB" w:rsidRDefault="003800CB" w:rsidP="003800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</w:t>
            </w:r>
          </w:p>
          <w:p w:rsidR="003800CB" w:rsidRDefault="003800CB" w:rsidP="003800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pelo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construtor.</w:t>
            </w:r>
          </w:p>
          <w:p w:rsidR="003800CB" w:rsidRDefault="003800CB" w:rsidP="003800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3800CB" w:rsidRPr="007F2677" w:rsidRDefault="003800CB" w:rsidP="003800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Seguro de riscos de engenharia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0CB" w:rsidRDefault="00FB3B1A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contratado</w:t>
            </w:r>
            <w:r w:rsidR="00F72C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6368BC" w:rsidRPr="007F2677" w:rsidTr="004A1B58">
        <w:trPr>
          <w:trHeight w:val="52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legislação, regulamentos e normas que causem alteração do projeto.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Default="006A4312" w:rsidP="006A431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no 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cronograma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 ajustes nos projetos.</w:t>
            </w:r>
          </w:p>
          <w:p w:rsidR="006A4312" w:rsidRPr="007F2677" w:rsidRDefault="006A4312" w:rsidP="006A431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associados com a alteração dos projetos.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Celebração de aditivo contratual.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 w:rsidR="006A4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aditará o contrato no prazo necessário para os ajustes no projeto e arcará com os custos das alterações nestes.</w:t>
            </w:r>
          </w:p>
        </w:tc>
      </w:tr>
      <w:tr w:rsidR="006368BC" w:rsidRPr="007F2677" w:rsidTr="004A1B58">
        <w:trPr>
          <w:trHeight w:val="52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Alteração da legislação, regulamentos e normas que causem </w:t>
            </w:r>
            <w:r w:rsidR="006A4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novos encargos ou obrigações ao contratado.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A431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6A4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da obra.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 w:rsidR="00563E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poderá aditar o contrato, recompondo o seu equilíbrio econômico-financeiro, se restar caracterizado que se trata de fato de príncipe.</w:t>
            </w:r>
          </w:p>
        </w:tc>
      </w:tr>
      <w:tr w:rsidR="006368BC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Mudanças tributárias alterando os custos da obra, exceto alterações do imposto de renda e da contribuição social sobre o lucro líquido.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563E9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563E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carga tributária incidente sobre o construtor.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Recomposição do Equilíbrio Econômico-Financeiro.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</w:t>
            </w:r>
            <w:r w:rsidR="00563E9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que celebrará aditivo de reequilíbrio econômico-financeiro.</w:t>
            </w:r>
          </w:p>
        </w:tc>
      </w:tr>
      <w:tr w:rsidR="006368BC" w:rsidRPr="007F2677" w:rsidTr="004A1B58">
        <w:trPr>
          <w:trHeight w:val="52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das alíquotas do imposto de renda e da contribuição social sobre o lucro líquido.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9072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69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da carga tributária incidente sobre o construtor.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</w:t>
            </w:r>
          </w:p>
          <w:p w:rsid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pelo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construtor.</w:t>
            </w:r>
          </w:p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6368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 w:rsidR="00F83E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6368BC" w:rsidRPr="007F2677" w:rsidTr="004A1B58">
        <w:trPr>
          <w:trHeight w:val="103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233A6F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Mercado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Aumentos nos custos com salários e materiais de construção não decorrentes de alterações tributárias ou políticas públicas, ensejando aumentos de custos superiores aos índices de reajuste contratual.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9072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69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Aumento dos custos incorridos pelo construtor.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do risco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assumido </w:t>
            </w:r>
          </w:p>
          <w:p w:rsid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pelo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construtor.</w:t>
            </w:r>
          </w:p>
          <w:p w:rsidR="006368BC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9072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Celebração de pré-contratos com fornecedores.</w:t>
            </w:r>
          </w:p>
          <w:p w:rsidR="0069072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9072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Política de compras antecipadas.</w:t>
            </w:r>
          </w:p>
          <w:p w:rsidR="00F83E15" w:rsidRDefault="00F83E15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F83E15" w:rsidRPr="007F2677" w:rsidRDefault="00F83E15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Reajuste anual ordinário de preços, conforme índice(s) definido(s) no contrato.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contratado</w:t>
            </w:r>
            <w:r w:rsidR="00F83E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porém, caberá a realização de reajustamento anual do contrato de acordo com a cláusula pactuada.</w:t>
            </w:r>
          </w:p>
          <w:p w:rsidR="00114536" w:rsidRDefault="00114536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114536" w:rsidRPr="007F2677" w:rsidRDefault="00114536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partes convencionam que reajustes salariais, concedidos por meio de dissídios, acordos ou convenções coletivas de trabalho, não ensejarão a recomposição extraordinária do equilíbrio econômico-financeiro do contrato, que será reestabelecido por meio dos reajustes anuais do contrato, na data-base contratual.</w:t>
            </w:r>
          </w:p>
        </w:tc>
      </w:tr>
      <w:tr w:rsidR="006368BC" w:rsidRPr="007F2677" w:rsidTr="004A1B58">
        <w:trPr>
          <w:trHeight w:val="129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Interposição de ações judiciais contra o contratante por conta da realização da obra por fatores atribuíveis ao contratado.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9072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69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Encargos administrativos do órgão contratante para se defender no processo e perdas decorrentes de sentenças judiciais.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retenção de parte dos pagamentos devidos ao contratado no caso do contratante ser acionado judicialmente por fatores imputáveis ao contratado.</w:t>
            </w:r>
          </w:p>
          <w:p w:rsidR="0069072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90727" w:rsidRPr="007F267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garantias de execução contratual.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contratado</w:t>
            </w:r>
            <w:r w:rsidR="00D81A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6368BC" w:rsidRPr="007F2677" w:rsidTr="004A1B58">
        <w:trPr>
          <w:trHeight w:val="1035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="006368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escisão ou anulação do contrato por fatores atribuíveis ao contratante.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90727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690727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690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Frustração de receitas futuras do construtor.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específica sobre resci</w:t>
            </w:r>
            <w:r w:rsidR="0069072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ão e anulação contratual, dispondo sobre os critérios para reembolso dos custos incorridos pelo contratado.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2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do c</w:t>
            </w:r>
            <w:r w:rsidR="006368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ontratante</w:t>
            </w:r>
            <w:r w:rsidR="00D81A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As partes convencionam que o valor da indenização paga ao contratado será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adstrita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as seguintes parcelas:</w:t>
            </w:r>
          </w:p>
          <w:p w:rsidR="00690727" w:rsidRDefault="00690727" w:rsidP="00690727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7" w:firstLine="0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 w:rsidRPr="0069072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desmobilização</w:t>
            </w:r>
            <w:proofErr w:type="gramEnd"/>
            <w:r w:rsidRPr="0069072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contratualmente prevista.</w:t>
            </w:r>
          </w:p>
          <w:p w:rsidR="00690727" w:rsidRDefault="00690727" w:rsidP="00690727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7" w:firstLine="0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pagamento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dos serviços executados e dos materiais postos no canteiro de obras.</w:t>
            </w:r>
          </w:p>
          <w:p w:rsidR="00690727" w:rsidRDefault="00690727" w:rsidP="00690727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ind w:left="67" w:firstLine="0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devolução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das garantias contratuais.</w:t>
            </w:r>
          </w:p>
          <w:p w:rsid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90727" w:rsidRP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As partes de comum acordo estabelecem que o contratado não fará jus a nenhum tipo de indenização por lucro cessante no caso de rescisão contratual.</w:t>
            </w:r>
          </w:p>
          <w:p w:rsidR="00690727" w:rsidRDefault="00690727" w:rsidP="0069072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90727" w:rsidRPr="007F2677" w:rsidRDefault="0069072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partes convencionam que não haverá incidência de taxa de BDI, lucros, custos indiretos ou despesas indiretas sobre o valor indenizado, podendo ser aceito apenas o acréscimo dos tributos incidentes sobre o valor da indenização cujo pagamento for regularmente comprovado.</w:t>
            </w:r>
          </w:p>
        </w:tc>
      </w:tr>
      <w:tr w:rsidR="006368BC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de rescisão ou anulação do contrato por fatores atribuíveis ao c</w:t>
            </w:r>
            <w:r w:rsidR="00D81A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Default="006368BC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8F1F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  <w:p w:rsidR="008F1F34" w:rsidRDefault="008F1F34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Possível perecimento dos serviços executados.</w:t>
            </w:r>
          </w:p>
          <w:p w:rsidR="008F1F34" w:rsidRPr="007F2677" w:rsidRDefault="008F1F34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Postergação da conclusão da obra.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34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 w:rsidR="008F1F3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8F1F34" w:rsidRDefault="008F1F34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8F1F34" w:rsidRDefault="008F1F34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imputação ao contratado de quaisquer outras perdas e danos da Administração em virtude da rescisão contratual por culpa do contratado.</w:t>
            </w:r>
          </w:p>
          <w:p w:rsidR="008F1F34" w:rsidRDefault="008F1F34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368BC" w:rsidRPr="007F2677" w:rsidRDefault="008F1F34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garantias contratuais</w:t>
            </w:r>
            <w:r w:rsidR="006368BC"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EB1935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6368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AF1B77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7" w:rsidRPr="007F2677" w:rsidRDefault="00AF1B7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Legal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7" w:rsidRPr="007F2677" w:rsidRDefault="00AF1B77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Paralisação ou interferência na obra em virtude de fiscalizações por órgãos de controle, tal como Delegacia Regional do Trabalho, Ministério Público, TCU, Polícia Federal, Polícia Civil, CGU e órgãos ambientais.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7" w:rsidRDefault="00AF1B77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paralisação ou atraso do empreendimento.</w:t>
            </w:r>
          </w:p>
          <w:p w:rsidR="00AF1B77" w:rsidRDefault="00AF1B77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associa</w:t>
            </w:r>
            <w:r w:rsidR="001434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dos ao atraso da obra.</w:t>
            </w:r>
          </w:p>
          <w:p w:rsidR="0014346B" w:rsidRDefault="0014346B" w:rsidP="0014346B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aplicação de sanções a agentes públicos do contratante e à construtora.</w:t>
            </w:r>
          </w:p>
          <w:p w:rsidR="0014346B" w:rsidRDefault="0014346B" w:rsidP="0014346B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Eventual anulação do contrato.</w:t>
            </w:r>
          </w:p>
          <w:p w:rsidR="0014346B" w:rsidRPr="0014346B" w:rsidRDefault="0014346B" w:rsidP="0096016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Determinação para que  </w:t>
            </w:r>
            <w:r w:rsidR="00960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contrato seja repactuado com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vista a reduzir os preços ajustados, adequando-os aos de mercado.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7" w:rsidRDefault="0014346B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Cumprimento da legislação pertinente.</w:t>
            </w:r>
          </w:p>
          <w:p w:rsidR="0014346B" w:rsidRDefault="0014346B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4346B" w:rsidRDefault="0014346B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Adequado assessoramento jurídico.</w:t>
            </w:r>
          </w:p>
          <w:p w:rsidR="0014346B" w:rsidRDefault="0014346B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4346B" w:rsidRDefault="0014346B" w:rsidP="00143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14346B" w:rsidRDefault="0014346B" w:rsidP="00143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4346B" w:rsidRDefault="0014346B" w:rsidP="00143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Cláusula contratual prevendo a imputação ao contratado de quaisquer outras perdas e danos da Administração em virtude da rescisão contratual por culpa do contratado.</w:t>
            </w:r>
          </w:p>
          <w:p w:rsidR="0014346B" w:rsidRDefault="0014346B" w:rsidP="00143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4346B" w:rsidRPr="007F2677" w:rsidRDefault="0014346B" w:rsidP="001434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garantias contratuais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B77" w:rsidRDefault="0014346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compartilhado entre o contratado e o contratante</w:t>
            </w:r>
          </w:p>
          <w:p w:rsidR="0014346B" w:rsidRDefault="0014346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14346B" w:rsidRDefault="0014346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Arcará com as consequências da fiscalização exercida pelo órgão de controle a parte que der causa à irregularidade.</w:t>
            </w:r>
          </w:p>
          <w:p w:rsidR="0014346B" w:rsidRDefault="0014346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14346B" w:rsidRDefault="0014346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14346B" w:rsidRDefault="0014346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14346B" w:rsidRPr="007F2677" w:rsidRDefault="0014346B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6368BC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Liquidez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Problemas de liquidez financeira do construtor ou de subcontratados</w:t>
            </w:r>
            <w:r w:rsidR="00EB6D3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, bem como declaração de falência ou recuperação judicial do contratado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34" w:rsidRDefault="006368BC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8F1F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administrativos para realização de nova licitação/contratação.</w:t>
            </w:r>
          </w:p>
          <w:p w:rsidR="008F1F34" w:rsidRDefault="008F1F34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Possível perecimento dos serviços executados.</w:t>
            </w:r>
          </w:p>
          <w:p w:rsidR="006368BC" w:rsidRPr="007F2677" w:rsidRDefault="008F1F34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Postergação da conclusão da obra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34" w:rsidRDefault="008F1F34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Cláusula contratual prevendo a aplicação de penalidades e de rescisão unilateral do contrato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8F1F34" w:rsidRDefault="008F1F34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8F1F34" w:rsidRDefault="008F1F34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Cláusula contratual prevendo a imputação ao contratado de quaisquer outras perdas e danos da </w:t>
            </w:r>
            <w:r w:rsidR="00EB6D3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Estatal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em virtude da rescisão contratual por culpa do contratado.</w:t>
            </w:r>
          </w:p>
          <w:p w:rsidR="008F1F34" w:rsidRDefault="008F1F34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368BC" w:rsidRDefault="008F1F34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garantias contratuais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EB6D33" w:rsidRDefault="00EB6D33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EB6D33" w:rsidRDefault="00EB6D33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Previsão de retenção das medições ainda não liquidadas.</w:t>
            </w:r>
          </w:p>
          <w:p w:rsidR="002139CD" w:rsidRDefault="002139CD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139CD" w:rsidRPr="007F2677" w:rsidRDefault="002139CD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Pagamento direto para empregados, fornecedores e subcontratados da construtora.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EB6D33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6368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7D3B50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50" w:rsidRPr="007F2677" w:rsidRDefault="007D3B50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Liquidez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50" w:rsidRPr="007F2677" w:rsidRDefault="007D3B50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Restrição orçamentária e/ou financeira do órgão contratante</w:t>
            </w:r>
            <w:r w:rsidR="004F3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50" w:rsidRDefault="007D3B50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ou paralisação dos serviços.</w:t>
            </w:r>
          </w:p>
          <w:p w:rsidR="007D3B50" w:rsidRDefault="007D3B50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Possível inadimplência no pagamento dos serviços executados e medidos.</w:t>
            </w:r>
          </w:p>
          <w:p w:rsidR="007D3B50" w:rsidRDefault="007D3B50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com desmobilização da empresa</w:t>
            </w:r>
            <w:r w:rsidR="004F3071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680A76" w:rsidRDefault="00680A76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emissão de empenhos.</w:t>
            </w:r>
          </w:p>
          <w:p w:rsidR="00680A76" w:rsidRDefault="00680A76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Atraso na assinatura 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contratos ou de termos de aditamento contratual.</w:t>
            </w:r>
          </w:p>
          <w:p w:rsidR="00680A76" w:rsidRDefault="00680A76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realização de apostilamento do contrato com a concessão de reajustes.</w:t>
            </w:r>
          </w:p>
          <w:p w:rsidR="004F3071" w:rsidRPr="007F2677" w:rsidRDefault="004F3071" w:rsidP="004F3071">
            <w:pPr>
              <w:pStyle w:val="PargrafodaLista"/>
              <w:spacing w:after="0" w:line="240" w:lineRule="auto"/>
              <w:ind w:left="20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50" w:rsidRDefault="007D3B50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Adequada gestão orçamentária e financeira</w:t>
            </w:r>
            <w:r w:rsidR="004F307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7D3B50" w:rsidRDefault="007D3B50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7D3B50" w:rsidRDefault="007D3B50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Prorrogação de prazo contratual</w:t>
            </w:r>
            <w:r w:rsidR="004F307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7D3B50" w:rsidRDefault="007D3B50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7D3B50" w:rsidRDefault="007D3B50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Reequilíbrio econômico-financeiro do contrato</w:t>
            </w:r>
            <w:r w:rsidR="004F307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  <w:p w:rsidR="004F3071" w:rsidRDefault="004F3071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4F3071" w:rsidRDefault="004F3071" w:rsidP="004F30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Uso de uma conta vinculada, na qual o valor integral do objeto é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previamente depositado, sendo liberado ao contratado na medida em que o objeto é executado.</w:t>
            </w:r>
          </w:p>
          <w:p w:rsidR="004F3071" w:rsidRDefault="004F3071" w:rsidP="004F30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4F3071" w:rsidRDefault="004F3071" w:rsidP="004F30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Observância da ordem cronológica de pagamentos.</w:t>
            </w:r>
          </w:p>
          <w:p w:rsidR="00680A76" w:rsidRDefault="00680A76" w:rsidP="004F30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680A76" w:rsidRDefault="00680A76" w:rsidP="004F307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Gestão política em busca de recursos para o início/continuidade da obra.</w:t>
            </w:r>
          </w:p>
          <w:p w:rsidR="004F3071" w:rsidRPr="007F2677" w:rsidRDefault="004F3071" w:rsidP="008F1F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B50" w:rsidRDefault="0015755A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do c</w:t>
            </w:r>
            <w:r w:rsidR="007D3B50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ontratante, que prorrogará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 contrato.</w:t>
            </w:r>
          </w:p>
          <w:p w:rsidR="0015755A" w:rsidRDefault="0015755A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15755A" w:rsidRDefault="0015755A" w:rsidP="001575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a empresa comprovar estar mobilizada e ficar ociosa, a Administração arcará com a indenização dos custos regularmente comprovados por meio de folhas de pagamento, notas fiscais e outros documentos válidos.</w:t>
            </w:r>
          </w:p>
          <w:p w:rsidR="0015755A" w:rsidRDefault="0015755A" w:rsidP="001575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5755A" w:rsidRDefault="0015755A" w:rsidP="001575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As partes convencionam que não haverá pagamento de qualquer indenização por equipamentos e ferramentas ociosos que sejam de propriedade do construtor.</w:t>
            </w:r>
          </w:p>
          <w:p w:rsidR="0015755A" w:rsidRDefault="0015755A" w:rsidP="001575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5755A" w:rsidRDefault="0015755A" w:rsidP="001575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partes convencionam que não haverá incidência de taxa de BDI, lucros, custos indiretos ou despesas indiretas sobre o valor indenizado, podendo ser aceito apenas o acréscimo dos tributos incidentes sobre o valor da indenização cujo pagamento for regularmente comprovado.</w:t>
            </w:r>
          </w:p>
          <w:p w:rsidR="0015755A" w:rsidRDefault="0015755A" w:rsidP="001575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15755A" w:rsidRDefault="0015755A" w:rsidP="001575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 ferramentas e equipamentos locados serão indenizados pelo valor da locação.</w:t>
            </w:r>
          </w:p>
          <w:p w:rsidR="0015755A" w:rsidRDefault="0015755A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15755A" w:rsidRPr="007F2677" w:rsidRDefault="0015755A" w:rsidP="001575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 a empresa tiver se desmobilizado a pedido da administração fará jus ao pagamento da verba contratualmente prevista para desmobilização e nova mobilização.</w:t>
            </w:r>
          </w:p>
        </w:tc>
      </w:tr>
      <w:tr w:rsidR="006368BC" w:rsidRPr="007F2677" w:rsidTr="004A1B58">
        <w:trPr>
          <w:trHeight w:val="78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Mercado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8F1F34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Variações nas taxas de câmbio ou juros.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F34" w:rsidRDefault="006368BC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 w:rsidR="008F1F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="00E75D7A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lterar</w:t>
            </w:r>
            <w:r w:rsidR="008F1F34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 custo de aquisição de insumos importados</w:t>
            </w:r>
            <w:r w:rsidR="008F1F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  <w:p w:rsidR="006368BC" w:rsidRPr="007F2677" w:rsidRDefault="00E75D7A" w:rsidP="008F1F34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Alterar as condições </w:t>
            </w:r>
            <w:r w:rsidR="008F1F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do</w:t>
            </w:r>
            <w:r w:rsidR="008F1F34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pagamento de financiamentos e dívidas em moeda e</w:t>
            </w:r>
            <w:r w:rsidR="008F1F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</w:t>
            </w:r>
            <w:r w:rsidR="008F1F34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trangeira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nacional</w:t>
            </w:r>
            <w:r w:rsidR="008F1F34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Default="006368BC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Proteção por meio de </w:t>
            </w:r>
            <w:r w:rsidR="008F1F3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instrumentos de 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hedge</w:t>
            </w:r>
            <w:r w:rsidR="008F1F3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 tais como contratos futuros, swaps etc.</w:t>
            </w:r>
          </w:p>
          <w:p w:rsidR="008F1F34" w:rsidRDefault="008F1F34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8F1F34" w:rsidRPr="007F2677" w:rsidRDefault="008F1F34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Política de compra antecipada de bens importados.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8BC" w:rsidRPr="007F2677" w:rsidRDefault="00BF1901" w:rsidP="006368B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="006368BC"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2E5B89" w:rsidRPr="007F2677" w:rsidTr="004A1B58">
        <w:trPr>
          <w:trHeight w:val="129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Pr="007F2677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Projeto 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Pr="007F2677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Erros nos projeto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elaborado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pelo contratado.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Default="002E5B89" w:rsidP="002E5B89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na execução do objeto contratual.</w:t>
            </w:r>
          </w:p>
          <w:p w:rsidR="002E5B89" w:rsidRPr="007F2677" w:rsidRDefault="002E5B89" w:rsidP="002E5B89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Custos adicionais associados com o refazimento dos projetos.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Cláusula contratual impondo a correção dos erros por conta do contratado. </w:t>
            </w:r>
          </w:p>
          <w:p w:rsidR="002E5B89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E5B89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da garantia contratual</w:t>
            </w:r>
          </w:p>
          <w:p w:rsidR="002E5B89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E5B89" w:rsidRPr="007F2677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Cláusula contratual prevendo a aplicação de penalidades e de </w:t>
            </w: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rescisão unilateral do contrato.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Pr="007F2677" w:rsidRDefault="00B35BFC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2E5B89" w:rsidRPr="007F2677" w:rsidTr="004A1B58">
        <w:trPr>
          <w:trHeight w:val="300"/>
        </w:trPr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Pr="007F2677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Projeto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Pr="007F2677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Erro na estimativa de prazo da obra.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Default="002E5B89" w:rsidP="002E5B89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r w:rsidR="00A423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lteração no prazo 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execução do objeto contratual.</w:t>
            </w:r>
          </w:p>
          <w:p w:rsidR="002E5B89" w:rsidRPr="00BA031B" w:rsidRDefault="002E5B89" w:rsidP="002E5B89">
            <w:pPr>
              <w:spacing w:after="0" w:line="240" w:lineRule="auto"/>
              <w:ind w:left="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3EF" w:rsidRDefault="00A423EF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Realizar a adequada programação da obra.</w:t>
            </w:r>
          </w:p>
          <w:p w:rsidR="00A423EF" w:rsidRDefault="00A423EF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E5B89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Seguro contra riscos de engenharia.</w:t>
            </w:r>
          </w:p>
          <w:p w:rsidR="002E5B89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2E5B89" w:rsidRPr="007F2677" w:rsidRDefault="002E5B89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pelo risco assumido.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B89" w:rsidRPr="007F2677" w:rsidRDefault="00B35BFC" w:rsidP="002E5B8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A93FAA" w:rsidRPr="000C1A48" w:rsidTr="004A1B58">
        <w:trPr>
          <w:trHeight w:val="30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FAA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Social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FAA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Invasão e ocupação irregular da obra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FAA" w:rsidRDefault="007E7A7D" w:rsidP="0011044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Depredação dos equipamentos e serviços executados;</w:t>
            </w:r>
          </w:p>
          <w:p w:rsidR="007E7A7D" w:rsidRDefault="007E7A7D" w:rsidP="0011044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Furto de materiais e equipamentos;</w:t>
            </w:r>
          </w:p>
          <w:p w:rsidR="007E7A7D" w:rsidRPr="007F2677" w:rsidRDefault="007E7A7D" w:rsidP="0011044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Paralisação e atraso na obra;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FAA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Vigilância ostensiva da obra.</w:t>
            </w:r>
          </w:p>
          <w:p w:rsidR="007E7A7D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7E7A7D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Negociação com os invasores.</w:t>
            </w:r>
          </w:p>
          <w:p w:rsidR="007E7A7D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7E7A7D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Acionamento das forças policiais.</w:t>
            </w:r>
          </w:p>
          <w:p w:rsidR="007E7A7D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7E7A7D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Interposição de ação de reintegração de posse.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FAA" w:rsidRDefault="007E7A7D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Contratante suportará os prejuízos observados na obra e prorrogará o prazo de execução pelo tempo necessário.</w:t>
            </w:r>
          </w:p>
        </w:tc>
      </w:tr>
      <w:tr w:rsidR="00110443" w:rsidRPr="000C1A48" w:rsidTr="004A1B58">
        <w:trPr>
          <w:trHeight w:val="300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43" w:rsidRPr="000C1A48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Construção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43" w:rsidRPr="000C1A48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Demora na mobilização inicial da empresa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43" w:rsidRDefault="00110443" w:rsidP="0011044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Alteração no prazo de execução do objeto contratual.</w:t>
            </w:r>
          </w:p>
          <w:p w:rsidR="00110443" w:rsidRPr="00110443" w:rsidRDefault="00110443" w:rsidP="00110443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ind w:left="208" w:hanging="14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Postergação do início da obra.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43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Exigência de garantia contratual.</w:t>
            </w:r>
          </w:p>
          <w:p w:rsidR="00110443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10443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Previsão de rescisão do contrato e aplicação de sanções.</w:t>
            </w:r>
          </w:p>
          <w:p w:rsidR="00110443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10443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Realizar a adequada programação da obra.</w:t>
            </w:r>
          </w:p>
          <w:p w:rsidR="00110443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10443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F2677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Seguro contra riscos de engenharia.</w:t>
            </w:r>
          </w:p>
          <w:p w:rsidR="00110443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p w:rsidR="00110443" w:rsidRPr="000C1A48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Remuneração pelo risco assumido.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443" w:rsidRPr="000C1A48" w:rsidRDefault="00110443" w:rsidP="0011044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exclusivo do c</w:t>
            </w:r>
            <w:r w:rsidRPr="007F2677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ontratado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</w:tbl>
    <w:p w:rsidR="007F2677" w:rsidRPr="007F2677" w:rsidRDefault="007F2677">
      <w:pPr>
        <w:rPr>
          <w:rFonts w:ascii="Arial" w:hAnsi="Arial" w:cs="Arial"/>
        </w:rPr>
      </w:pPr>
      <w:bookmarkStart w:id="1" w:name="_GoBack"/>
      <w:bookmarkEnd w:id="1"/>
    </w:p>
    <w:sectPr w:rsidR="007F2677" w:rsidRPr="007F2677" w:rsidSect="00EF5039">
      <w:pgSz w:w="16838" w:h="11906" w:orient="landscape"/>
      <w:pgMar w:top="851" w:right="1417" w:bottom="170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6861"/>
    <w:multiLevelType w:val="hybridMultilevel"/>
    <w:tmpl w:val="3CDC3F8A"/>
    <w:lvl w:ilvl="0" w:tplc="DE1A302C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BA4841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7ECC7B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852645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82EFEA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E9637C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D3CA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BAE9F8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302A7F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05207F"/>
    <w:multiLevelType w:val="hybridMultilevel"/>
    <w:tmpl w:val="27287F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B137D"/>
    <w:multiLevelType w:val="hybridMultilevel"/>
    <w:tmpl w:val="27287F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A2EE0"/>
    <w:multiLevelType w:val="hybridMultilevel"/>
    <w:tmpl w:val="194282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541E0"/>
    <w:multiLevelType w:val="hybridMultilevel"/>
    <w:tmpl w:val="DFD6950E"/>
    <w:lvl w:ilvl="0" w:tplc="A89C11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E2600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CC232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70BC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0065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3A07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7E8B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D8ADC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1CCB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B3B78B8"/>
    <w:multiLevelType w:val="hybridMultilevel"/>
    <w:tmpl w:val="881AE046"/>
    <w:lvl w:ilvl="0" w:tplc="0416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7F2677"/>
    <w:rsid w:val="00004B2F"/>
    <w:rsid w:val="00011841"/>
    <w:rsid w:val="0001213B"/>
    <w:rsid w:val="00017321"/>
    <w:rsid w:val="00021FAD"/>
    <w:rsid w:val="00043E85"/>
    <w:rsid w:val="000671F4"/>
    <w:rsid w:val="000A44FE"/>
    <w:rsid w:val="000C1A48"/>
    <w:rsid w:val="000C7E85"/>
    <w:rsid w:val="000D3EBC"/>
    <w:rsid w:val="000E41D5"/>
    <w:rsid w:val="000E4577"/>
    <w:rsid w:val="000F0D69"/>
    <w:rsid w:val="001002FC"/>
    <w:rsid w:val="00110443"/>
    <w:rsid w:val="00114536"/>
    <w:rsid w:val="00123524"/>
    <w:rsid w:val="00124FD0"/>
    <w:rsid w:val="0014346B"/>
    <w:rsid w:val="00152ADA"/>
    <w:rsid w:val="0015755A"/>
    <w:rsid w:val="00162021"/>
    <w:rsid w:val="00163F4C"/>
    <w:rsid w:val="001A50BB"/>
    <w:rsid w:val="001B0313"/>
    <w:rsid w:val="001B228B"/>
    <w:rsid w:val="001B6BF8"/>
    <w:rsid w:val="001C04BE"/>
    <w:rsid w:val="001E618B"/>
    <w:rsid w:val="00205428"/>
    <w:rsid w:val="002139CD"/>
    <w:rsid w:val="00233A6F"/>
    <w:rsid w:val="00254CCE"/>
    <w:rsid w:val="002626D1"/>
    <w:rsid w:val="00276374"/>
    <w:rsid w:val="00283578"/>
    <w:rsid w:val="00283BE2"/>
    <w:rsid w:val="002A5150"/>
    <w:rsid w:val="002A6C6B"/>
    <w:rsid w:val="002C43F4"/>
    <w:rsid w:val="002E5B89"/>
    <w:rsid w:val="0030651A"/>
    <w:rsid w:val="00311634"/>
    <w:rsid w:val="00336A27"/>
    <w:rsid w:val="00366719"/>
    <w:rsid w:val="003716AF"/>
    <w:rsid w:val="003800CB"/>
    <w:rsid w:val="003C4A7E"/>
    <w:rsid w:val="003D3B57"/>
    <w:rsid w:val="003E46A8"/>
    <w:rsid w:val="004043F7"/>
    <w:rsid w:val="0040782F"/>
    <w:rsid w:val="00426540"/>
    <w:rsid w:val="00441246"/>
    <w:rsid w:val="00452EF2"/>
    <w:rsid w:val="00475C64"/>
    <w:rsid w:val="00487F96"/>
    <w:rsid w:val="004A1B58"/>
    <w:rsid w:val="004C3ACD"/>
    <w:rsid w:val="004D29E6"/>
    <w:rsid w:val="004F3071"/>
    <w:rsid w:val="0050435B"/>
    <w:rsid w:val="00505C10"/>
    <w:rsid w:val="00505E00"/>
    <w:rsid w:val="005513D8"/>
    <w:rsid w:val="00551908"/>
    <w:rsid w:val="00563E94"/>
    <w:rsid w:val="00582D0D"/>
    <w:rsid w:val="00593EFF"/>
    <w:rsid w:val="005A560D"/>
    <w:rsid w:val="005C2750"/>
    <w:rsid w:val="005D770B"/>
    <w:rsid w:val="005F416A"/>
    <w:rsid w:val="005F7293"/>
    <w:rsid w:val="006368BC"/>
    <w:rsid w:val="00655416"/>
    <w:rsid w:val="00680A76"/>
    <w:rsid w:val="00687091"/>
    <w:rsid w:val="006875AF"/>
    <w:rsid w:val="00690727"/>
    <w:rsid w:val="006A4312"/>
    <w:rsid w:val="006A6A9C"/>
    <w:rsid w:val="006C7B6F"/>
    <w:rsid w:val="006D6716"/>
    <w:rsid w:val="006F0109"/>
    <w:rsid w:val="00703804"/>
    <w:rsid w:val="00745FF4"/>
    <w:rsid w:val="00794F98"/>
    <w:rsid w:val="007A7027"/>
    <w:rsid w:val="007C1FE1"/>
    <w:rsid w:val="007D00D7"/>
    <w:rsid w:val="007D033F"/>
    <w:rsid w:val="007D25D3"/>
    <w:rsid w:val="007D3B50"/>
    <w:rsid w:val="007E183A"/>
    <w:rsid w:val="007E7A7D"/>
    <w:rsid w:val="007F2677"/>
    <w:rsid w:val="00897915"/>
    <w:rsid w:val="008D1D04"/>
    <w:rsid w:val="008F1F34"/>
    <w:rsid w:val="008F35A6"/>
    <w:rsid w:val="008F4A49"/>
    <w:rsid w:val="00923BCB"/>
    <w:rsid w:val="00937B38"/>
    <w:rsid w:val="0095468E"/>
    <w:rsid w:val="00960163"/>
    <w:rsid w:val="00973F3D"/>
    <w:rsid w:val="00996C50"/>
    <w:rsid w:val="0099734D"/>
    <w:rsid w:val="009A67AD"/>
    <w:rsid w:val="009B79D8"/>
    <w:rsid w:val="009B7D27"/>
    <w:rsid w:val="009F2588"/>
    <w:rsid w:val="009F5C7E"/>
    <w:rsid w:val="00A30DFF"/>
    <w:rsid w:val="00A31B2C"/>
    <w:rsid w:val="00A423EF"/>
    <w:rsid w:val="00A93112"/>
    <w:rsid w:val="00A93FAA"/>
    <w:rsid w:val="00AB73AD"/>
    <w:rsid w:val="00AC4565"/>
    <w:rsid w:val="00AD1010"/>
    <w:rsid w:val="00AE4138"/>
    <w:rsid w:val="00AF127A"/>
    <w:rsid w:val="00AF1B77"/>
    <w:rsid w:val="00B14C8A"/>
    <w:rsid w:val="00B14D3C"/>
    <w:rsid w:val="00B21882"/>
    <w:rsid w:val="00B35BFC"/>
    <w:rsid w:val="00B57341"/>
    <w:rsid w:val="00BA031B"/>
    <w:rsid w:val="00BA0D06"/>
    <w:rsid w:val="00BC7158"/>
    <w:rsid w:val="00BE1D0B"/>
    <w:rsid w:val="00BF1901"/>
    <w:rsid w:val="00C02A5B"/>
    <w:rsid w:val="00C047B0"/>
    <w:rsid w:val="00C3587E"/>
    <w:rsid w:val="00C65F65"/>
    <w:rsid w:val="00C71F54"/>
    <w:rsid w:val="00C728EF"/>
    <w:rsid w:val="00C9437A"/>
    <w:rsid w:val="00CA0F41"/>
    <w:rsid w:val="00CB61A4"/>
    <w:rsid w:val="00CC3885"/>
    <w:rsid w:val="00CD5CB8"/>
    <w:rsid w:val="00CE269B"/>
    <w:rsid w:val="00CE26B9"/>
    <w:rsid w:val="00D057EE"/>
    <w:rsid w:val="00D37C8A"/>
    <w:rsid w:val="00D81A02"/>
    <w:rsid w:val="00D83322"/>
    <w:rsid w:val="00D849AF"/>
    <w:rsid w:val="00DB739A"/>
    <w:rsid w:val="00DC3884"/>
    <w:rsid w:val="00DC5781"/>
    <w:rsid w:val="00DD2FB0"/>
    <w:rsid w:val="00DF74C9"/>
    <w:rsid w:val="00E3707B"/>
    <w:rsid w:val="00E75D7A"/>
    <w:rsid w:val="00E75E90"/>
    <w:rsid w:val="00E764D1"/>
    <w:rsid w:val="00E867EC"/>
    <w:rsid w:val="00EA015A"/>
    <w:rsid w:val="00EB1935"/>
    <w:rsid w:val="00EB6D33"/>
    <w:rsid w:val="00EC024C"/>
    <w:rsid w:val="00EE541A"/>
    <w:rsid w:val="00EF5039"/>
    <w:rsid w:val="00F104B6"/>
    <w:rsid w:val="00F40F0D"/>
    <w:rsid w:val="00F4301D"/>
    <w:rsid w:val="00F45BF2"/>
    <w:rsid w:val="00F72CE9"/>
    <w:rsid w:val="00F83E15"/>
    <w:rsid w:val="00FB3B1A"/>
    <w:rsid w:val="00FC3174"/>
    <w:rsid w:val="00FE2B18"/>
    <w:rsid w:val="00FF1F47"/>
    <w:rsid w:val="00FF6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54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F5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52E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099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496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BCE38-8A8C-4BE8-A09F-2375C920C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4789</Words>
  <Characters>25862</Characters>
  <Application>Microsoft Office Word</Application>
  <DocSecurity>0</DocSecurity>
  <Lines>215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baeta</dc:creator>
  <cp:lastModifiedBy>Joao Carlos de Souza Machado</cp:lastModifiedBy>
  <cp:revision>2</cp:revision>
  <dcterms:created xsi:type="dcterms:W3CDTF">2021-10-27T17:35:00Z</dcterms:created>
  <dcterms:modified xsi:type="dcterms:W3CDTF">2021-10-27T17:35:00Z</dcterms:modified>
</cp:coreProperties>
</file>