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PREGÃO ELETR</w:t>
      </w:r>
      <w:r w:rsidR="009D49E8">
        <w:rPr>
          <w:rFonts w:ascii="Arial" w:hAnsi="Arial" w:cs="Arial"/>
          <w:b/>
        </w:rPr>
        <w:t xml:space="preserve">ÔNICO POR REGISTRO DE PREÇOS Nº </w:t>
      </w:r>
      <w:r w:rsidR="00EF6A4E">
        <w:rPr>
          <w:rFonts w:ascii="Arial" w:hAnsi="Arial" w:cs="Arial"/>
          <w:b/>
        </w:rPr>
        <w:t>29/2022</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48697D" w:rsidRPr="00A7255E">
        <w:rPr>
          <w:rFonts w:ascii="Arial" w:eastAsia="Calibri" w:hAnsi="Arial" w:cs="Arial"/>
          <w:b/>
          <w:bCs/>
        </w:rPr>
        <w:t>595</w:t>
      </w:r>
      <w:r w:rsidR="0048697D">
        <w:rPr>
          <w:rFonts w:ascii="Arial" w:eastAsia="Calibri" w:hAnsi="Arial" w:cs="Arial"/>
          <w:b/>
          <w:bCs/>
        </w:rPr>
        <w:t>2</w:t>
      </w:r>
      <w:r w:rsidR="005C16F4">
        <w:rPr>
          <w:rFonts w:ascii="Arial" w:eastAsia="Calibri" w:hAnsi="Arial" w:cs="Arial"/>
          <w:b/>
          <w:bCs/>
        </w:rPr>
        <w:t>0.</w:t>
      </w:r>
      <w:r w:rsidR="0048697D">
        <w:rPr>
          <w:rFonts w:ascii="Arial" w:eastAsia="Calibri" w:hAnsi="Arial" w:cs="Arial"/>
          <w:b/>
          <w:bCs/>
        </w:rPr>
        <w:t>00</w:t>
      </w:r>
      <w:r w:rsidR="009D49E8">
        <w:rPr>
          <w:rFonts w:ascii="Arial" w:eastAsia="Calibri" w:hAnsi="Arial" w:cs="Arial"/>
          <w:b/>
          <w:bCs/>
        </w:rPr>
        <w:t>2163/2022-14</w:t>
      </w:r>
      <w:r w:rsidR="0048697D">
        <w:rPr>
          <w:rFonts w:ascii="Arial" w:eastAsia="Calibri" w:hAnsi="Arial" w:cs="Arial"/>
          <w:b/>
          <w:bCs/>
        </w:rPr>
        <w:t>-e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w:t>
      </w:r>
      <w:r w:rsidRPr="00566370">
        <w:rPr>
          <w:rFonts w:ascii="Arial" w:hAnsi="Arial" w:cs="Arial"/>
          <w:b w:val="0"/>
          <w:bCs/>
          <w:sz w:val="22"/>
          <w:szCs w:val="22"/>
        </w:rPr>
        <w:t xml:space="preserve">Preços nº </w:t>
      </w:r>
      <w:r w:rsidR="00EF6A4E">
        <w:rPr>
          <w:rFonts w:ascii="Arial" w:hAnsi="Arial" w:cs="Arial"/>
          <w:b w:val="0"/>
          <w:bCs/>
          <w:sz w:val="22"/>
          <w:szCs w:val="22"/>
          <w:highlight w:val="yellow"/>
        </w:rPr>
        <w:t>29/2022</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A64611" w:rsidRPr="009D49E8">
        <w:rPr>
          <w:rFonts w:ascii="Arial" w:hAnsi="Arial" w:cs="Arial"/>
          <w:sz w:val="22"/>
          <w:szCs w:val="22"/>
        </w:rPr>
        <w:t xml:space="preserve">Sistema de Registro de Preços </w:t>
      </w:r>
      <w:r w:rsidR="0048697D" w:rsidRPr="009D49E8">
        <w:rPr>
          <w:rFonts w:ascii="Arial" w:hAnsi="Arial" w:cs="Arial"/>
          <w:sz w:val="22"/>
          <w:szCs w:val="22"/>
        </w:rPr>
        <w:t xml:space="preserve">para </w:t>
      </w:r>
      <w:r w:rsidR="009D49E8" w:rsidRPr="009D49E8">
        <w:rPr>
          <w:rFonts w:ascii="Arial" w:hAnsi="Arial" w:cs="Arial"/>
          <w:color w:val="000000"/>
          <w:sz w:val="22"/>
          <w:szCs w:val="22"/>
        </w:rPr>
        <w:t>fornecimento, carga, transporte e descarga de materiais e equipamentos de aqüicultura e pesca e outras atividades, visando atender as demandas de municípios, associações, cooperativas e de outras ações na área de atuação da Codevasf, no estado da Bahia, sob a jurisdição da 2ª Superintendência Regional</w:t>
      </w:r>
      <w:r w:rsidRPr="009D49E8">
        <w:rPr>
          <w:rFonts w:ascii="Arial" w:hAnsi="Arial" w:cs="Arial"/>
          <w:b w:val="0"/>
          <w:bCs/>
          <w:sz w:val="22"/>
          <w:szCs w:val="22"/>
        </w:rPr>
        <w:t>, cujo</w:t>
      </w:r>
      <w:r w:rsidRPr="004330EA">
        <w:rPr>
          <w:rFonts w:ascii="Arial" w:hAnsi="Arial" w:cs="Arial"/>
          <w:b w:val="0"/>
          <w:bCs/>
          <w:sz w:val="22"/>
          <w:szCs w:val="22"/>
        </w:rPr>
        <w:t xml:space="preserve">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9D49E8" w:rsidRPr="009D49E8">
        <w:rPr>
          <w:rFonts w:ascii="Arial" w:eastAsia="Calibri" w:hAnsi="Arial" w:cs="Arial"/>
          <w:b w:val="0"/>
          <w:bCs/>
          <w:sz w:val="22"/>
          <w:szCs w:val="22"/>
        </w:rPr>
        <w:t>59520.002163</w:t>
      </w:r>
      <w:r w:rsidR="009D49E8">
        <w:rPr>
          <w:rFonts w:ascii="Arial" w:eastAsia="Calibri" w:hAnsi="Arial" w:cs="Arial"/>
          <w:b w:val="0"/>
          <w:bCs/>
        </w:rPr>
        <w:t>/</w:t>
      </w:r>
      <w:r w:rsidR="009D49E8" w:rsidRPr="009D49E8">
        <w:rPr>
          <w:rFonts w:ascii="Arial" w:eastAsia="Calibri" w:hAnsi="Arial" w:cs="Arial"/>
          <w:b w:val="0"/>
          <w:bCs/>
          <w:sz w:val="22"/>
          <w:szCs w:val="22"/>
        </w:rPr>
        <w:t>2022-14</w:t>
      </w:r>
      <w:r w:rsidR="009D49E8" w:rsidRPr="009D49E8">
        <w:rPr>
          <w:rFonts w:ascii="Arial" w:eastAsia="Calibri" w:hAnsi="Arial" w:cs="Arial"/>
          <w:bCs/>
          <w:sz w:val="22"/>
          <w:szCs w:val="22"/>
        </w:rPr>
        <w:t>-e</w:t>
      </w:r>
      <w:r w:rsidRPr="009D49E8">
        <w:rPr>
          <w:rFonts w:ascii="Arial" w:hAnsi="Arial" w:cs="Arial"/>
          <w:b w:val="0"/>
          <w:bCs/>
          <w:sz w:val="22"/>
          <w:szCs w:val="22"/>
        </w:rPr>
        <w:t>,</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76429">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376429">
        <w:rPr>
          <w:rFonts w:ascii="Arial" w:hAnsi="Arial" w:cs="Arial"/>
        </w:rPr>
        <w:t>A presente</w:t>
      </w:r>
      <w:proofErr w:type="gramEnd"/>
      <w:r w:rsidRPr="00376429">
        <w:rPr>
          <w:rFonts w:ascii="Arial" w:hAnsi="Arial" w:cs="Arial"/>
        </w:rPr>
        <w:t xml:space="preserve"> Ata de Registro </w:t>
      </w:r>
      <w:r w:rsidR="0004311E" w:rsidRPr="00376429">
        <w:rPr>
          <w:rFonts w:ascii="Arial" w:hAnsi="Arial" w:cs="Arial"/>
        </w:rPr>
        <w:t xml:space="preserve">de Preços terá a validade de </w:t>
      </w:r>
      <w:r w:rsidR="00936B7C">
        <w:rPr>
          <w:rFonts w:ascii="Arial" w:hAnsi="Arial" w:cs="Arial"/>
          <w:color w:val="000000" w:themeColor="text1"/>
        </w:rPr>
        <w:t>12 (doze)</w:t>
      </w:r>
      <w:r w:rsidRPr="00376429">
        <w:rPr>
          <w:rFonts w:ascii="Arial" w:hAnsi="Arial" w:cs="Arial"/>
          <w:color w:val="000000" w:themeColor="text1"/>
        </w:rPr>
        <w:t xml:space="preserve"> meses</w:t>
      </w:r>
      <w:r w:rsidRPr="00376429">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couber,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w:t>
      </w:r>
      <w:r w:rsidRPr="00566370">
        <w:rPr>
          <w:rFonts w:ascii="Arial" w:hAnsi="Arial" w:cs="Arial"/>
          <w:b/>
        </w:rPr>
        <w:t xml:space="preserve">Preços </w:t>
      </w:r>
      <w:r w:rsidRPr="006F0DEC">
        <w:rPr>
          <w:rFonts w:ascii="Arial" w:hAnsi="Arial" w:cs="Arial"/>
          <w:b/>
          <w:highlight w:val="yellow"/>
        </w:rPr>
        <w:t xml:space="preserve">nº </w:t>
      </w:r>
      <w:r w:rsidR="00EF6A4E">
        <w:rPr>
          <w:rFonts w:ascii="Arial" w:hAnsi="Arial" w:cs="Arial"/>
          <w:b/>
          <w:highlight w:val="yellow"/>
        </w:rPr>
        <w:t>29/2022</w:t>
      </w:r>
      <w:r w:rsidR="004F1418" w:rsidRPr="00E04304">
        <w:rPr>
          <w:rFonts w:ascii="Arial" w:hAnsi="Arial" w:cs="Arial"/>
          <w:b/>
          <w:color w:val="0070C0"/>
        </w:rPr>
        <w:t xml:space="preserve"> </w:t>
      </w:r>
      <w:r w:rsidRPr="00D664D3">
        <w:rPr>
          <w:rFonts w:ascii="Arial" w:hAnsi="Arial" w:cs="Arial"/>
        </w:rPr>
        <w:t xml:space="preserve">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 xml:space="preserve">f) Se recusar a realizar os fornecimentos nos prazos estabelecidos no Edital 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w:t>
      </w:r>
      <w:r w:rsidRPr="00566370">
        <w:rPr>
          <w:rFonts w:ascii="Arial" w:hAnsi="Arial" w:cs="Arial"/>
          <w:b/>
        </w:rPr>
        <w:t xml:space="preserve">Preços nº </w:t>
      </w:r>
      <w:r w:rsidR="00EF6A4E">
        <w:rPr>
          <w:rFonts w:ascii="Arial" w:hAnsi="Arial" w:cs="Arial"/>
          <w:b/>
          <w:highlight w:val="yellow"/>
        </w:rPr>
        <w:t>29/2022</w:t>
      </w:r>
      <w:r w:rsidRPr="00566370">
        <w:rPr>
          <w:rFonts w:ascii="Arial" w:hAnsi="Arial" w:cs="Arial"/>
          <w:color w:val="0070C0"/>
        </w:rPr>
        <w:t>,</w:t>
      </w:r>
      <w:r w:rsidRPr="00D664D3">
        <w:rPr>
          <w:rFonts w:ascii="Arial" w:hAnsi="Arial" w:cs="Arial"/>
        </w:rPr>
        <w:t xml:space="preserve"> seus </w:t>
      </w:r>
      <w:r w:rsidR="00E80062" w:rsidRPr="00D664D3">
        <w:rPr>
          <w:rFonts w:ascii="Arial" w:hAnsi="Arial" w:cs="Arial"/>
        </w:rPr>
        <w:t>Anexo</w:t>
      </w:r>
      <w:r w:rsidRPr="00D664D3">
        <w:rPr>
          <w:rFonts w:ascii="Arial" w:hAnsi="Arial" w:cs="Arial"/>
        </w:rPr>
        <w:t xml:space="preserve">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w:t>
      </w:r>
      <w:r w:rsidR="00DB0B03">
        <w:rPr>
          <w:rFonts w:ascii="Arial" w:hAnsi="Arial" w:cs="Arial"/>
          <w:sz w:val="22"/>
          <w:szCs w:val="22"/>
        </w:rPr>
        <w:t>2</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0"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0"/>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420" w:rsidRDefault="007E1420" w:rsidP="009E5100">
      <w:pPr>
        <w:spacing w:after="0" w:line="240" w:lineRule="auto"/>
      </w:pPr>
      <w:r>
        <w:separator/>
      </w:r>
    </w:p>
  </w:endnote>
  <w:endnote w:type="continuationSeparator" w:id="1">
    <w:p w:rsidR="007E1420" w:rsidRDefault="007E1420"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420" w:rsidRDefault="007E1420" w:rsidP="009E5100">
      <w:pPr>
        <w:spacing w:after="0" w:line="240" w:lineRule="auto"/>
      </w:pPr>
      <w:r>
        <w:separator/>
      </w:r>
    </w:p>
  </w:footnote>
  <w:footnote w:type="continuationSeparator" w:id="1">
    <w:p w:rsidR="007E1420" w:rsidRDefault="007E1420"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2571DB"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32512520"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0E2C"/>
    <w:rsid w:val="00133BBA"/>
    <w:rsid w:val="001466B0"/>
    <w:rsid w:val="001565B5"/>
    <w:rsid w:val="00186F3B"/>
    <w:rsid w:val="00195D0C"/>
    <w:rsid w:val="001B3A73"/>
    <w:rsid w:val="001B5329"/>
    <w:rsid w:val="001D61F4"/>
    <w:rsid w:val="001E4826"/>
    <w:rsid w:val="001F215B"/>
    <w:rsid w:val="0022006B"/>
    <w:rsid w:val="00221BFD"/>
    <w:rsid w:val="0022528D"/>
    <w:rsid w:val="002571DB"/>
    <w:rsid w:val="00284625"/>
    <w:rsid w:val="002A2136"/>
    <w:rsid w:val="002F6DE6"/>
    <w:rsid w:val="00320DB9"/>
    <w:rsid w:val="00325FBF"/>
    <w:rsid w:val="003468CD"/>
    <w:rsid w:val="00360ABC"/>
    <w:rsid w:val="003669A1"/>
    <w:rsid w:val="00376429"/>
    <w:rsid w:val="003C2237"/>
    <w:rsid w:val="003C3EED"/>
    <w:rsid w:val="003E0632"/>
    <w:rsid w:val="003E582D"/>
    <w:rsid w:val="003E717A"/>
    <w:rsid w:val="00407AC6"/>
    <w:rsid w:val="004330EA"/>
    <w:rsid w:val="0045396C"/>
    <w:rsid w:val="0048697D"/>
    <w:rsid w:val="004B2221"/>
    <w:rsid w:val="004B50C9"/>
    <w:rsid w:val="004B51F7"/>
    <w:rsid w:val="004D2BB7"/>
    <w:rsid w:val="004F1418"/>
    <w:rsid w:val="00515783"/>
    <w:rsid w:val="005245D8"/>
    <w:rsid w:val="00540D6C"/>
    <w:rsid w:val="00566370"/>
    <w:rsid w:val="00577E63"/>
    <w:rsid w:val="00582F0B"/>
    <w:rsid w:val="005873EE"/>
    <w:rsid w:val="0059151F"/>
    <w:rsid w:val="005A2BDC"/>
    <w:rsid w:val="005C16F4"/>
    <w:rsid w:val="005C29B3"/>
    <w:rsid w:val="005C41C9"/>
    <w:rsid w:val="0060353B"/>
    <w:rsid w:val="006200A5"/>
    <w:rsid w:val="00632368"/>
    <w:rsid w:val="00632D56"/>
    <w:rsid w:val="006605E7"/>
    <w:rsid w:val="006618BD"/>
    <w:rsid w:val="00663E10"/>
    <w:rsid w:val="006758AF"/>
    <w:rsid w:val="006779E0"/>
    <w:rsid w:val="00693B97"/>
    <w:rsid w:val="006974DE"/>
    <w:rsid w:val="006A031D"/>
    <w:rsid w:val="006B4014"/>
    <w:rsid w:val="006F0DEC"/>
    <w:rsid w:val="00724C40"/>
    <w:rsid w:val="00752071"/>
    <w:rsid w:val="00777022"/>
    <w:rsid w:val="00785AB7"/>
    <w:rsid w:val="007A5231"/>
    <w:rsid w:val="007B08D1"/>
    <w:rsid w:val="007D4085"/>
    <w:rsid w:val="007E1420"/>
    <w:rsid w:val="007F7A32"/>
    <w:rsid w:val="0080279B"/>
    <w:rsid w:val="00804A5A"/>
    <w:rsid w:val="00812074"/>
    <w:rsid w:val="0081673F"/>
    <w:rsid w:val="0083419A"/>
    <w:rsid w:val="00845D17"/>
    <w:rsid w:val="00862FAF"/>
    <w:rsid w:val="008A0333"/>
    <w:rsid w:val="008B20CC"/>
    <w:rsid w:val="008B5507"/>
    <w:rsid w:val="008C2DFA"/>
    <w:rsid w:val="008E74F1"/>
    <w:rsid w:val="008F036A"/>
    <w:rsid w:val="008F323B"/>
    <w:rsid w:val="00910577"/>
    <w:rsid w:val="00926AE0"/>
    <w:rsid w:val="00936B7C"/>
    <w:rsid w:val="00947F29"/>
    <w:rsid w:val="00954947"/>
    <w:rsid w:val="00965EFA"/>
    <w:rsid w:val="00981F02"/>
    <w:rsid w:val="00994FE2"/>
    <w:rsid w:val="009B6D73"/>
    <w:rsid w:val="009C7576"/>
    <w:rsid w:val="009D2CDA"/>
    <w:rsid w:val="009D49E8"/>
    <w:rsid w:val="009E3416"/>
    <w:rsid w:val="009E5038"/>
    <w:rsid w:val="009E5100"/>
    <w:rsid w:val="00A06689"/>
    <w:rsid w:val="00A27155"/>
    <w:rsid w:val="00A36CA8"/>
    <w:rsid w:val="00A44D81"/>
    <w:rsid w:val="00A574F0"/>
    <w:rsid w:val="00A6076A"/>
    <w:rsid w:val="00A64611"/>
    <w:rsid w:val="00A76361"/>
    <w:rsid w:val="00A9122D"/>
    <w:rsid w:val="00AC0ABD"/>
    <w:rsid w:val="00AD0695"/>
    <w:rsid w:val="00AF527E"/>
    <w:rsid w:val="00B24CF9"/>
    <w:rsid w:val="00B3513E"/>
    <w:rsid w:val="00B36796"/>
    <w:rsid w:val="00B64702"/>
    <w:rsid w:val="00B719B4"/>
    <w:rsid w:val="00B96FF9"/>
    <w:rsid w:val="00BA6110"/>
    <w:rsid w:val="00BC197A"/>
    <w:rsid w:val="00BE47CC"/>
    <w:rsid w:val="00BE6841"/>
    <w:rsid w:val="00BF5A5C"/>
    <w:rsid w:val="00BF5E12"/>
    <w:rsid w:val="00C01B68"/>
    <w:rsid w:val="00CA5861"/>
    <w:rsid w:val="00CB61E9"/>
    <w:rsid w:val="00CC119D"/>
    <w:rsid w:val="00CD4D14"/>
    <w:rsid w:val="00CE18A7"/>
    <w:rsid w:val="00CE65C2"/>
    <w:rsid w:val="00CF70B1"/>
    <w:rsid w:val="00D049CC"/>
    <w:rsid w:val="00D44947"/>
    <w:rsid w:val="00D45900"/>
    <w:rsid w:val="00D46175"/>
    <w:rsid w:val="00D52983"/>
    <w:rsid w:val="00D664D3"/>
    <w:rsid w:val="00D8058A"/>
    <w:rsid w:val="00D849E2"/>
    <w:rsid w:val="00DB0B03"/>
    <w:rsid w:val="00DD0838"/>
    <w:rsid w:val="00DD5924"/>
    <w:rsid w:val="00DF22E7"/>
    <w:rsid w:val="00E00883"/>
    <w:rsid w:val="00E04304"/>
    <w:rsid w:val="00E05DD7"/>
    <w:rsid w:val="00E20E07"/>
    <w:rsid w:val="00E222F3"/>
    <w:rsid w:val="00E2620B"/>
    <w:rsid w:val="00E33C12"/>
    <w:rsid w:val="00E44608"/>
    <w:rsid w:val="00E61012"/>
    <w:rsid w:val="00E66E73"/>
    <w:rsid w:val="00E80062"/>
    <w:rsid w:val="00E95BDE"/>
    <w:rsid w:val="00EB48BE"/>
    <w:rsid w:val="00EC138B"/>
    <w:rsid w:val="00EE4D2F"/>
    <w:rsid w:val="00EE5E75"/>
    <w:rsid w:val="00EF6A4E"/>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7991E-8B39-4E15-B8CD-60E3E17A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1242</Words>
  <Characters>6708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joao.machado</cp:lastModifiedBy>
  <cp:revision>12</cp:revision>
  <cp:lastPrinted>2016-02-22T14:09:00Z</cp:lastPrinted>
  <dcterms:created xsi:type="dcterms:W3CDTF">2022-10-05T19:14:00Z</dcterms:created>
  <dcterms:modified xsi:type="dcterms:W3CDTF">2022-12-14T11:42:00Z</dcterms:modified>
</cp:coreProperties>
</file>