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55FE12" w14:textId="77777777" w:rsidR="00316B2A" w:rsidRPr="00B42371" w:rsidRDefault="00316B2A" w:rsidP="00CF6A9A">
      <w:pPr>
        <w:rPr>
          <w:sz w:val="24"/>
        </w:rPr>
      </w:pPr>
    </w:p>
    <w:p w14:paraId="3C00C99D" w14:textId="77777777" w:rsidR="00316B2A" w:rsidRPr="00B42371" w:rsidRDefault="00316B2A" w:rsidP="00316B2A">
      <w:pPr>
        <w:rPr>
          <w:sz w:val="24"/>
        </w:rPr>
      </w:pPr>
    </w:p>
    <w:p w14:paraId="0543540C" w14:textId="77777777" w:rsidR="00316B2A" w:rsidRPr="00B42371" w:rsidRDefault="00316B2A" w:rsidP="00316B2A">
      <w:pPr>
        <w:rPr>
          <w:sz w:val="24"/>
        </w:rPr>
      </w:pPr>
    </w:p>
    <w:p w14:paraId="02FBF2D5" w14:textId="77777777" w:rsidR="00316B2A" w:rsidRPr="00B42371" w:rsidRDefault="00316B2A" w:rsidP="00316B2A">
      <w:pPr>
        <w:rPr>
          <w:sz w:val="24"/>
        </w:rPr>
      </w:pPr>
    </w:p>
    <w:p w14:paraId="169F77C6" w14:textId="77777777" w:rsidR="00316B2A" w:rsidRPr="00B42371" w:rsidRDefault="00316B2A" w:rsidP="00316B2A">
      <w:pPr>
        <w:rPr>
          <w:sz w:val="24"/>
        </w:rPr>
      </w:pPr>
    </w:p>
    <w:p w14:paraId="7EC2A8B7" w14:textId="77777777" w:rsidR="00316B2A" w:rsidRPr="00B42371" w:rsidRDefault="00316B2A" w:rsidP="00316B2A">
      <w:pPr>
        <w:rPr>
          <w:sz w:val="24"/>
        </w:rPr>
      </w:pPr>
    </w:p>
    <w:p w14:paraId="0CCF77C2" w14:textId="77777777" w:rsidR="00316B2A" w:rsidRPr="00B42371" w:rsidRDefault="00316B2A" w:rsidP="00316B2A">
      <w:pPr>
        <w:rPr>
          <w:sz w:val="24"/>
        </w:rPr>
      </w:pPr>
    </w:p>
    <w:p w14:paraId="0E3209F2" w14:textId="77777777" w:rsidR="00316B2A" w:rsidRPr="00B42371" w:rsidRDefault="00316B2A" w:rsidP="00316B2A">
      <w:pPr>
        <w:rPr>
          <w:sz w:val="24"/>
        </w:rPr>
      </w:pPr>
    </w:p>
    <w:p w14:paraId="30B452CB" w14:textId="5C248F65" w:rsidR="00C7094E" w:rsidRDefault="007370D9" w:rsidP="00C7094E">
      <w:pPr>
        <w:jc w:val="center"/>
        <w:rPr>
          <w:b/>
          <w:sz w:val="24"/>
        </w:rPr>
      </w:pPr>
      <w:r w:rsidRPr="00D04717">
        <w:rPr>
          <w:b/>
          <w:sz w:val="24"/>
        </w:rPr>
        <w:t>TERMO</w:t>
      </w:r>
      <w:r w:rsidR="00C7094E" w:rsidRPr="00D04717">
        <w:rPr>
          <w:b/>
          <w:sz w:val="24"/>
        </w:rPr>
        <w:t xml:space="preserve"> DE REFERÊNCIA</w:t>
      </w:r>
    </w:p>
    <w:p w14:paraId="019E0D5C" w14:textId="2773299C" w:rsidR="009E5C9A" w:rsidRDefault="009E5C9A" w:rsidP="00C7094E">
      <w:pPr>
        <w:jc w:val="center"/>
        <w:rPr>
          <w:b/>
          <w:sz w:val="24"/>
        </w:rPr>
      </w:pPr>
    </w:p>
    <w:p w14:paraId="08101F71" w14:textId="53CAE46B" w:rsidR="009E5C9A" w:rsidRDefault="00392909" w:rsidP="00C7094E">
      <w:pPr>
        <w:jc w:val="center"/>
        <w:rPr>
          <w:b/>
          <w:sz w:val="24"/>
        </w:rPr>
      </w:pPr>
      <w:r>
        <w:rPr>
          <w:b/>
          <w:sz w:val="24"/>
        </w:rPr>
        <w:t>PREGÃO ELETRÔNICO</w:t>
      </w:r>
    </w:p>
    <w:p w14:paraId="50015F36" w14:textId="77777777" w:rsidR="009E5C9A" w:rsidRPr="00476CBC" w:rsidRDefault="009E5C9A" w:rsidP="009E5C9A">
      <w:pPr>
        <w:jc w:val="center"/>
        <w:rPr>
          <w:rFonts w:eastAsia="Times New Roman"/>
          <w:sz w:val="24"/>
        </w:rPr>
      </w:pPr>
      <w:r w:rsidRPr="00476CBC">
        <w:rPr>
          <w:rFonts w:eastAsia="Times New Roman"/>
          <w:sz w:val="24"/>
        </w:rPr>
        <w:t xml:space="preserve">EMPREITADA POR PREÇO UNITÁRIO </w:t>
      </w:r>
    </w:p>
    <w:p w14:paraId="5FAE6D56" w14:textId="77777777" w:rsidR="009E5C9A" w:rsidRPr="00476CBC" w:rsidRDefault="009E5C9A" w:rsidP="009E5C9A">
      <w:pPr>
        <w:jc w:val="center"/>
        <w:rPr>
          <w:rFonts w:eastAsia="Times New Roman"/>
          <w:sz w:val="24"/>
        </w:rPr>
      </w:pPr>
      <w:r w:rsidRPr="00476CBC">
        <w:rPr>
          <w:rFonts w:eastAsia="Times New Roman"/>
          <w:sz w:val="24"/>
        </w:rPr>
        <w:t xml:space="preserve">VALOR ESTIMADO PÚBLICO </w:t>
      </w:r>
    </w:p>
    <w:p w14:paraId="10D91356" w14:textId="77777777" w:rsidR="000A762D" w:rsidRPr="009E5C9A" w:rsidRDefault="000A762D" w:rsidP="00C7094E">
      <w:pPr>
        <w:jc w:val="center"/>
        <w:rPr>
          <w:rFonts w:eastAsia="Times New Roman"/>
          <w:bCs/>
          <w:sz w:val="24"/>
          <w:szCs w:val="20"/>
        </w:rPr>
      </w:pPr>
      <w:r w:rsidRPr="009E5C9A">
        <w:rPr>
          <w:rFonts w:eastAsia="Times New Roman"/>
          <w:bCs/>
          <w:sz w:val="24"/>
          <w:szCs w:val="20"/>
        </w:rPr>
        <w:t>MENOR PREÇO</w:t>
      </w:r>
    </w:p>
    <w:p w14:paraId="72C778B2" w14:textId="77777777" w:rsidR="00316B2A" w:rsidRPr="00D04717" w:rsidRDefault="00316B2A" w:rsidP="00316B2A">
      <w:pPr>
        <w:rPr>
          <w:sz w:val="24"/>
        </w:rPr>
      </w:pPr>
    </w:p>
    <w:p w14:paraId="696E362E" w14:textId="77777777" w:rsidR="00316B2A" w:rsidRPr="00D04717" w:rsidRDefault="00316B2A" w:rsidP="00316B2A">
      <w:pPr>
        <w:rPr>
          <w:sz w:val="24"/>
        </w:rPr>
      </w:pPr>
    </w:p>
    <w:p w14:paraId="442163BE" w14:textId="77777777" w:rsidR="00E81829" w:rsidRPr="00D04717" w:rsidRDefault="00E81829" w:rsidP="00316B2A">
      <w:pPr>
        <w:rPr>
          <w:sz w:val="24"/>
        </w:rPr>
      </w:pPr>
    </w:p>
    <w:p w14:paraId="4FFC527B" w14:textId="77777777" w:rsidR="002060FF" w:rsidRPr="00D04717" w:rsidRDefault="002060FF" w:rsidP="00316B2A">
      <w:pPr>
        <w:rPr>
          <w:sz w:val="24"/>
        </w:rPr>
      </w:pPr>
    </w:p>
    <w:p w14:paraId="1DF50616" w14:textId="77777777" w:rsidR="002060FF" w:rsidRPr="00D04717" w:rsidRDefault="002060FF" w:rsidP="00316B2A">
      <w:pPr>
        <w:rPr>
          <w:sz w:val="24"/>
        </w:rPr>
      </w:pPr>
    </w:p>
    <w:p w14:paraId="5BF745D1" w14:textId="77777777" w:rsidR="00316B2A" w:rsidRPr="00D04717" w:rsidRDefault="00316B2A" w:rsidP="00316B2A">
      <w:pPr>
        <w:rPr>
          <w:sz w:val="24"/>
        </w:rPr>
      </w:pPr>
    </w:p>
    <w:p w14:paraId="383E5C3C" w14:textId="77777777" w:rsidR="00316B2A" w:rsidRPr="00D04717" w:rsidRDefault="00316B2A" w:rsidP="00316B2A">
      <w:pPr>
        <w:rPr>
          <w:sz w:val="24"/>
        </w:rPr>
      </w:pPr>
    </w:p>
    <w:p w14:paraId="4B65468F" w14:textId="77777777" w:rsidR="00316B2A" w:rsidRPr="00D04717" w:rsidRDefault="00316B2A" w:rsidP="00316B2A">
      <w:pPr>
        <w:rPr>
          <w:sz w:val="24"/>
        </w:rPr>
      </w:pPr>
    </w:p>
    <w:p w14:paraId="0750B0D9" w14:textId="77777777" w:rsidR="00316B2A" w:rsidRPr="00D04717" w:rsidRDefault="00316B2A" w:rsidP="00316B2A">
      <w:pPr>
        <w:rPr>
          <w:sz w:val="24"/>
        </w:rPr>
      </w:pPr>
    </w:p>
    <w:p w14:paraId="3D9D2097" w14:textId="77777777" w:rsidR="00316B2A" w:rsidRPr="00D04717" w:rsidRDefault="00316B2A" w:rsidP="00316B2A">
      <w:pPr>
        <w:rPr>
          <w:sz w:val="24"/>
        </w:rPr>
      </w:pPr>
    </w:p>
    <w:p w14:paraId="7C97EB29" w14:textId="643E433F" w:rsidR="00316B2A" w:rsidRPr="00923B95" w:rsidRDefault="001847A9" w:rsidP="00954C74">
      <w:pPr>
        <w:rPr>
          <w:color w:val="FF0000"/>
          <w:sz w:val="24"/>
        </w:rPr>
      </w:pPr>
      <w:r w:rsidRPr="001847A9">
        <w:rPr>
          <w:b/>
          <w:sz w:val="22"/>
          <w:szCs w:val="22"/>
        </w:rPr>
        <w:t>CONTRATAÇÃO DOS SERVIÇOS DE APOIO À FISCALIZAÇÃO DE CONVÊNIOS, CONTRATOS E TERMOS DE COMPROMISSO, ANÁLISE E ELABORAÇÃO DE DOCUMENTOS TÉCNICOS ESPECÍFICOS, NO ESTADO DE ALAGOAS.</w:t>
      </w:r>
    </w:p>
    <w:p w14:paraId="6B257842" w14:textId="77777777" w:rsidR="00316B2A" w:rsidRPr="00D04717" w:rsidRDefault="00316B2A" w:rsidP="00387DCB">
      <w:pPr>
        <w:rPr>
          <w:sz w:val="24"/>
        </w:rPr>
      </w:pPr>
    </w:p>
    <w:p w14:paraId="17835944" w14:textId="77777777" w:rsidR="00316B2A" w:rsidRPr="00D04717" w:rsidRDefault="00316B2A" w:rsidP="00387DCB">
      <w:pPr>
        <w:rPr>
          <w:sz w:val="24"/>
        </w:rPr>
      </w:pPr>
    </w:p>
    <w:p w14:paraId="25043EBA" w14:textId="77777777" w:rsidR="002060FF" w:rsidRPr="00D04717" w:rsidRDefault="002060FF" w:rsidP="00387DCB">
      <w:pPr>
        <w:rPr>
          <w:sz w:val="24"/>
        </w:rPr>
      </w:pPr>
    </w:p>
    <w:p w14:paraId="2EE721D0" w14:textId="77777777" w:rsidR="002060FF" w:rsidRPr="00D04717" w:rsidRDefault="002060FF" w:rsidP="00387DCB">
      <w:pPr>
        <w:rPr>
          <w:sz w:val="24"/>
        </w:rPr>
      </w:pPr>
    </w:p>
    <w:p w14:paraId="740903E6" w14:textId="77777777" w:rsidR="00316B2A" w:rsidRPr="00D04717" w:rsidRDefault="00316B2A" w:rsidP="00387DCB">
      <w:pPr>
        <w:rPr>
          <w:sz w:val="24"/>
        </w:rPr>
      </w:pPr>
    </w:p>
    <w:p w14:paraId="18E77882" w14:textId="77777777" w:rsidR="00316B2A" w:rsidRPr="00D04717" w:rsidRDefault="00316B2A" w:rsidP="00387DCB">
      <w:pPr>
        <w:rPr>
          <w:sz w:val="24"/>
        </w:rPr>
      </w:pPr>
    </w:p>
    <w:p w14:paraId="0306C0B6" w14:textId="77777777" w:rsidR="00316B2A" w:rsidRPr="00D04717" w:rsidRDefault="00316B2A" w:rsidP="00387DCB">
      <w:pPr>
        <w:rPr>
          <w:sz w:val="24"/>
        </w:rPr>
      </w:pPr>
    </w:p>
    <w:p w14:paraId="351BC369" w14:textId="77777777" w:rsidR="00316B2A" w:rsidRPr="00D04717" w:rsidRDefault="00316B2A" w:rsidP="00387DCB">
      <w:pPr>
        <w:rPr>
          <w:sz w:val="24"/>
        </w:rPr>
      </w:pPr>
    </w:p>
    <w:p w14:paraId="05245CF5" w14:textId="77777777" w:rsidR="00316B2A" w:rsidRPr="00D04717" w:rsidRDefault="00316B2A" w:rsidP="00387DCB">
      <w:pPr>
        <w:rPr>
          <w:sz w:val="24"/>
        </w:rPr>
      </w:pPr>
    </w:p>
    <w:p w14:paraId="5F0EC3E5" w14:textId="77777777" w:rsidR="00316B2A" w:rsidRPr="00D04717" w:rsidRDefault="00316B2A" w:rsidP="00387DCB">
      <w:pPr>
        <w:rPr>
          <w:sz w:val="24"/>
        </w:rPr>
      </w:pPr>
    </w:p>
    <w:p w14:paraId="547E1E6D" w14:textId="77777777" w:rsidR="00316B2A" w:rsidRPr="00D04717" w:rsidRDefault="00316B2A" w:rsidP="00387DCB">
      <w:pPr>
        <w:rPr>
          <w:sz w:val="24"/>
        </w:rPr>
      </w:pPr>
    </w:p>
    <w:p w14:paraId="05622D91" w14:textId="77777777" w:rsidR="00E81829" w:rsidRPr="00D04717" w:rsidRDefault="00E81829" w:rsidP="00387DCB">
      <w:pPr>
        <w:rPr>
          <w:sz w:val="24"/>
        </w:rPr>
      </w:pPr>
    </w:p>
    <w:p w14:paraId="227AD1B8" w14:textId="77777777" w:rsidR="00316B2A" w:rsidRPr="00D04717" w:rsidRDefault="00316B2A" w:rsidP="00387DCB">
      <w:pPr>
        <w:rPr>
          <w:sz w:val="24"/>
        </w:rPr>
      </w:pPr>
    </w:p>
    <w:p w14:paraId="5CCC429A" w14:textId="77777777" w:rsidR="00316B2A" w:rsidRPr="00D04717" w:rsidRDefault="00316B2A" w:rsidP="00387DCB">
      <w:pPr>
        <w:rPr>
          <w:sz w:val="24"/>
        </w:rPr>
      </w:pPr>
    </w:p>
    <w:p w14:paraId="23240815" w14:textId="77777777" w:rsidR="002060FF" w:rsidRPr="00D04717" w:rsidRDefault="002060FF" w:rsidP="00387DCB">
      <w:pPr>
        <w:rPr>
          <w:sz w:val="24"/>
        </w:rPr>
      </w:pPr>
    </w:p>
    <w:p w14:paraId="3856C3F4" w14:textId="77777777" w:rsidR="002060FF" w:rsidRPr="00D04717" w:rsidRDefault="002060FF" w:rsidP="00387DCB">
      <w:pPr>
        <w:rPr>
          <w:sz w:val="24"/>
        </w:rPr>
      </w:pPr>
    </w:p>
    <w:p w14:paraId="73A83590" w14:textId="77777777" w:rsidR="00316B2A" w:rsidRPr="00D04717" w:rsidRDefault="00316B2A" w:rsidP="00387DCB">
      <w:pPr>
        <w:rPr>
          <w:sz w:val="24"/>
        </w:rPr>
      </w:pPr>
    </w:p>
    <w:p w14:paraId="171BD1EC" w14:textId="77777777" w:rsidR="00316B2A" w:rsidRPr="00D04717" w:rsidRDefault="00316B2A" w:rsidP="00387DCB">
      <w:pPr>
        <w:rPr>
          <w:sz w:val="24"/>
        </w:rPr>
      </w:pPr>
    </w:p>
    <w:p w14:paraId="215100E9" w14:textId="77777777" w:rsidR="00316B2A" w:rsidRPr="00D04717" w:rsidRDefault="00316B2A" w:rsidP="00387DCB">
      <w:pPr>
        <w:rPr>
          <w:sz w:val="24"/>
        </w:rPr>
      </w:pPr>
    </w:p>
    <w:p w14:paraId="3B9CAAA2" w14:textId="485FD800" w:rsidR="00316B2A" w:rsidRPr="00D04717" w:rsidRDefault="00AC1656" w:rsidP="005B087E">
      <w:pPr>
        <w:ind w:left="-1276" w:right="-710"/>
        <w:jc w:val="center"/>
        <w:rPr>
          <w:szCs w:val="20"/>
        </w:rPr>
      </w:pPr>
      <w:r>
        <w:rPr>
          <w:b/>
          <w:sz w:val="24"/>
        </w:rPr>
        <w:t>Novembro</w:t>
      </w:r>
      <w:r w:rsidR="007F6CE7" w:rsidRPr="00D04717">
        <w:rPr>
          <w:b/>
          <w:sz w:val="24"/>
        </w:rPr>
        <w:t>/20</w:t>
      </w:r>
      <w:r w:rsidR="00E2175C">
        <w:rPr>
          <w:b/>
          <w:sz w:val="24"/>
        </w:rPr>
        <w:t>2</w:t>
      </w:r>
      <w:r w:rsidR="00176EAC">
        <w:rPr>
          <w:b/>
          <w:sz w:val="24"/>
        </w:rPr>
        <w:t>2</w:t>
      </w:r>
      <w:r w:rsidR="00316B2A" w:rsidRPr="00D04717">
        <w:rPr>
          <w:szCs w:val="20"/>
        </w:rPr>
        <w:br w:type="page"/>
      </w:r>
    </w:p>
    <w:p w14:paraId="044AE757" w14:textId="77777777" w:rsidR="00316B2A" w:rsidRPr="00D04717" w:rsidRDefault="00316B2A" w:rsidP="00B236F1">
      <w:pPr>
        <w:jc w:val="center"/>
        <w:rPr>
          <w:b/>
          <w:szCs w:val="20"/>
        </w:rPr>
      </w:pPr>
      <w:r w:rsidRPr="00D04717">
        <w:rPr>
          <w:b/>
          <w:szCs w:val="20"/>
        </w:rPr>
        <w:lastRenderedPageBreak/>
        <w:t>ÍNDICE</w:t>
      </w:r>
    </w:p>
    <w:p w14:paraId="4899A9F4" w14:textId="77777777" w:rsidR="00316B2A" w:rsidRPr="00D04717" w:rsidRDefault="00316B2A" w:rsidP="00387DCB">
      <w:pPr>
        <w:rPr>
          <w:szCs w:val="20"/>
        </w:rPr>
      </w:pPr>
    </w:p>
    <w:p w14:paraId="172D3199" w14:textId="0A46DCAB" w:rsidR="00BF4082" w:rsidRDefault="00B3048F">
      <w:pPr>
        <w:pStyle w:val="Sumrio1"/>
        <w:rPr>
          <w:rFonts w:asciiTheme="minorHAnsi" w:eastAsiaTheme="minorEastAsia" w:hAnsiTheme="minorHAnsi" w:cstheme="minorBidi"/>
          <w:sz w:val="22"/>
          <w:szCs w:val="22"/>
          <w:lang w:eastAsia="pt-BR"/>
        </w:rPr>
      </w:pPr>
      <w:r w:rsidRPr="00D04717">
        <w:fldChar w:fldCharType="begin"/>
      </w:r>
      <w:r w:rsidR="00B0600A" w:rsidRPr="00D04717">
        <w:instrText xml:space="preserve"> TOC \o "1-1" \h \z \u </w:instrText>
      </w:r>
      <w:r w:rsidRPr="00D04717">
        <w:fldChar w:fldCharType="separate"/>
      </w:r>
      <w:hyperlink w:anchor="_Toc112249054" w:history="1">
        <w:r w:rsidR="00BF4082" w:rsidRPr="001E4CDE">
          <w:rPr>
            <w:rStyle w:val="Hyperlink"/>
          </w:rPr>
          <w:t>1.</w:t>
        </w:r>
        <w:r w:rsidR="00BF4082">
          <w:rPr>
            <w:rFonts w:asciiTheme="minorHAnsi" w:eastAsiaTheme="minorEastAsia" w:hAnsiTheme="minorHAnsi" w:cstheme="minorBidi"/>
            <w:sz w:val="22"/>
            <w:szCs w:val="22"/>
            <w:lang w:eastAsia="pt-BR"/>
          </w:rPr>
          <w:tab/>
        </w:r>
        <w:r w:rsidR="00BF4082" w:rsidRPr="001E4CDE">
          <w:rPr>
            <w:rStyle w:val="Hyperlink"/>
          </w:rPr>
          <w:t>OBJETO DA CONTRATAÇÃO</w:t>
        </w:r>
        <w:r w:rsidR="00BF4082">
          <w:rPr>
            <w:webHidden/>
          </w:rPr>
          <w:tab/>
        </w:r>
        <w:r w:rsidR="00BF4082">
          <w:rPr>
            <w:webHidden/>
          </w:rPr>
          <w:fldChar w:fldCharType="begin"/>
        </w:r>
        <w:r w:rsidR="00BF4082">
          <w:rPr>
            <w:webHidden/>
          </w:rPr>
          <w:instrText xml:space="preserve"> PAGEREF _Toc112249054 \h </w:instrText>
        </w:r>
        <w:r w:rsidR="00BF4082">
          <w:rPr>
            <w:webHidden/>
          </w:rPr>
        </w:r>
        <w:r w:rsidR="00BF4082">
          <w:rPr>
            <w:webHidden/>
          </w:rPr>
          <w:fldChar w:fldCharType="separate"/>
        </w:r>
        <w:r w:rsidR="00593C78">
          <w:rPr>
            <w:webHidden/>
          </w:rPr>
          <w:t>3</w:t>
        </w:r>
        <w:r w:rsidR="00BF4082">
          <w:rPr>
            <w:webHidden/>
          </w:rPr>
          <w:fldChar w:fldCharType="end"/>
        </w:r>
      </w:hyperlink>
    </w:p>
    <w:p w14:paraId="3BD480DE" w14:textId="33E95A75" w:rsidR="00BF4082" w:rsidRDefault="00000000">
      <w:pPr>
        <w:pStyle w:val="Sumrio1"/>
        <w:rPr>
          <w:rFonts w:asciiTheme="minorHAnsi" w:eastAsiaTheme="minorEastAsia" w:hAnsiTheme="minorHAnsi" w:cstheme="minorBidi"/>
          <w:sz w:val="22"/>
          <w:szCs w:val="22"/>
          <w:lang w:eastAsia="pt-BR"/>
        </w:rPr>
      </w:pPr>
      <w:hyperlink w:anchor="_Toc112249055" w:history="1">
        <w:r w:rsidR="00BF4082" w:rsidRPr="001E4CDE">
          <w:rPr>
            <w:rStyle w:val="Hyperlink"/>
          </w:rPr>
          <w:t>2.</w:t>
        </w:r>
        <w:r w:rsidR="00BF4082">
          <w:rPr>
            <w:rFonts w:asciiTheme="minorHAnsi" w:eastAsiaTheme="minorEastAsia" w:hAnsiTheme="minorHAnsi" w:cstheme="minorBidi"/>
            <w:sz w:val="22"/>
            <w:szCs w:val="22"/>
            <w:lang w:eastAsia="pt-BR"/>
          </w:rPr>
          <w:tab/>
        </w:r>
        <w:r w:rsidR="00BF4082" w:rsidRPr="001E4CDE">
          <w:rPr>
            <w:rStyle w:val="Hyperlink"/>
          </w:rPr>
          <w:t>TERMINOLOGIAS E DEFINIÇÕES</w:t>
        </w:r>
        <w:r w:rsidR="00BF4082">
          <w:rPr>
            <w:webHidden/>
          </w:rPr>
          <w:tab/>
        </w:r>
        <w:r w:rsidR="00BF4082">
          <w:rPr>
            <w:webHidden/>
          </w:rPr>
          <w:fldChar w:fldCharType="begin"/>
        </w:r>
        <w:r w:rsidR="00BF4082">
          <w:rPr>
            <w:webHidden/>
          </w:rPr>
          <w:instrText xml:space="preserve"> PAGEREF _Toc112249055 \h </w:instrText>
        </w:r>
        <w:r w:rsidR="00BF4082">
          <w:rPr>
            <w:webHidden/>
          </w:rPr>
        </w:r>
        <w:r w:rsidR="00BF4082">
          <w:rPr>
            <w:webHidden/>
          </w:rPr>
          <w:fldChar w:fldCharType="separate"/>
        </w:r>
        <w:r w:rsidR="00593C78">
          <w:rPr>
            <w:webHidden/>
          </w:rPr>
          <w:t>3</w:t>
        </w:r>
        <w:r w:rsidR="00BF4082">
          <w:rPr>
            <w:webHidden/>
          </w:rPr>
          <w:fldChar w:fldCharType="end"/>
        </w:r>
      </w:hyperlink>
    </w:p>
    <w:p w14:paraId="626086A9" w14:textId="25BB5844" w:rsidR="00BF4082" w:rsidRDefault="00000000">
      <w:pPr>
        <w:pStyle w:val="Sumrio1"/>
        <w:rPr>
          <w:rFonts w:asciiTheme="minorHAnsi" w:eastAsiaTheme="minorEastAsia" w:hAnsiTheme="minorHAnsi" w:cstheme="minorBidi"/>
          <w:sz w:val="22"/>
          <w:szCs w:val="22"/>
          <w:lang w:eastAsia="pt-BR"/>
        </w:rPr>
      </w:pPr>
      <w:hyperlink w:anchor="_Toc112249056" w:history="1">
        <w:r w:rsidR="00BF4082" w:rsidRPr="001E4CDE">
          <w:rPr>
            <w:rStyle w:val="Hyperlink"/>
          </w:rPr>
          <w:t>3.</w:t>
        </w:r>
        <w:r w:rsidR="00BF4082">
          <w:rPr>
            <w:rFonts w:asciiTheme="minorHAnsi" w:eastAsiaTheme="minorEastAsia" w:hAnsiTheme="minorHAnsi" w:cstheme="minorBidi"/>
            <w:sz w:val="22"/>
            <w:szCs w:val="22"/>
            <w:lang w:eastAsia="pt-BR"/>
          </w:rPr>
          <w:tab/>
        </w:r>
        <w:r w:rsidR="00BF4082" w:rsidRPr="001E4CDE">
          <w:rPr>
            <w:rStyle w:val="Hyperlink"/>
          </w:rPr>
          <w:t>REGIME DE EXECUÇÃO, VALOR ESTIMADO E CRITÉRIO DE JULGAMENTO.</w:t>
        </w:r>
        <w:r w:rsidR="00BF4082">
          <w:rPr>
            <w:webHidden/>
          </w:rPr>
          <w:tab/>
        </w:r>
        <w:r w:rsidR="00BF4082">
          <w:rPr>
            <w:webHidden/>
          </w:rPr>
          <w:fldChar w:fldCharType="begin"/>
        </w:r>
        <w:r w:rsidR="00BF4082">
          <w:rPr>
            <w:webHidden/>
          </w:rPr>
          <w:instrText xml:space="preserve"> PAGEREF _Toc112249056 \h </w:instrText>
        </w:r>
        <w:r w:rsidR="00BF4082">
          <w:rPr>
            <w:webHidden/>
          </w:rPr>
        </w:r>
        <w:r w:rsidR="00BF4082">
          <w:rPr>
            <w:webHidden/>
          </w:rPr>
          <w:fldChar w:fldCharType="separate"/>
        </w:r>
        <w:r w:rsidR="00593C78">
          <w:rPr>
            <w:webHidden/>
          </w:rPr>
          <w:t>5</w:t>
        </w:r>
        <w:r w:rsidR="00BF4082">
          <w:rPr>
            <w:webHidden/>
          </w:rPr>
          <w:fldChar w:fldCharType="end"/>
        </w:r>
      </w:hyperlink>
    </w:p>
    <w:p w14:paraId="2C1ADC36" w14:textId="72ED441E" w:rsidR="00BF4082" w:rsidRDefault="00000000">
      <w:pPr>
        <w:pStyle w:val="Sumrio1"/>
        <w:rPr>
          <w:rFonts w:asciiTheme="minorHAnsi" w:eastAsiaTheme="minorEastAsia" w:hAnsiTheme="minorHAnsi" w:cstheme="minorBidi"/>
          <w:sz w:val="22"/>
          <w:szCs w:val="22"/>
          <w:lang w:eastAsia="pt-BR"/>
        </w:rPr>
      </w:pPr>
      <w:hyperlink w:anchor="_Toc112249057" w:history="1">
        <w:r w:rsidR="00BF4082" w:rsidRPr="001E4CDE">
          <w:rPr>
            <w:rStyle w:val="Hyperlink"/>
          </w:rPr>
          <w:t>4.</w:t>
        </w:r>
        <w:r w:rsidR="00BF4082">
          <w:rPr>
            <w:rFonts w:asciiTheme="minorHAnsi" w:eastAsiaTheme="minorEastAsia" w:hAnsiTheme="minorHAnsi" w:cstheme="minorBidi"/>
            <w:sz w:val="22"/>
            <w:szCs w:val="22"/>
            <w:lang w:eastAsia="pt-BR"/>
          </w:rPr>
          <w:tab/>
        </w:r>
        <w:r w:rsidR="00BF4082" w:rsidRPr="001E4CDE">
          <w:rPr>
            <w:rStyle w:val="Hyperlink"/>
          </w:rPr>
          <w:t>LOCALIZAÇÃO DO OBJETO</w:t>
        </w:r>
        <w:r w:rsidR="00BF4082">
          <w:rPr>
            <w:webHidden/>
          </w:rPr>
          <w:tab/>
        </w:r>
        <w:r w:rsidR="00BF4082">
          <w:rPr>
            <w:webHidden/>
          </w:rPr>
          <w:fldChar w:fldCharType="begin"/>
        </w:r>
        <w:r w:rsidR="00BF4082">
          <w:rPr>
            <w:webHidden/>
          </w:rPr>
          <w:instrText xml:space="preserve"> PAGEREF _Toc112249057 \h </w:instrText>
        </w:r>
        <w:r w:rsidR="00BF4082">
          <w:rPr>
            <w:webHidden/>
          </w:rPr>
        </w:r>
        <w:r w:rsidR="00BF4082">
          <w:rPr>
            <w:webHidden/>
          </w:rPr>
          <w:fldChar w:fldCharType="separate"/>
        </w:r>
        <w:r w:rsidR="00593C78">
          <w:rPr>
            <w:webHidden/>
          </w:rPr>
          <w:t>5</w:t>
        </w:r>
        <w:r w:rsidR="00BF4082">
          <w:rPr>
            <w:webHidden/>
          </w:rPr>
          <w:fldChar w:fldCharType="end"/>
        </w:r>
      </w:hyperlink>
    </w:p>
    <w:p w14:paraId="1D7EBCCA" w14:textId="2BE9C806" w:rsidR="00BF4082" w:rsidRDefault="00000000">
      <w:pPr>
        <w:pStyle w:val="Sumrio1"/>
        <w:rPr>
          <w:rFonts w:asciiTheme="minorHAnsi" w:eastAsiaTheme="minorEastAsia" w:hAnsiTheme="minorHAnsi" w:cstheme="minorBidi"/>
          <w:sz w:val="22"/>
          <w:szCs w:val="22"/>
          <w:lang w:eastAsia="pt-BR"/>
        </w:rPr>
      </w:pPr>
      <w:hyperlink w:anchor="_Toc112249058" w:history="1">
        <w:r w:rsidR="00BF4082" w:rsidRPr="001E4CDE">
          <w:rPr>
            <w:rStyle w:val="Hyperlink"/>
          </w:rPr>
          <w:t>5.</w:t>
        </w:r>
        <w:r w:rsidR="00BF4082">
          <w:rPr>
            <w:rFonts w:asciiTheme="minorHAnsi" w:eastAsiaTheme="minorEastAsia" w:hAnsiTheme="minorHAnsi" w:cstheme="minorBidi"/>
            <w:sz w:val="22"/>
            <w:szCs w:val="22"/>
            <w:lang w:eastAsia="pt-BR"/>
          </w:rPr>
          <w:tab/>
        </w:r>
        <w:r w:rsidR="00BF4082" w:rsidRPr="001E4CDE">
          <w:rPr>
            <w:rStyle w:val="Hyperlink"/>
          </w:rPr>
          <w:t>DESCRIÇÃO DOS SERVIÇOS</w:t>
        </w:r>
        <w:r w:rsidR="00BF4082">
          <w:rPr>
            <w:webHidden/>
          </w:rPr>
          <w:tab/>
        </w:r>
        <w:r w:rsidR="00BF4082">
          <w:rPr>
            <w:webHidden/>
          </w:rPr>
          <w:fldChar w:fldCharType="begin"/>
        </w:r>
        <w:r w:rsidR="00BF4082">
          <w:rPr>
            <w:webHidden/>
          </w:rPr>
          <w:instrText xml:space="preserve"> PAGEREF _Toc112249058 \h </w:instrText>
        </w:r>
        <w:r w:rsidR="00BF4082">
          <w:rPr>
            <w:webHidden/>
          </w:rPr>
        </w:r>
        <w:r w:rsidR="00BF4082">
          <w:rPr>
            <w:webHidden/>
          </w:rPr>
          <w:fldChar w:fldCharType="separate"/>
        </w:r>
        <w:r w:rsidR="00593C78">
          <w:rPr>
            <w:webHidden/>
          </w:rPr>
          <w:t>5</w:t>
        </w:r>
        <w:r w:rsidR="00BF4082">
          <w:rPr>
            <w:webHidden/>
          </w:rPr>
          <w:fldChar w:fldCharType="end"/>
        </w:r>
      </w:hyperlink>
    </w:p>
    <w:p w14:paraId="221D5B90" w14:textId="40EE2597" w:rsidR="00BF4082" w:rsidRDefault="00000000">
      <w:pPr>
        <w:pStyle w:val="Sumrio1"/>
        <w:rPr>
          <w:rFonts w:asciiTheme="minorHAnsi" w:eastAsiaTheme="minorEastAsia" w:hAnsiTheme="minorHAnsi" w:cstheme="minorBidi"/>
          <w:sz w:val="22"/>
          <w:szCs w:val="22"/>
          <w:lang w:eastAsia="pt-BR"/>
        </w:rPr>
      </w:pPr>
      <w:hyperlink w:anchor="_Toc112249059" w:history="1">
        <w:r w:rsidR="00BF4082" w:rsidRPr="001E4CDE">
          <w:rPr>
            <w:rStyle w:val="Hyperlink"/>
          </w:rPr>
          <w:t>6.</w:t>
        </w:r>
        <w:r w:rsidR="00BF4082">
          <w:rPr>
            <w:rFonts w:asciiTheme="minorHAnsi" w:eastAsiaTheme="minorEastAsia" w:hAnsiTheme="minorHAnsi" w:cstheme="minorBidi"/>
            <w:sz w:val="22"/>
            <w:szCs w:val="22"/>
            <w:lang w:eastAsia="pt-BR"/>
          </w:rPr>
          <w:tab/>
        </w:r>
        <w:r w:rsidR="00BF4082" w:rsidRPr="001E4CDE">
          <w:rPr>
            <w:rStyle w:val="Hyperlink"/>
          </w:rPr>
          <w:t>CONDIÇÕES DE PARTICIPAÇÃO</w:t>
        </w:r>
        <w:r w:rsidR="00BF4082">
          <w:rPr>
            <w:webHidden/>
          </w:rPr>
          <w:tab/>
        </w:r>
        <w:r w:rsidR="00BF4082">
          <w:rPr>
            <w:webHidden/>
          </w:rPr>
          <w:fldChar w:fldCharType="begin"/>
        </w:r>
        <w:r w:rsidR="00BF4082">
          <w:rPr>
            <w:webHidden/>
          </w:rPr>
          <w:instrText xml:space="preserve"> PAGEREF _Toc112249059 \h </w:instrText>
        </w:r>
        <w:r w:rsidR="00BF4082">
          <w:rPr>
            <w:webHidden/>
          </w:rPr>
        </w:r>
        <w:r w:rsidR="00BF4082">
          <w:rPr>
            <w:webHidden/>
          </w:rPr>
          <w:fldChar w:fldCharType="separate"/>
        </w:r>
        <w:r w:rsidR="00593C78">
          <w:rPr>
            <w:webHidden/>
          </w:rPr>
          <w:t>15</w:t>
        </w:r>
        <w:r w:rsidR="00BF4082">
          <w:rPr>
            <w:webHidden/>
          </w:rPr>
          <w:fldChar w:fldCharType="end"/>
        </w:r>
      </w:hyperlink>
    </w:p>
    <w:p w14:paraId="5B4E7668" w14:textId="2042568F" w:rsidR="00BF4082" w:rsidRDefault="00000000">
      <w:pPr>
        <w:pStyle w:val="Sumrio1"/>
        <w:rPr>
          <w:rFonts w:asciiTheme="minorHAnsi" w:eastAsiaTheme="minorEastAsia" w:hAnsiTheme="minorHAnsi" w:cstheme="minorBidi"/>
          <w:sz w:val="22"/>
          <w:szCs w:val="22"/>
          <w:lang w:eastAsia="pt-BR"/>
        </w:rPr>
      </w:pPr>
      <w:hyperlink w:anchor="_Toc112249060" w:history="1">
        <w:r w:rsidR="00BF4082" w:rsidRPr="001E4CDE">
          <w:rPr>
            <w:rStyle w:val="Hyperlink"/>
          </w:rPr>
          <w:t>7.</w:t>
        </w:r>
        <w:r w:rsidR="00BF4082">
          <w:rPr>
            <w:rFonts w:asciiTheme="minorHAnsi" w:eastAsiaTheme="minorEastAsia" w:hAnsiTheme="minorHAnsi" w:cstheme="minorBidi"/>
            <w:sz w:val="22"/>
            <w:szCs w:val="22"/>
            <w:lang w:eastAsia="pt-BR"/>
          </w:rPr>
          <w:tab/>
        </w:r>
        <w:r w:rsidR="00BF4082" w:rsidRPr="001E4CDE">
          <w:rPr>
            <w:rStyle w:val="Hyperlink"/>
          </w:rPr>
          <w:t>VISITA AO LOCAL DAS OBRAS</w:t>
        </w:r>
        <w:r w:rsidR="00BF4082">
          <w:rPr>
            <w:webHidden/>
          </w:rPr>
          <w:tab/>
        </w:r>
        <w:r w:rsidR="00BF4082">
          <w:rPr>
            <w:webHidden/>
          </w:rPr>
          <w:fldChar w:fldCharType="begin"/>
        </w:r>
        <w:r w:rsidR="00BF4082">
          <w:rPr>
            <w:webHidden/>
          </w:rPr>
          <w:instrText xml:space="preserve"> PAGEREF _Toc112249060 \h </w:instrText>
        </w:r>
        <w:r w:rsidR="00BF4082">
          <w:rPr>
            <w:webHidden/>
          </w:rPr>
        </w:r>
        <w:r w:rsidR="00BF4082">
          <w:rPr>
            <w:webHidden/>
          </w:rPr>
          <w:fldChar w:fldCharType="separate"/>
        </w:r>
        <w:r w:rsidR="00593C78">
          <w:rPr>
            <w:webHidden/>
          </w:rPr>
          <w:t>15</w:t>
        </w:r>
        <w:r w:rsidR="00BF4082">
          <w:rPr>
            <w:webHidden/>
          </w:rPr>
          <w:fldChar w:fldCharType="end"/>
        </w:r>
      </w:hyperlink>
    </w:p>
    <w:p w14:paraId="6C215E7A" w14:textId="7E9DCE89" w:rsidR="00BF4082" w:rsidRDefault="00000000">
      <w:pPr>
        <w:pStyle w:val="Sumrio1"/>
        <w:rPr>
          <w:rFonts w:asciiTheme="minorHAnsi" w:eastAsiaTheme="minorEastAsia" w:hAnsiTheme="minorHAnsi" w:cstheme="minorBidi"/>
          <w:sz w:val="22"/>
          <w:szCs w:val="22"/>
          <w:lang w:eastAsia="pt-BR"/>
        </w:rPr>
      </w:pPr>
      <w:hyperlink w:anchor="_Toc112249061" w:history="1">
        <w:r w:rsidR="00BF4082" w:rsidRPr="001E4CDE">
          <w:rPr>
            <w:rStyle w:val="Hyperlink"/>
          </w:rPr>
          <w:t>8.</w:t>
        </w:r>
        <w:r w:rsidR="00BF4082">
          <w:rPr>
            <w:rFonts w:asciiTheme="minorHAnsi" w:eastAsiaTheme="minorEastAsia" w:hAnsiTheme="minorHAnsi" w:cstheme="minorBidi"/>
            <w:sz w:val="22"/>
            <w:szCs w:val="22"/>
            <w:lang w:eastAsia="pt-BR"/>
          </w:rPr>
          <w:tab/>
        </w:r>
        <w:r w:rsidR="00BF4082" w:rsidRPr="001E4CDE">
          <w:rPr>
            <w:rStyle w:val="Hyperlink"/>
          </w:rPr>
          <w:t>PROPOSTA</w:t>
        </w:r>
        <w:r w:rsidR="00BF4082">
          <w:rPr>
            <w:webHidden/>
          </w:rPr>
          <w:tab/>
        </w:r>
        <w:r w:rsidR="00BF4082">
          <w:rPr>
            <w:webHidden/>
          </w:rPr>
          <w:fldChar w:fldCharType="begin"/>
        </w:r>
        <w:r w:rsidR="00BF4082">
          <w:rPr>
            <w:webHidden/>
          </w:rPr>
          <w:instrText xml:space="preserve"> PAGEREF _Toc112249061 \h </w:instrText>
        </w:r>
        <w:r w:rsidR="00BF4082">
          <w:rPr>
            <w:webHidden/>
          </w:rPr>
        </w:r>
        <w:r w:rsidR="00BF4082">
          <w:rPr>
            <w:webHidden/>
          </w:rPr>
          <w:fldChar w:fldCharType="separate"/>
        </w:r>
        <w:r w:rsidR="00593C78">
          <w:rPr>
            <w:webHidden/>
          </w:rPr>
          <w:t>16</w:t>
        </w:r>
        <w:r w:rsidR="00BF4082">
          <w:rPr>
            <w:webHidden/>
          </w:rPr>
          <w:fldChar w:fldCharType="end"/>
        </w:r>
      </w:hyperlink>
    </w:p>
    <w:p w14:paraId="57326156" w14:textId="0AB7EA0B" w:rsidR="00BF4082" w:rsidRDefault="00000000">
      <w:pPr>
        <w:pStyle w:val="Sumrio1"/>
        <w:rPr>
          <w:rFonts w:asciiTheme="minorHAnsi" w:eastAsiaTheme="minorEastAsia" w:hAnsiTheme="minorHAnsi" w:cstheme="minorBidi"/>
          <w:sz w:val="22"/>
          <w:szCs w:val="22"/>
          <w:lang w:eastAsia="pt-BR"/>
        </w:rPr>
      </w:pPr>
      <w:hyperlink w:anchor="_Toc112249062" w:history="1">
        <w:r w:rsidR="00BF4082" w:rsidRPr="001E4CDE">
          <w:rPr>
            <w:rStyle w:val="Hyperlink"/>
          </w:rPr>
          <w:t>9.</w:t>
        </w:r>
        <w:r w:rsidR="00BF4082">
          <w:rPr>
            <w:rFonts w:asciiTheme="minorHAnsi" w:eastAsiaTheme="minorEastAsia" w:hAnsiTheme="minorHAnsi" w:cstheme="minorBidi"/>
            <w:sz w:val="22"/>
            <w:szCs w:val="22"/>
            <w:lang w:eastAsia="pt-BR"/>
          </w:rPr>
          <w:tab/>
        </w:r>
        <w:r w:rsidR="00BF4082" w:rsidRPr="001E4CDE">
          <w:rPr>
            <w:rStyle w:val="Hyperlink"/>
          </w:rPr>
          <w:t>DOCUMENTAÇÃO DE HABILITAÇÃO</w:t>
        </w:r>
        <w:r w:rsidR="00BF4082">
          <w:rPr>
            <w:webHidden/>
          </w:rPr>
          <w:tab/>
        </w:r>
        <w:r w:rsidR="00BF4082">
          <w:rPr>
            <w:webHidden/>
          </w:rPr>
          <w:fldChar w:fldCharType="begin"/>
        </w:r>
        <w:r w:rsidR="00BF4082">
          <w:rPr>
            <w:webHidden/>
          </w:rPr>
          <w:instrText xml:space="preserve"> PAGEREF _Toc112249062 \h </w:instrText>
        </w:r>
        <w:r w:rsidR="00BF4082">
          <w:rPr>
            <w:webHidden/>
          </w:rPr>
        </w:r>
        <w:r w:rsidR="00BF4082">
          <w:rPr>
            <w:webHidden/>
          </w:rPr>
          <w:fldChar w:fldCharType="separate"/>
        </w:r>
        <w:r w:rsidR="00593C78">
          <w:rPr>
            <w:webHidden/>
          </w:rPr>
          <w:t>17</w:t>
        </w:r>
        <w:r w:rsidR="00BF4082">
          <w:rPr>
            <w:webHidden/>
          </w:rPr>
          <w:fldChar w:fldCharType="end"/>
        </w:r>
      </w:hyperlink>
    </w:p>
    <w:p w14:paraId="42CCF330" w14:textId="56C2B900" w:rsidR="00BF4082" w:rsidRDefault="00000000">
      <w:pPr>
        <w:pStyle w:val="Sumrio1"/>
        <w:rPr>
          <w:rFonts w:asciiTheme="minorHAnsi" w:eastAsiaTheme="minorEastAsia" w:hAnsiTheme="minorHAnsi" w:cstheme="minorBidi"/>
          <w:sz w:val="22"/>
          <w:szCs w:val="22"/>
          <w:lang w:eastAsia="pt-BR"/>
        </w:rPr>
      </w:pPr>
      <w:hyperlink w:anchor="_Toc112249063" w:history="1">
        <w:r w:rsidR="00BF4082" w:rsidRPr="001E4CDE">
          <w:rPr>
            <w:rStyle w:val="Hyperlink"/>
          </w:rPr>
          <w:t>10.</w:t>
        </w:r>
        <w:r w:rsidR="00BF4082">
          <w:rPr>
            <w:rFonts w:asciiTheme="minorHAnsi" w:eastAsiaTheme="minorEastAsia" w:hAnsiTheme="minorHAnsi" w:cstheme="minorBidi"/>
            <w:sz w:val="22"/>
            <w:szCs w:val="22"/>
            <w:lang w:eastAsia="pt-BR"/>
          </w:rPr>
          <w:tab/>
        </w:r>
        <w:r w:rsidR="00BF4082" w:rsidRPr="001E4CDE">
          <w:rPr>
            <w:rStyle w:val="Hyperlink"/>
          </w:rPr>
          <w:t>ORÇAMENTO DE REFERÊNCIA E DOTAÇÃO ORÇAMENTÁRIA</w:t>
        </w:r>
        <w:r w:rsidR="00BF4082">
          <w:rPr>
            <w:webHidden/>
          </w:rPr>
          <w:tab/>
        </w:r>
        <w:r w:rsidR="00BF4082">
          <w:rPr>
            <w:webHidden/>
          </w:rPr>
          <w:fldChar w:fldCharType="begin"/>
        </w:r>
        <w:r w:rsidR="00BF4082">
          <w:rPr>
            <w:webHidden/>
          </w:rPr>
          <w:instrText xml:space="preserve"> PAGEREF _Toc112249063 \h </w:instrText>
        </w:r>
        <w:r w:rsidR="00BF4082">
          <w:rPr>
            <w:webHidden/>
          </w:rPr>
        </w:r>
        <w:r w:rsidR="00BF4082">
          <w:rPr>
            <w:webHidden/>
          </w:rPr>
          <w:fldChar w:fldCharType="separate"/>
        </w:r>
        <w:r w:rsidR="00593C78">
          <w:rPr>
            <w:webHidden/>
          </w:rPr>
          <w:t>19</w:t>
        </w:r>
        <w:r w:rsidR="00BF4082">
          <w:rPr>
            <w:webHidden/>
          </w:rPr>
          <w:fldChar w:fldCharType="end"/>
        </w:r>
      </w:hyperlink>
    </w:p>
    <w:p w14:paraId="4B9A5533" w14:textId="42D059E3" w:rsidR="00BF4082" w:rsidRDefault="00000000">
      <w:pPr>
        <w:pStyle w:val="Sumrio1"/>
        <w:rPr>
          <w:rFonts w:asciiTheme="minorHAnsi" w:eastAsiaTheme="minorEastAsia" w:hAnsiTheme="minorHAnsi" w:cstheme="minorBidi"/>
          <w:sz w:val="22"/>
          <w:szCs w:val="22"/>
          <w:lang w:eastAsia="pt-BR"/>
        </w:rPr>
      </w:pPr>
      <w:hyperlink w:anchor="_Toc112249064" w:history="1">
        <w:r w:rsidR="00BF4082" w:rsidRPr="001E4CDE">
          <w:rPr>
            <w:rStyle w:val="Hyperlink"/>
          </w:rPr>
          <w:t>11.</w:t>
        </w:r>
        <w:r w:rsidR="00BF4082">
          <w:rPr>
            <w:rFonts w:asciiTheme="minorHAnsi" w:eastAsiaTheme="minorEastAsia" w:hAnsiTheme="minorHAnsi" w:cstheme="minorBidi"/>
            <w:sz w:val="22"/>
            <w:szCs w:val="22"/>
            <w:lang w:eastAsia="pt-BR"/>
          </w:rPr>
          <w:tab/>
        </w:r>
        <w:r w:rsidR="00BF4082" w:rsidRPr="001E4CDE">
          <w:rPr>
            <w:rStyle w:val="Hyperlink"/>
          </w:rPr>
          <w:t>PRAZO DE EXECUÇÃO E VIGÊNCIA</w:t>
        </w:r>
        <w:r w:rsidR="00BF4082">
          <w:rPr>
            <w:webHidden/>
          </w:rPr>
          <w:tab/>
        </w:r>
        <w:r w:rsidR="00BF4082">
          <w:rPr>
            <w:webHidden/>
          </w:rPr>
          <w:fldChar w:fldCharType="begin"/>
        </w:r>
        <w:r w:rsidR="00BF4082">
          <w:rPr>
            <w:webHidden/>
          </w:rPr>
          <w:instrText xml:space="preserve"> PAGEREF _Toc112249064 \h </w:instrText>
        </w:r>
        <w:r w:rsidR="00BF4082">
          <w:rPr>
            <w:webHidden/>
          </w:rPr>
        </w:r>
        <w:r w:rsidR="00BF4082">
          <w:rPr>
            <w:webHidden/>
          </w:rPr>
          <w:fldChar w:fldCharType="separate"/>
        </w:r>
        <w:r w:rsidR="00593C78">
          <w:rPr>
            <w:webHidden/>
          </w:rPr>
          <w:t>19</w:t>
        </w:r>
        <w:r w:rsidR="00BF4082">
          <w:rPr>
            <w:webHidden/>
          </w:rPr>
          <w:fldChar w:fldCharType="end"/>
        </w:r>
      </w:hyperlink>
    </w:p>
    <w:p w14:paraId="7AC35A6B" w14:textId="1B924936" w:rsidR="00BF4082" w:rsidRDefault="00000000">
      <w:pPr>
        <w:pStyle w:val="Sumrio1"/>
        <w:rPr>
          <w:rFonts w:asciiTheme="minorHAnsi" w:eastAsiaTheme="minorEastAsia" w:hAnsiTheme="minorHAnsi" w:cstheme="minorBidi"/>
          <w:sz w:val="22"/>
          <w:szCs w:val="22"/>
          <w:lang w:eastAsia="pt-BR"/>
        </w:rPr>
      </w:pPr>
      <w:hyperlink w:anchor="_Toc112249065" w:history="1">
        <w:r w:rsidR="00BF4082" w:rsidRPr="001E4CDE">
          <w:rPr>
            <w:rStyle w:val="Hyperlink"/>
          </w:rPr>
          <w:t>12.</w:t>
        </w:r>
        <w:r w:rsidR="00BF4082">
          <w:rPr>
            <w:rFonts w:asciiTheme="minorHAnsi" w:eastAsiaTheme="minorEastAsia" w:hAnsiTheme="minorHAnsi" w:cstheme="minorBidi"/>
            <w:sz w:val="22"/>
            <w:szCs w:val="22"/>
            <w:lang w:eastAsia="pt-BR"/>
          </w:rPr>
          <w:tab/>
        </w:r>
        <w:r w:rsidR="00BF4082" w:rsidRPr="001E4CDE">
          <w:rPr>
            <w:rStyle w:val="Hyperlink"/>
          </w:rPr>
          <w:t>FORMAS E CONDIÇÕES DE PAGAMENTO</w:t>
        </w:r>
        <w:r w:rsidR="00BF4082">
          <w:rPr>
            <w:webHidden/>
          </w:rPr>
          <w:tab/>
        </w:r>
        <w:r w:rsidR="00BF4082">
          <w:rPr>
            <w:webHidden/>
          </w:rPr>
          <w:fldChar w:fldCharType="begin"/>
        </w:r>
        <w:r w:rsidR="00BF4082">
          <w:rPr>
            <w:webHidden/>
          </w:rPr>
          <w:instrText xml:space="preserve"> PAGEREF _Toc112249065 \h </w:instrText>
        </w:r>
        <w:r w:rsidR="00BF4082">
          <w:rPr>
            <w:webHidden/>
          </w:rPr>
        </w:r>
        <w:r w:rsidR="00BF4082">
          <w:rPr>
            <w:webHidden/>
          </w:rPr>
          <w:fldChar w:fldCharType="separate"/>
        </w:r>
        <w:r w:rsidR="00593C78">
          <w:rPr>
            <w:webHidden/>
          </w:rPr>
          <w:t>20</w:t>
        </w:r>
        <w:r w:rsidR="00BF4082">
          <w:rPr>
            <w:webHidden/>
          </w:rPr>
          <w:fldChar w:fldCharType="end"/>
        </w:r>
      </w:hyperlink>
    </w:p>
    <w:p w14:paraId="3370B35B" w14:textId="28BC29A3" w:rsidR="00BF4082" w:rsidRDefault="00000000">
      <w:pPr>
        <w:pStyle w:val="Sumrio1"/>
        <w:rPr>
          <w:rFonts w:asciiTheme="minorHAnsi" w:eastAsiaTheme="minorEastAsia" w:hAnsiTheme="minorHAnsi" w:cstheme="minorBidi"/>
          <w:sz w:val="22"/>
          <w:szCs w:val="22"/>
          <w:lang w:eastAsia="pt-BR"/>
        </w:rPr>
      </w:pPr>
      <w:hyperlink w:anchor="_Toc112249066" w:history="1">
        <w:r w:rsidR="00BF4082" w:rsidRPr="001E4CDE">
          <w:rPr>
            <w:rStyle w:val="Hyperlink"/>
          </w:rPr>
          <w:t>13.</w:t>
        </w:r>
        <w:r w:rsidR="00BF4082">
          <w:rPr>
            <w:rFonts w:asciiTheme="minorHAnsi" w:eastAsiaTheme="minorEastAsia" w:hAnsiTheme="minorHAnsi" w:cstheme="minorBidi"/>
            <w:sz w:val="22"/>
            <w:szCs w:val="22"/>
            <w:lang w:eastAsia="pt-BR"/>
          </w:rPr>
          <w:tab/>
        </w:r>
        <w:r w:rsidR="00BF4082" w:rsidRPr="001E4CDE">
          <w:rPr>
            <w:rStyle w:val="Hyperlink"/>
          </w:rPr>
          <w:t>REPACTUAÇÃO E REAJUSTAMENTO DOS PREÇOS</w:t>
        </w:r>
        <w:r w:rsidR="00BF4082">
          <w:rPr>
            <w:webHidden/>
          </w:rPr>
          <w:tab/>
        </w:r>
        <w:r w:rsidR="00BF4082">
          <w:rPr>
            <w:webHidden/>
          </w:rPr>
          <w:fldChar w:fldCharType="begin"/>
        </w:r>
        <w:r w:rsidR="00BF4082">
          <w:rPr>
            <w:webHidden/>
          </w:rPr>
          <w:instrText xml:space="preserve"> PAGEREF _Toc112249066 \h </w:instrText>
        </w:r>
        <w:r w:rsidR="00BF4082">
          <w:rPr>
            <w:webHidden/>
          </w:rPr>
        </w:r>
        <w:r w:rsidR="00BF4082">
          <w:rPr>
            <w:webHidden/>
          </w:rPr>
          <w:fldChar w:fldCharType="separate"/>
        </w:r>
        <w:r w:rsidR="00593C78">
          <w:rPr>
            <w:webHidden/>
          </w:rPr>
          <w:t>20</w:t>
        </w:r>
        <w:r w:rsidR="00BF4082">
          <w:rPr>
            <w:webHidden/>
          </w:rPr>
          <w:fldChar w:fldCharType="end"/>
        </w:r>
      </w:hyperlink>
    </w:p>
    <w:p w14:paraId="059D86E6" w14:textId="7A36A882" w:rsidR="00BF4082" w:rsidRDefault="00000000">
      <w:pPr>
        <w:pStyle w:val="Sumrio1"/>
        <w:rPr>
          <w:rFonts w:asciiTheme="minorHAnsi" w:eastAsiaTheme="minorEastAsia" w:hAnsiTheme="minorHAnsi" w:cstheme="minorBidi"/>
          <w:sz w:val="22"/>
          <w:szCs w:val="22"/>
          <w:lang w:eastAsia="pt-BR"/>
        </w:rPr>
      </w:pPr>
      <w:hyperlink w:anchor="_Toc112249067" w:history="1">
        <w:r w:rsidR="00BF4082" w:rsidRPr="001E4CDE">
          <w:rPr>
            <w:rStyle w:val="Hyperlink"/>
            <w:bCs/>
          </w:rPr>
          <w:t>14.</w:t>
        </w:r>
        <w:r w:rsidR="00BF4082">
          <w:rPr>
            <w:rFonts w:asciiTheme="minorHAnsi" w:eastAsiaTheme="minorEastAsia" w:hAnsiTheme="minorHAnsi" w:cstheme="minorBidi"/>
            <w:sz w:val="22"/>
            <w:szCs w:val="22"/>
            <w:lang w:eastAsia="pt-BR"/>
          </w:rPr>
          <w:tab/>
        </w:r>
        <w:r w:rsidR="00BF4082" w:rsidRPr="001E4CDE">
          <w:rPr>
            <w:rStyle w:val="Hyperlink"/>
            <w:bCs/>
          </w:rPr>
          <w:t>MATRIZ DE RISCO</w:t>
        </w:r>
        <w:r w:rsidR="00BF4082">
          <w:rPr>
            <w:webHidden/>
          </w:rPr>
          <w:tab/>
        </w:r>
        <w:r w:rsidR="00BF4082">
          <w:rPr>
            <w:webHidden/>
          </w:rPr>
          <w:fldChar w:fldCharType="begin"/>
        </w:r>
        <w:r w:rsidR="00BF4082">
          <w:rPr>
            <w:webHidden/>
          </w:rPr>
          <w:instrText xml:space="preserve"> PAGEREF _Toc112249067 \h </w:instrText>
        </w:r>
        <w:r w:rsidR="00BF4082">
          <w:rPr>
            <w:webHidden/>
          </w:rPr>
        </w:r>
        <w:r w:rsidR="00BF4082">
          <w:rPr>
            <w:webHidden/>
          </w:rPr>
          <w:fldChar w:fldCharType="separate"/>
        </w:r>
        <w:r w:rsidR="00593C78">
          <w:rPr>
            <w:webHidden/>
          </w:rPr>
          <w:t>21</w:t>
        </w:r>
        <w:r w:rsidR="00BF4082">
          <w:rPr>
            <w:webHidden/>
          </w:rPr>
          <w:fldChar w:fldCharType="end"/>
        </w:r>
      </w:hyperlink>
    </w:p>
    <w:p w14:paraId="074CDB0F" w14:textId="6F4342F3" w:rsidR="00BF4082" w:rsidRDefault="00000000">
      <w:pPr>
        <w:pStyle w:val="Sumrio1"/>
        <w:rPr>
          <w:rFonts w:asciiTheme="minorHAnsi" w:eastAsiaTheme="minorEastAsia" w:hAnsiTheme="minorHAnsi" w:cstheme="minorBidi"/>
          <w:sz w:val="22"/>
          <w:szCs w:val="22"/>
          <w:lang w:eastAsia="pt-BR"/>
        </w:rPr>
      </w:pPr>
      <w:hyperlink w:anchor="_Toc112249068" w:history="1">
        <w:r w:rsidR="00BF4082" w:rsidRPr="001E4CDE">
          <w:rPr>
            <w:rStyle w:val="Hyperlink"/>
          </w:rPr>
          <w:t>15.</w:t>
        </w:r>
        <w:r w:rsidR="00BF4082">
          <w:rPr>
            <w:rFonts w:asciiTheme="minorHAnsi" w:eastAsiaTheme="minorEastAsia" w:hAnsiTheme="minorHAnsi" w:cstheme="minorBidi"/>
            <w:sz w:val="22"/>
            <w:szCs w:val="22"/>
            <w:lang w:eastAsia="pt-BR"/>
          </w:rPr>
          <w:tab/>
        </w:r>
        <w:r w:rsidR="00BF4082" w:rsidRPr="001E4CDE">
          <w:rPr>
            <w:rStyle w:val="Hyperlink"/>
          </w:rPr>
          <w:t>ADMINISTRAÇÃO DO CONTRATO</w:t>
        </w:r>
        <w:r w:rsidR="00BF4082">
          <w:rPr>
            <w:webHidden/>
          </w:rPr>
          <w:tab/>
        </w:r>
        <w:r w:rsidR="00BF4082">
          <w:rPr>
            <w:webHidden/>
          </w:rPr>
          <w:fldChar w:fldCharType="begin"/>
        </w:r>
        <w:r w:rsidR="00BF4082">
          <w:rPr>
            <w:webHidden/>
          </w:rPr>
          <w:instrText xml:space="preserve"> PAGEREF _Toc112249068 \h </w:instrText>
        </w:r>
        <w:r w:rsidR="00BF4082">
          <w:rPr>
            <w:webHidden/>
          </w:rPr>
        </w:r>
        <w:r w:rsidR="00BF4082">
          <w:rPr>
            <w:webHidden/>
          </w:rPr>
          <w:fldChar w:fldCharType="separate"/>
        </w:r>
        <w:r w:rsidR="00593C78">
          <w:rPr>
            <w:webHidden/>
          </w:rPr>
          <w:t>21</w:t>
        </w:r>
        <w:r w:rsidR="00BF4082">
          <w:rPr>
            <w:webHidden/>
          </w:rPr>
          <w:fldChar w:fldCharType="end"/>
        </w:r>
      </w:hyperlink>
    </w:p>
    <w:p w14:paraId="2A7C7617" w14:textId="10FECF8A" w:rsidR="00BF4082" w:rsidRDefault="00000000">
      <w:pPr>
        <w:pStyle w:val="Sumrio1"/>
        <w:rPr>
          <w:rFonts w:asciiTheme="minorHAnsi" w:eastAsiaTheme="minorEastAsia" w:hAnsiTheme="minorHAnsi" w:cstheme="minorBidi"/>
          <w:sz w:val="22"/>
          <w:szCs w:val="22"/>
          <w:lang w:eastAsia="pt-BR"/>
        </w:rPr>
      </w:pPr>
      <w:hyperlink w:anchor="_Toc112249069" w:history="1">
        <w:r w:rsidR="00BF4082" w:rsidRPr="001E4CDE">
          <w:rPr>
            <w:rStyle w:val="Hyperlink"/>
          </w:rPr>
          <w:t>16.</w:t>
        </w:r>
        <w:r w:rsidR="00BF4082">
          <w:rPr>
            <w:rFonts w:asciiTheme="minorHAnsi" w:eastAsiaTheme="minorEastAsia" w:hAnsiTheme="minorHAnsi" w:cstheme="minorBidi"/>
            <w:sz w:val="22"/>
            <w:szCs w:val="22"/>
            <w:lang w:eastAsia="pt-BR"/>
          </w:rPr>
          <w:tab/>
        </w:r>
        <w:r w:rsidR="00BF4082" w:rsidRPr="001E4CDE">
          <w:rPr>
            <w:rStyle w:val="Hyperlink"/>
          </w:rPr>
          <w:t>ELABORAÇÃO DE RELATÓRIOS</w:t>
        </w:r>
        <w:r w:rsidR="00BF4082">
          <w:rPr>
            <w:webHidden/>
          </w:rPr>
          <w:tab/>
        </w:r>
        <w:r w:rsidR="00BF4082">
          <w:rPr>
            <w:webHidden/>
          </w:rPr>
          <w:fldChar w:fldCharType="begin"/>
        </w:r>
        <w:r w:rsidR="00BF4082">
          <w:rPr>
            <w:webHidden/>
          </w:rPr>
          <w:instrText xml:space="preserve"> PAGEREF _Toc112249069 \h </w:instrText>
        </w:r>
        <w:r w:rsidR="00BF4082">
          <w:rPr>
            <w:webHidden/>
          </w:rPr>
        </w:r>
        <w:r w:rsidR="00BF4082">
          <w:rPr>
            <w:webHidden/>
          </w:rPr>
          <w:fldChar w:fldCharType="separate"/>
        </w:r>
        <w:r w:rsidR="00593C78">
          <w:rPr>
            <w:webHidden/>
          </w:rPr>
          <w:t>23</w:t>
        </w:r>
        <w:r w:rsidR="00BF4082">
          <w:rPr>
            <w:webHidden/>
          </w:rPr>
          <w:fldChar w:fldCharType="end"/>
        </w:r>
      </w:hyperlink>
    </w:p>
    <w:p w14:paraId="03CB0735" w14:textId="516BBA68" w:rsidR="00BF4082" w:rsidRDefault="00000000">
      <w:pPr>
        <w:pStyle w:val="Sumrio1"/>
        <w:rPr>
          <w:rFonts w:asciiTheme="minorHAnsi" w:eastAsiaTheme="minorEastAsia" w:hAnsiTheme="minorHAnsi" w:cstheme="minorBidi"/>
          <w:sz w:val="22"/>
          <w:szCs w:val="22"/>
          <w:lang w:eastAsia="pt-BR"/>
        </w:rPr>
      </w:pPr>
      <w:hyperlink w:anchor="_Toc112249070" w:history="1">
        <w:r w:rsidR="00BF4082" w:rsidRPr="001E4CDE">
          <w:rPr>
            <w:rStyle w:val="Hyperlink"/>
          </w:rPr>
          <w:t>17.</w:t>
        </w:r>
        <w:r w:rsidR="00BF4082">
          <w:rPr>
            <w:rFonts w:asciiTheme="minorHAnsi" w:eastAsiaTheme="minorEastAsia" w:hAnsiTheme="minorHAnsi" w:cstheme="minorBidi"/>
            <w:sz w:val="22"/>
            <w:szCs w:val="22"/>
            <w:lang w:eastAsia="pt-BR"/>
          </w:rPr>
          <w:tab/>
        </w:r>
        <w:r w:rsidR="00BF4082" w:rsidRPr="001E4CDE">
          <w:rPr>
            <w:rStyle w:val="Hyperlink"/>
          </w:rPr>
          <w:t>APRESENTAÇÃO DOS TRABALHOS</w:t>
        </w:r>
        <w:r w:rsidR="00BF4082">
          <w:rPr>
            <w:webHidden/>
          </w:rPr>
          <w:tab/>
        </w:r>
        <w:r w:rsidR="00BF4082">
          <w:rPr>
            <w:webHidden/>
          </w:rPr>
          <w:fldChar w:fldCharType="begin"/>
        </w:r>
        <w:r w:rsidR="00BF4082">
          <w:rPr>
            <w:webHidden/>
          </w:rPr>
          <w:instrText xml:space="preserve"> PAGEREF _Toc112249070 \h </w:instrText>
        </w:r>
        <w:r w:rsidR="00BF4082">
          <w:rPr>
            <w:webHidden/>
          </w:rPr>
        </w:r>
        <w:r w:rsidR="00BF4082">
          <w:rPr>
            <w:webHidden/>
          </w:rPr>
          <w:fldChar w:fldCharType="separate"/>
        </w:r>
        <w:r w:rsidR="00593C78">
          <w:rPr>
            <w:webHidden/>
          </w:rPr>
          <w:t>23</w:t>
        </w:r>
        <w:r w:rsidR="00BF4082">
          <w:rPr>
            <w:webHidden/>
          </w:rPr>
          <w:fldChar w:fldCharType="end"/>
        </w:r>
      </w:hyperlink>
    </w:p>
    <w:p w14:paraId="1EE02E3C" w14:textId="6C4F5A99" w:rsidR="00BF4082" w:rsidRDefault="00000000">
      <w:pPr>
        <w:pStyle w:val="Sumrio1"/>
        <w:rPr>
          <w:rFonts w:asciiTheme="minorHAnsi" w:eastAsiaTheme="minorEastAsia" w:hAnsiTheme="minorHAnsi" w:cstheme="minorBidi"/>
          <w:sz w:val="22"/>
          <w:szCs w:val="22"/>
          <w:lang w:eastAsia="pt-BR"/>
        </w:rPr>
      </w:pPr>
      <w:hyperlink w:anchor="_Toc112249071" w:history="1">
        <w:r w:rsidR="00BF4082" w:rsidRPr="001E4CDE">
          <w:rPr>
            <w:rStyle w:val="Hyperlink"/>
          </w:rPr>
          <w:t>18.</w:t>
        </w:r>
        <w:r w:rsidR="00BF4082">
          <w:rPr>
            <w:rFonts w:asciiTheme="minorHAnsi" w:eastAsiaTheme="minorEastAsia" w:hAnsiTheme="minorHAnsi" w:cstheme="minorBidi"/>
            <w:sz w:val="22"/>
            <w:szCs w:val="22"/>
            <w:lang w:eastAsia="pt-BR"/>
          </w:rPr>
          <w:tab/>
        </w:r>
        <w:r w:rsidR="00BF4082" w:rsidRPr="001E4CDE">
          <w:rPr>
            <w:rStyle w:val="Hyperlink"/>
          </w:rPr>
          <w:t>FISCALIZAÇÃO</w:t>
        </w:r>
        <w:r w:rsidR="00BF4082">
          <w:rPr>
            <w:webHidden/>
          </w:rPr>
          <w:tab/>
        </w:r>
        <w:r w:rsidR="00BF4082">
          <w:rPr>
            <w:webHidden/>
          </w:rPr>
          <w:fldChar w:fldCharType="begin"/>
        </w:r>
        <w:r w:rsidR="00BF4082">
          <w:rPr>
            <w:webHidden/>
          </w:rPr>
          <w:instrText xml:space="preserve"> PAGEREF _Toc112249071 \h </w:instrText>
        </w:r>
        <w:r w:rsidR="00BF4082">
          <w:rPr>
            <w:webHidden/>
          </w:rPr>
        </w:r>
        <w:r w:rsidR="00BF4082">
          <w:rPr>
            <w:webHidden/>
          </w:rPr>
          <w:fldChar w:fldCharType="separate"/>
        </w:r>
        <w:r w:rsidR="00593C78">
          <w:rPr>
            <w:webHidden/>
          </w:rPr>
          <w:t>24</w:t>
        </w:r>
        <w:r w:rsidR="00BF4082">
          <w:rPr>
            <w:webHidden/>
          </w:rPr>
          <w:fldChar w:fldCharType="end"/>
        </w:r>
      </w:hyperlink>
    </w:p>
    <w:p w14:paraId="195A6D32" w14:textId="1195FA3C" w:rsidR="00BF4082" w:rsidRDefault="00000000">
      <w:pPr>
        <w:pStyle w:val="Sumrio1"/>
        <w:rPr>
          <w:rFonts w:asciiTheme="minorHAnsi" w:eastAsiaTheme="minorEastAsia" w:hAnsiTheme="minorHAnsi" w:cstheme="minorBidi"/>
          <w:sz w:val="22"/>
          <w:szCs w:val="22"/>
          <w:lang w:eastAsia="pt-BR"/>
        </w:rPr>
      </w:pPr>
      <w:hyperlink w:anchor="_Toc112249072" w:history="1">
        <w:r w:rsidR="00BF4082" w:rsidRPr="001E4CDE">
          <w:rPr>
            <w:rStyle w:val="Hyperlink"/>
            <w:bCs/>
          </w:rPr>
          <w:t>19.</w:t>
        </w:r>
        <w:r w:rsidR="00BF4082">
          <w:rPr>
            <w:rFonts w:asciiTheme="minorHAnsi" w:eastAsiaTheme="minorEastAsia" w:hAnsiTheme="minorHAnsi" w:cstheme="minorBidi"/>
            <w:sz w:val="22"/>
            <w:szCs w:val="22"/>
            <w:lang w:eastAsia="pt-BR"/>
          </w:rPr>
          <w:tab/>
        </w:r>
        <w:r w:rsidR="00BF4082" w:rsidRPr="001E4CDE">
          <w:rPr>
            <w:rStyle w:val="Hyperlink"/>
            <w:bCs/>
          </w:rPr>
          <w:t>GARANTIA DE EXECUÇÃO</w:t>
        </w:r>
        <w:r w:rsidR="00BF4082">
          <w:rPr>
            <w:webHidden/>
          </w:rPr>
          <w:tab/>
        </w:r>
        <w:r w:rsidR="00BF4082">
          <w:rPr>
            <w:webHidden/>
          </w:rPr>
          <w:fldChar w:fldCharType="begin"/>
        </w:r>
        <w:r w:rsidR="00BF4082">
          <w:rPr>
            <w:webHidden/>
          </w:rPr>
          <w:instrText xml:space="preserve"> PAGEREF _Toc112249072 \h </w:instrText>
        </w:r>
        <w:r w:rsidR="00BF4082">
          <w:rPr>
            <w:webHidden/>
          </w:rPr>
        </w:r>
        <w:r w:rsidR="00BF4082">
          <w:rPr>
            <w:webHidden/>
          </w:rPr>
          <w:fldChar w:fldCharType="separate"/>
        </w:r>
        <w:r w:rsidR="00593C78">
          <w:rPr>
            <w:webHidden/>
          </w:rPr>
          <w:t>25</w:t>
        </w:r>
        <w:r w:rsidR="00BF4082">
          <w:rPr>
            <w:webHidden/>
          </w:rPr>
          <w:fldChar w:fldCharType="end"/>
        </w:r>
      </w:hyperlink>
    </w:p>
    <w:p w14:paraId="3D1BCFE3" w14:textId="3BAE2247" w:rsidR="00BF4082" w:rsidRDefault="00000000">
      <w:pPr>
        <w:pStyle w:val="Sumrio1"/>
        <w:rPr>
          <w:rFonts w:asciiTheme="minorHAnsi" w:eastAsiaTheme="minorEastAsia" w:hAnsiTheme="minorHAnsi" w:cstheme="minorBidi"/>
          <w:sz w:val="22"/>
          <w:szCs w:val="22"/>
          <w:lang w:eastAsia="pt-BR"/>
        </w:rPr>
      </w:pPr>
      <w:hyperlink w:anchor="_Toc112249073" w:history="1">
        <w:r w:rsidR="00BF4082" w:rsidRPr="001E4CDE">
          <w:rPr>
            <w:rStyle w:val="Hyperlink"/>
          </w:rPr>
          <w:t>20.</w:t>
        </w:r>
        <w:r w:rsidR="00BF4082">
          <w:rPr>
            <w:rFonts w:asciiTheme="minorHAnsi" w:eastAsiaTheme="minorEastAsia" w:hAnsiTheme="minorHAnsi" w:cstheme="minorBidi"/>
            <w:sz w:val="22"/>
            <w:szCs w:val="22"/>
            <w:lang w:eastAsia="pt-BR"/>
          </w:rPr>
          <w:tab/>
        </w:r>
        <w:r w:rsidR="00BF4082" w:rsidRPr="001E4CDE">
          <w:rPr>
            <w:rStyle w:val="Hyperlink"/>
          </w:rPr>
          <w:t>SANÇÕES ADMINISTRATIVAS</w:t>
        </w:r>
        <w:r w:rsidR="00BF4082">
          <w:rPr>
            <w:webHidden/>
          </w:rPr>
          <w:tab/>
        </w:r>
        <w:r w:rsidR="00BF4082">
          <w:rPr>
            <w:webHidden/>
          </w:rPr>
          <w:fldChar w:fldCharType="begin"/>
        </w:r>
        <w:r w:rsidR="00BF4082">
          <w:rPr>
            <w:webHidden/>
          </w:rPr>
          <w:instrText xml:space="preserve"> PAGEREF _Toc112249073 \h </w:instrText>
        </w:r>
        <w:r w:rsidR="00BF4082">
          <w:rPr>
            <w:webHidden/>
          </w:rPr>
        </w:r>
        <w:r w:rsidR="00BF4082">
          <w:rPr>
            <w:webHidden/>
          </w:rPr>
          <w:fldChar w:fldCharType="separate"/>
        </w:r>
        <w:r w:rsidR="00593C78">
          <w:rPr>
            <w:webHidden/>
          </w:rPr>
          <w:t>26</w:t>
        </w:r>
        <w:r w:rsidR="00BF4082">
          <w:rPr>
            <w:webHidden/>
          </w:rPr>
          <w:fldChar w:fldCharType="end"/>
        </w:r>
      </w:hyperlink>
    </w:p>
    <w:p w14:paraId="6F02FE32" w14:textId="39644422" w:rsidR="00BF4082" w:rsidRDefault="00000000">
      <w:pPr>
        <w:pStyle w:val="Sumrio1"/>
        <w:rPr>
          <w:rFonts w:asciiTheme="minorHAnsi" w:eastAsiaTheme="minorEastAsia" w:hAnsiTheme="minorHAnsi" w:cstheme="minorBidi"/>
          <w:sz w:val="22"/>
          <w:szCs w:val="22"/>
          <w:lang w:eastAsia="pt-BR"/>
        </w:rPr>
      </w:pPr>
      <w:hyperlink w:anchor="_Toc112249074" w:history="1">
        <w:r w:rsidR="00BF4082" w:rsidRPr="001E4CDE">
          <w:rPr>
            <w:rStyle w:val="Hyperlink"/>
            <w:bCs/>
          </w:rPr>
          <w:t>21.</w:t>
        </w:r>
        <w:r w:rsidR="00BF4082">
          <w:rPr>
            <w:rFonts w:asciiTheme="minorHAnsi" w:eastAsiaTheme="minorEastAsia" w:hAnsiTheme="minorHAnsi" w:cstheme="minorBidi"/>
            <w:sz w:val="22"/>
            <w:szCs w:val="22"/>
            <w:lang w:eastAsia="pt-BR"/>
          </w:rPr>
          <w:tab/>
        </w:r>
        <w:r w:rsidR="00BF4082" w:rsidRPr="001E4CDE">
          <w:rPr>
            <w:rStyle w:val="Hyperlink"/>
            <w:bCs/>
          </w:rPr>
          <w:t>RECEBIMENTO DEFINITIVO DOS SERVIÇOS</w:t>
        </w:r>
        <w:r w:rsidR="00BF4082">
          <w:rPr>
            <w:webHidden/>
          </w:rPr>
          <w:tab/>
        </w:r>
        <w:r w:rsidR="00BF4082">
          <w:rPr>
            <w:webHidden/>
          </w:rPr>
          <w:fldChar w:fldCharType="begin"/>
        </w:r>
        <w:r w:rsidR="00BF4082">
          <w:rPr>
            <w:webHidden/>
          </w:rPr>
          <w:instrText xml:space="preserve"> PAGEREF _Toc112249074 \h </w:instrText>
        </w:r>
        <w:r w:rsidR="00BF4082">
          <w:rPr>
            <w:webHidden/>
          </w:rPr>
        </w:r>
        <w:r w:rsidR="00BF4082">
          <w:rPr>
            <w:webHidden/>
          </w:rPr>
          <w:fldChar w:fldCharType="separate"/>
        </w:r>
        <w:r w:rsidR="00593C78">
          <w:rPr>
            <w:webHidden/>
          </w:rPr>
          <w:t>31</w:t>
        </w:r>
        <w:r w:rsidR="00BF4082">
          <w:rPr>
            <w:webHidden/>
          </w:rPr>
          <w:fldChar w:fldCharType="end"/>
        </w:r>
      </w:hyperlink>
    </w:p>
    <w:p w14:paraId="60DEAFFC" w14:textId="6DA049E4" w:rsidR="00BF4082" w:rsidRDefault="00000000">
      <w:pPr>
        <w:pStyle w:val="Sumrio1"/>
        <w:rPr>
          <w:rFonts w:asciiTheme="minorHAnsi" w:eastAsiaTheme="minorEastAsia" w:hAnsiTheme="minorHAnsi" w:cstheme="minorBidi"/>
          <w:sz w:val="22"/>
          <w:szCs w:val="22"/>
          <w:lang w:eastAsia="pt-BR"/>
        </w:rPr>
      </w:pPr>
      <w:hyperlink w:anchor="_Toc112249075" w:history="1">
        <w:r w:rsidR="00BF4082" w:rsidRPr="001E4CDE">
          <w:rPr>
            <w:rStyle w:val="Hyperlink"/>
          </w:rPr>
          <w:t>22.</w:t>
        </w:r>
        <w:r w:rsidR="00BF4082">
          <w:rPr>
            <w:rFonts w:asciiTheme="minorHAnsi" w:eastAsiaTheme="minorEastAsia" w:hAnsiTheme="minorHAnsi" w:cstheme="minorBidi"/>
            <w:sz w:val="22"/>
            <w:szCs w:val="22"/>
            <w:lang w:eastAsia="pt-BR"/>
          </w:rPr>
          <w:tab/>
        </w:r>
        <w:r w:rsidR="00BF4082" w:rsidRPr="001E4CDE">
          <w:rPr>
            <w:rStyle w:val="Hyperlink"/>
          </w:rPr>
          <w:t>SEGURANÇA E MEDICINA DO TRABALHO</w:t>
        </w:r>
        <w:r w:rsidR="00BF4082">
          <w:rPr>
            <w:webHidden/>
          </w:rPr>
          <w:tab/>
        </w:r>
        <w:r w:rsidR="00BF4082">
          <w:rPr>
            <w:webHidden/>
          </w:rPr>
          <w:fldChar w:fldCharType="begin"/>
        </w:r>
        <w:r w:rsidR="00BF4082">
          <w:rPr>
            <w:webHidden/>
          </w:rPr>
          <w:instrText xml:space="preserve"> PAGEREF _Toc112249075 \h </w:instrText>
        </w:r>
        <w:r w:rsidR="00BF4082">
          <w:rPr>
            <w:webHidden/>
          </w:rPr>
        </w:r>
        <w:r w:rsidR="00BF4082">
          <w:rPr>
            <w:webHidden/>
          </w:rPr>
          <w:fldChar w:fldCharType="separate"/>
        </w:r>
        <w:r w:rsidR="00593C78">
          <w:rPr>
            <w:webHidden/>
          </w:rPr>
          <w:t>32</w:t>
        </w:r>
        <w:r w:rsidR="00BF4082">
          <w:rPr>
            <w:webHidden/>
          </w:rPr>
          <w:fldChar w:fldCharType="end"/>
        </w:r>
      </w:hyperlink>
    </w:p>
    <w:p w14:paraId="5A123F12" w14:textId="59A4A7FF" w:rsidR="00BF4082" w:rsidRDefault="00000000">
      <w:pPr>
        <w:pStyle w:val="Sumrio1"/>
        <w:rPr>
          <w:rFonts w:asciiTheme="minorHAnsi" w:eastAsiaTheme="minorEastAsia" w:hAnsiTheme="minorHAnsi" w:cstheme="minorBidi"/>
          <w:sz w:val="22"/>
          <w:szCs w:val="22"/>
          <w:lang w:eastAsia="pt-BR"/>
        </w:rPr>
      </w:pPr>
      <w:hyperlink w:anchor="_Toc112249076" w:history="1">
        <w:r w:rsidR="00BF4082" w:rsidRPr="001E4CDE">
          <w:rPr>
            <w:rStyle w:val="Hyperlink"/>
          </w:rPr>
          <w:t>23.</w:t>
        </w:r>
        <w:r w:rsidR="00BF4082">
          <w:rPr>
            <w:rFonts w:asciiTheme="minorHAnsi" w:eastAsiaTheme="minorEastAsia" w:hAnsiTheme="minorHAnsi" w:cstheme="minorBidi"/>
            <w:sz w:val="22"/>
            <w:szCs w:val="22"/>
            <w:lang w:eastAsia="pt-BR"/>
          </w:rPr>
          <w:tab/>
        </w:r>
        <w:r w:rsidR="00BF4082" w:rsidRPr="001E4CDE">
          <w:rPr>
            <w:rStyle w:val="Hyperlink"/>
          </w:rPr>
          <w:t>CRITÉRIOS DE SUSTENTABILIDADE AMBIENTAL</w:t>
        </w:r>
        <w:r w:rsidR="00BF4082">
          <w:rPr>
            <w:webHidden/>
          </w:rPr>
          <w:tab/>
        </w:r>
        <w:r w:rsidR="00BF4082">
          <w:rPr>
            <w:webHidden/>
          </w:rPr>
          <w:fldChar w:fldCharType="begin"/>
        </w:r>
        <w:r w:rsidR="00BF4082">
          <w:rPr>
            <w:webHidden/>
          </w:rPr>
          <w:instrText xml:space="preserve"> PAGEREF _Toc112249076 \h </w:instrText>
        </w:r>
        <w:r w:rsidR="00BF4082">
          <w:rPr>
            <w:webHidden/>
          </w:rPr>
        </w:r>
        <w:r w:rsidR="00BF4082">
          <w:rPr>
            <w:webHidden/>
          </w:rPr>
          <w:fldChar w:fldCharType="separate"/>
        </w:r>
        <w:r w:rsidR="00593C78">
          <w:rPr>
            <w:webHidden/>
          </w:rPr>
          <w:t>32</w:t>
        </w:r>
        <w:r w:rsidR="00BF4082">
          <w:rPr>
            <w:webHidden/>
          </w:rPr>
          <w:fldChar w:fldCharType="end"/>
        </w:r>
      </w:hyperlink>
    </w:p>
    <w:p w14:paraId="090A7E4B" w14:textId="1DAC1154" w:rsidR="00BF4082" w:rsidRDefault="00000000">
      <w:pPr>
        <w:pStyle w:val="Sumrio1"/>
        <w:rPr>
          <w:rFonts w:asciiTheme="minorHAnsi" w:eastAsiaTheme="minorEastAsia" w:hAnsiTheme="minorHAnsi" w:cstheme="minorBidi"/>
          <w:sz w:val="22"/>
          <w:szCs w:val="22"/>
          <w:lang w:eastAsia="pt-BR"/>
        </w:rPr>
      </w:pPr>
      <w:hyperlink w:anchor="_Toc112249077" w:history="1">
        <w:r w:rsidR="00BF4082" w:rsidRPr="001E4CDE">
          <w:rPr>
            <w:rStyle w:val="Hyperlink"/>
          </w:rPr>
          <w:t>24.</w:t>
        </w:r>
        <w:r w:rsidR="00BF4082">
          <w:rPr>
            <w:rFonts w:asciiTheme="minorHAnsi" w:eastAsiaTheme="minorEastAsia" w:hAnsiTheme="minorHAnsi" w:cstheme="minorBidi"/>
            <w:sz w:val="22"/>
            <w:szCs w:val="22"/>
            <w:lang w:eastAsia="pt-BR"/>
          </w:rPr>
          <w:tab/>
        </w:r>
        <w:r w:rsidR="00BF4082" w:rsidRPr="001E4CDE">
          <w:rPr>
            <w:rStyle w:val="Hyperlink"/>
          </w:rPr>
          <w:t>OBRIGAÇÕES DA EMPRESA CONTRATADA</w:t>
        </w:r>
        <w:r w:rsidR="00BF4082">
          <w:rPr>
            <w:webHidden/>
          </w:rPr>
          <w:tab/>
        </w:r>
        <w:r w:rsidR="00BF4082">
          <w:rPr>
            <w:webHidden/>
          </w:rPr>
          <w:fldChar w:fldCharType="begin"/>
        </w:r>
        <w:r w:rsidR="00BF4082">
          <w:rPr>
            <w:webHidden/>
          </w:rPr>
          <w:instrText xml:space="preserve"> PAGEREF _Toc112249077 \h </w:instrText>
        </w:r>
        <w:r w:rsidR="00BF4082">
          <w:rPr>
            <w:webHidden/>
          </w:rPr>
        </w:r>
        <w:r w:rsidR="00BF4082">
          <w:rPr>
            <w:webHidden/>
          </w:rPr>
          <w:fldChar w:fldCharType="separate"/>
        </w:r>
        <w:r w:rsidR="00593C78">
          <w:rPr>
            <w:webHidden/>
          </w:rPr>
          <w:t>35</w:t>
        </w:r>
        <w:r w:rsidR="00BF4082">
          <w:rPr>
            <w:webHidden/>
          </w:rPr>
          <w:fldChar w:fldCharType="end"/>
        </w:r>
      </w:hyperlink>
    </w:p>
    <w:p w14:paraId="729BB42C" w14:textId="39C48A17" w:rsidR="00BF4082" w:rsidRDefault="00000000">
      <w:pPr>
        <w:pStyle w:val="Sumrio1"/>
        <w:rPr>
          <w:rFonts w:asciiTheme="minorHAnsi" w:eastAsiaTheme="minorEastAsia" w:hAnsiTheme="minorHAnsi" w:cstheme="minorBidi"/>
          <w:sz w:val="22"/>
          <w:szCs w:val="22"/>
          <w:lang w:eastAsia="pt-BR"/>
        </w:rPr>
      </w:pPr>
      <w:hyperlink w:anchor="_Toc112249078" w:history="1">
        <w:r w:rsidR="00BF4082" w:rsidRPr="001E4CDE">
          <w:rPr>
            <w:rStyle w:val="Hyperlink"/>
          </w:rPr>
          <w:t>25.</w:t>
        </w:r>
        <w:r w:rsidR="00BF4082">
          <w:rPr>
            <w:rFonts w:asciiTheme="minorHAnsi" w:eastAsiaTheme="minorEastAsia" w:hAnsiTheme="minorHAnsi" w:cstheme="minorBidi"/>
            <w:sz w:val="22"/>
            <w:szCs w:val="22"/>
            <w:lang w:eastAsia="pt-BR"/>
          </w:rPr>
          <w:tab/>
        </w:r>
        <w:r w:rsidR="00BF4082" w:rsidRPr="001E4CDE">
          <w:rPr>
            <w:rStyle w:val="Hyperlink"/>
          </w:rPr>
          <w:t>OBRIGAÇÕES DA CODEVASF</w:t>
        </w:r>
        <w:r w:rsidR="00BF4082">
          <w:rPr>
            <w:webHidden/>
          </w:rPr>
          <w:tab/>
        </w:r>
        <w:r w:rsidR="00BF4082">
          <w:rPr>
            <w:webHidden/>
          </w:rPr>
          <w:fldChar w:fldCharType="begin"/>
        </w:r>
        <w:r w:rsidR="00BF4082">
          <w:rPr>
            <w:webHidden/>
          </w:rPr>
          <w:instrText xml:space="preserve"> PAGEREF _Toc112249078 \h </w:instrText>
        </w:r>
        <w:r w:rsidR="00BF4082">
          <w:rPr>
            <w:webHidden/>
          </w:rPr>
        </w:r>
        <w:r w:rsidR="00BF4082">
          <w:rPr>
            <w:webHidden/>
          </w:rPr>
          <w:fldChar w:fldCharType="separate"/>
        </w:r>
        <w:r w:rsidR="00593C78">
          <w:rPr>
            <w:webHidden/>
          </w:rPr>
          <w:t>37</w:t>
        </w:r>
        <w:r w:rsidR="00BF4082">
          <w:rPr>
            <w:webHidden/>
          </w:rPr>
          <w:fldChar w:fldCharType="end"/>
        </w:r>
      </w:hyperlink>
    </w:p>
    <w:p w14:paraId="5A5BED46" w14:textId="4588D0B3" w:rsidR="00BF4082" w:rsidRDefault="00000000">
      <w:pPr>
        <w:pStyle w:val="Sumrio1"/>
        <w:rPr>
          <w:rFonts w:asciiTheme="minorHAnsi" w:eastAsiaTheme="minorEastAsia" w:hAnsiTheme="minorHAnsi" w:cstheme="minorBidi"/>
          <w:sz w:val="22"/>
          <w:szCs w:val="22"/>
          <w:lang w:eastAsia="pt-BR"/>
        </w:rPr>
      </w:pPr>
      <w:hyperlink w:anchor="_Toc112249079" w:history="1">
        <w:r w:rsidR="00BF4082" w:rsidRPr="001E4CDE">
          <w:rPr>
            <w:rStyle w:val="Hyperlink"/>
          </w:rPr>
          <w:t>26.</w:t>
        </w:r>
        <w:r w:rsidR="00BF4082">
          <w:rPr>
            <w:rFonts w:asciiTheme="minorHAnsi" w:eastAsiaTheme="minorEastAsia" w:hAnsiTheme="minorHAnsi" w:cstheme="minorBidi"/>
            <w:sz w:val="22"/>
            <w:szCs w:val="22"/>
            <w:lang w:eastAsia="pt-BR"/>
          </w:rPr>
          <w:tab/>
        </w:r>
        <w:r w:rsidR="00BF4082" w:rsidRPr="001E4CDE">
          <w:rPr>
            <w:rStyle w:val="Hyperlink"/>
          </w:rPr>
          <w:t>CONDIÇÕES GERAIS</w:t>
        </w:r>
        <w:r w:rsidR="00BF4082">
          <w:rPr>
            <w:webHidden/>
          </w:rPr>
          <w:tab/>
        </w:r>
        <w:r w:rsidR="00BF4082">
          <w:rPr>
            <w:webHidden/>
          </w:rPr>
          <w:fldChar w:fldCharType="begin"/>
        </w:r>
        <w:r w:rsidR="00BF4082">
          <w:rPr>
            <w:webHidden/>
          </w:rPr>
          <w:instrText xml:space="preserve"> PAGEREF _Toc112249079 \h </w:instrText>
        </w:r>
        <w:r w:rsidR="00BF4082">
          <w:rPr>
            <w:webHidden/>
          </w:rPr>
        </w:r>
        <w:r w:rsidR="00BF4082">
          <w:rPr>
            <w:webHidden/>
          </w:rPr>
          <w:fldChar w:fldCharType="separate"/>
        </w:r>
        <w:r w:rsidR="00593C78">
          <w:rPr>
            <w:webHidden/>
          </w:rPr>
          <w:t>38</w:t>
        </w:r>
        <w:r w:rsidR="00BF4082">
          <w:rPr>
            <w:webHidden/>
          </w:rPr>
          <w:fldChar w:fldCharType="end"/>
        </w:r>
      </w:hyperlink>
    </w:p>
    <w:p w14:paraId="13AA88D9" w14:textId="262C218C" w:rsidR="00BF4082" w:rsidRDefault="00000000">
      <w:pPr>
        <w:pStyle w:val="Sumrio1"/>
        <w:rPr>
          <w:rFonts w:asciiTheme="minorHAnsi" w:eastAsiaTheme="minorEastAsia" w:hAnsiTheme="minorHAnsi" w:cstheme="minorBidi"/>
          <w:sz w:val="22"/>
          <w:szCs w:val="22"/>
          <w:lang w:eastAsia="pt-BR"/>
        </w:rPr>
      </w:pPr>
      <w:hyperlink w:anchor="_Toc112249080" w:history="1">
        <w:r w:rsidR="00BF4082" w:rsidRPr="001E4CDE">
          <w:rPr>
            <w:rStyle w:val="Hyperlink"/>
          </w:rPr>
          <w:t>27.</w:t>
        </w:r>
        <w:r w:rsidR="00BF4082">
          <w:rPr>
            <w:rFonts w:asciiTheme="minorHAnsi" w:eastAsiaTheme="minorEastAsia" w:hAnsiTheme="minorHAnsi" w:cstheme="minorBidi"/>
            <w:sz w:val="22"/>
            <w:szCs w:val="22"/>
            <w:lang w:eastAsia="pt-BR"/>
          </w:rPr>
          <w:tab/>
        </w:r>
        <w:r w:rsidR="00BF4082" w:rsidRPr="001E4CDE">
          <w:rPr>
            <w:rStyle w:val="Hyperlink"/>
          </w:rPr>
          <w:t>ANEXOS</w:t>
        </w:r>
        <w:r w:rsidR="00BF4082">
          <w:rPr>
            <w:webHidden/>
          </w:rPr>
          <w:tab/>
        </w:r>
        <w:r w:rsidR="00BF4082">
          <w:rPr>
            <w:webHidden/>
          </w:rPr>
          <w:fldChar w:fldCharType="begin"/>
        </w:r>
        <w:r w:rsidR="00BF4082">
          <w:rPr>
            <w:webHidden/>
          </w:rPr>
          <w:instrText xml:space="preserve"> PAGEREF _Toc112249080 \h </w:instrText>
        </w:r>
        <w:r w:rsidR="00BF4082">
          <w:rPr>
            <w:webHidden/>
          </w:rPr>
        </w:r>
        <w:r w:rsidR="00BF4082">
          <w:rPr>
            <w:webHidden/>
          </w:rPr>
          <w:fldChar w:fldCharType="separate"/>
        </w:r>
        <w:r w:rsidR="00593C78">
          <w:rPr>
            <w:webHidden/>
          </w:rPr>
          <w:t>38</w:t>
        </w:r>
        <w:r w:rsidR="00BF4082">
          <w:rPr>
            <w:webHidden/>
          </w:rPr>
          <w:fldChar w:fldCharType="end"/>
        </w:r>
      </w:hyperlink>
    </w:p>
    <w:p w14:paraId="11461757" w14:textId="1050AE53" w:rsidR="003A07E9" w:rsidRPr="00D04717" w:rsidRDefault="00B3048F" w:rsidP="00574244">
      <w:pPr>
        <w:rPr>
          <w:szCs w:val="20"/>
        </w:rPr>
      </w:pPr>
      <w:r w:rsidRPr="00D04717">
        <w:rPr>
          <w:szCs w:val="20"/>
        </w:rPr>
        <w:fldChar w:fldCharType="end"/>
      </w:r>
    </w:p>
    <w:p w14:paraId="48FA0C9E" w14:textId="77777777" w:rsidR="00316B2A" w:rsidRPr="00D04717" w:rsidRDefault="00316B2A" w:rsidP="00574244">
      <w:pPr>
        <w:rPr>
          <w:szCs w:val="20"/>
        </w:rPr>
      </w:pPr>
      <w:r w:rsidRPr="00D04717">
        <w:rPr>
          <w:szCs w:val="20"/>
        </w:rPr>
        <w:br w:type="page"/>
      </w:r>
    </w:p>
    <w:p w14:paraId="3BC2E317" w14:textId="77777777" w:rsidR="00B236F1" w:rsidRPr="00D04717" w:rsidRDefault="007370D9" w:rsidP="00B236F1">
      <w:pPr>
        <w:jc w:val="center"/>
        <w:rPr>
          <w:b/>
          <w:szCs w:val="20"/>
        </w:rPr>
      </w:pPr>
      <w:r w:rsidRPr="00D04717">
        <w:rPr>
          <w:b/>
          <w:szCs w:val="20"/>
        </w:rPr>
        <w:lastRenderedPageBreak/>
        <w:t>TERMO</w:t>
      </w:r>
      <w:r w:rsidR="00B236F1" w:rsidRPr="00D04717">
        <w:rPr>
          <w:b/>
          <w:szCs w:val="20"/>
        </w:rPr>
        <w:t xml:space="preserve"> DE REFERÊNCIA</w:t>
      </w:r>
    </w:p>
    <w:p w14:paraId="3E8EAD17" w14:textId="77777777" w:rsidR="00B236F1" w:rsidRPr="00D04717" w:rsidRDefault="00B236F1" w:rsidP="00B236F1">
      <w:pPr>
        <w:rPr>
          <w:szCs w:val="20"/>
        </w:rPr>
      </w:pPr>
    </w:p>
    <w:p w14:paraId="02932CFE" w14:textId="46979F1A" w:rsidR="00F225A9" w:rsidRDefault="00F225A9" w:rsidP="00ED4135">
      <w:pPr>
        <w:pStyle w:val="Ttulo1"/>
        <w:ind w:left="426" w:hanging="426"/>
        <w:jc w:val="left"/>
      </w:pPr>
      <w:bookmarkStart w:id="0" w:name="_Toc112249054"/>
      <w:bookmarkStart w:id="1" w:name="_Ref400449093"/>
      <w:r w:rsidRPr="00D04717">
        <w:t>OBJETO DA CONTRATAÇÃO</w:t>
      </w:r>
      <w:bookmarkEnd w:id="0"/>
    </w:p>
    <w:p w14:paraId="6331B362" w14:textId="77777777" w:rsidR="00F225A9" w:rsidRPr="00D04717" w:rsidRDefault="00F225A9" w:rsidP="00F225A9">
      <w:pPr>
        <w:rPr>
          <w:szCs w:val="20"/>
        </w:rPr>
      </w:pPr>
    </w:p>
    <w:p w14:paraId="04BBAFC4" w14:textId="16AB3E7D" w:rsidR="00D77A42" w:rsidRPr="00366952" w:rsidRDefault="00491887" w:rsidP="00D77A42">
      <w:pPr>
        <w:rPr>
          <w:bCs/>
          <w:szCs w:val="20"/>
        </w:rPr>
      </w:pPr>
      <w:bookmarkStart w:id="2" w:name="_Hlk84258215"/>
      <w:r w:rsidRPr="00491887">
        <w:rPr>
          <w:bCs/>
          <w:szCs w:val="20"/>
        </w:rPr>
        <w:t xml:space="preserve">Contratação </w:t>
      </w:r>
      <w:r w:rsidR="004B5F08" w:rsidRPr="004B5F08">
        <w:rPr>
          <w:bCs/>
          <w:szCs w:val="20"/>
        </w:rPr>
        <w:t>dos serviços de apoio à fiscalização de convênios, contratos e termos de compromisso,</w:t>
      </w:r>
      <w:r w:rsidR="001847A9">
        <w:rPr>
          <w:bCs/>
          <w:szCs w:val="20"/>
        </w:rPr>
        <w:t xml:space="preserve"> </w:t>
      </w:r>
      <w:r w:rsidR="001847A9" w:rsidRPr="004B5F08">
        <w:rPr>
          <w:bCs/>
          <w:szCs w:val="20"/>
        </w:rPr>
        <w:t>análise e elaboração de documentos técnicos</w:t>
      </w:r>
      <w:r w:rsidR="001847A9">
        <w:rPr>
          <w:bCs/>
          <w:szCs w:val="20"/>
        </w:rPr>
        <w:t xml:space="preserve"> específicos,</w:t>
      </w:r>
      <w:r w:rsidR="001D6630">
        <w:rPr>
          <w:bCs/>
          <w:szCs w:val="20"/>
        </w:rPr>
        <w:t xml:space="preserve"> </w:t>
      </w:r>
      <w:r w:rsidR="004B5F08" w:rsidRPr="004B5F08">
        <w:rPr>
          <w:bCs/>
          <w:szCs w:val="20"/>
        </w:rPr>
        <w:t xml:space="preserve">no </w:t>
      </w:r>
      <w:r w:rsidR="004B5F08">
        <w:rPr>
          <w:bCs/>
          <w:szCs w:val="20"/>
        </w:rPr>
        <w:t>E</w:t>
      </w:r>
      <w:r w:rsidR="004B5F08" w:rsidRPr="004B5F08">
        <w:rPr>
          <w:bCs/>
          <w:szCs w:val="20"/>
        </w:rPr>
        <w:t xml:space="preserve">stado de </w:t>
      </w:r>
      <w:r w:rsidR="004B5F08">
        <w:rPr>
          <w:bCs/>
          <w:szCs w:val="20"/>
        </w:rPr>
        <w:t>A</w:t>
      </w:r>
      <w:r w:rsidR="004B5F08" w:rsidRPr="004B5F08">
        <w:rPr>
          <w:bCs/>
          <w:szCs w:val="20"/>
        </w:rPr>
        <w:t>lagoas.</w:t>
      </w:r>
    </w:p>
    <w:bookmarkEnd w:id="2"/>
    <w:p w14:paraId="2F52B1AB" w14:textId="77777777" w:rsidR="00A967A5" w:rsidRDefault="00A967A5" w:rsidP="00F225A9">
      <w:pPr>
        <w:rPr>
          <w:szCs w:val="20"/>
        </w:rPr>
      </w:pPr>
    </w:p>
    <w:p w14:paraId="1276C132" w14:textId="77777777" w:rsidR="00A967A5" w:rsidRPr="00D04717" w:rsidRDefault="00A967A5" w:rsidP="00F225A9">
      <w:pPr>
        <w:rPr>
          <w:szCs w:val="20"/>
        </w:rPr>
      </w:pPr>
    </w:p>
    <w:p w14:paraId="70DE46FF" w14:textId="77777777" w:rsidR="00A34AF6" w:rsidRDefault="00A34AF6" w:rsidP="00ED4135">
      <w:pPr>
        <w:pStyle w:val="Ttulo1"/>
        <w:ind w:left="426" w:hanging="426"/>
        <w:jc w:val="left"/>
      </w:pPr>
      <w:bookmarkStart w:id="3" w:name="_Toc401910394"/>
      <w:bookmarkStart w:id="4" w:name="_Toc112249055"/>
      <w:bookmarkStart w:id="5" w:name="_Toc401910395"/>
      <w:bookmarkEnd w:id="1"/>
      <w:r w:rsidRPr="00D04717">
        <w:t>TERMINOLOGIAS E DEFINIÇÕES</w:t>
      </w:r>
      <w:bookmarkEnd w:id="3"/>
      <w:bookmarkEnd w:id="4"/>
    </w:p>
    <w:p w14:paraId="1A568872" w14:textId="77777777" w:rsidR="007453B9" w:rsidRPr="007453B9" w:rsidRDefault="007453B9" w:rsidP="007453B9"/>
    <w:p w14:paraId="04BD2ECC" w14:textId="77777777" w:rsidR="00A34AF6" w:rsidRPr="00D04717" w:rsidRDefault="007370D9" w:rsidP="00A34AF6">
      <w:pPr>
        <w:rPr>
          <w:szCs w:val="20"/>
        </w:rPr>
      </w:pPr>
      <w:r w:rsidRPr="00D04717">
        <w:rPr>
          <w:szCs w:val="20"/>
        </w:rPr>
        <w:t>Neste Termo</w:t>
      </w:r>
      <w:r w:rsidR="00A34AF6" w:rsidRPr="00D04717">
        <w:rPr>
          <w:szCs w:val="20"/>
        </w:rPr>
        <w:t xml:space="preserve"> de Referência (TR) ou em quaisquer outros documentos relacionados com os serviços acima solicitados, os termos ou expressões têm o seguinte significado e/ou interpretação:</w:t>
      </w:r>
    </w:p>
    <w:p w14:paraId="68B8F01E" w14:textId="77777777" w:rsidR="00A34AF6" w:rsidRPr="00D04717" w:rsidRDefault="00A34AF6" w:rsidP="00A34AF6">
      <w:pPr>
        <w:rPr>
          <w:szCs w:val="20"/>
        </w:rPr>
      </w:pPr>
    </w:p>
    <w:p w14:paraId="19E0AEF4" w14:textId="77777777" w:rsidR="00EF0384" w:rsidRPr="00D04717" w:rsidRDefault="00EF0384" w:rsidP="00A34AF6">
      <w:pPr>
        <w:rPr>
          <w:szCs w:val="20"/>
        </w:rPr>
      </w:pPr>
      <w:r w:rsidRPr="00B759BE">
        <w:rPr>
          <w:b/>
          <w:szCs w:val="20"/>
        </w:rPr>
        <w:t xml:space="preserve">ÁREA DE </w:t>
      </w:r>
      <w:r w:rsidR="000162FA" w:rsidRPr="00B759BE">
        <w:rPr>
          <w:b/>
          <w:szCs w:val="20"/>
        </w:rPr>
        <w:t>INFRAESTRUTURA</w:t>
      </w:r>
      <w:r w:rsidRPr="00B759BE">
        <w:rPr>
          <w:szCs w:val="20"/>
        </w:rPr>
        <w:t xml:space="preserve"> – Unidade da administração superior da Codevasf, a qual estão afetas as demais unidades técnicas que têm por competência a fiscalização e a coordenação dos serviços de engenharia,</w:t>
      </w:r>
      <w:r w:rsidRPr="00D04717">
        <w:rPr>
          <w:szCs w:val="20"/>
        </w:rPr>
        <w:t xml:space="preserve"> objetos deste Termo de Referência.</w:t>
      </w:r>
    </w:p>
    <w:p w14:paraId="5BA48A60" w14:textId="77777777" w:rsidR="00EF0384" w:rsidRPr="00D04717" w:rsidRDefault="00EF0384" w:rsidP="00A34AF6">
      <w:pPr>
        <w:rPr>
          <w:szCs w:val="20"/>
        </w:rPr>
      </w:pPr>
    </w:p>
    <w:p w14:paraId="525D6681" w14:textId="77777777" w:rsidR="00EF0384" w:rsidRPr="00D04717" w:rsidRDefault="00EF0384" w:rsidP="00A34AF6">
      <w:pPr>
        <w:rPr>
          <w:szCs w:val="20"/>
        </w:rPr>
      </w:pPr>
      <w:r w:rsidRPr="00D04717">
        <w:rPr>
          <w:b/>
          <w:szCs w:val="20"/>
        </w:rPr>
        <w:t>CODEVASF</w:t>
      </w:r>
      <w:r w:rsidRPr="00D04717">
        <w:rPr>
          <w:szCs w:val="20"/>
        </w:rPr>
        <w:t xml:space="preserve"> – Companhia de Desenvolvimento dos Vales do São Francisco e do Parnaíba – Empresa pública vinculada ao Ministério da Integração Nacional, com sede no Setor de Grandes Áreas Norte, Quadra 601 – Lote 1 – Brasília-DF.</w:t>
      </w:r>
    </w:p>
    <w:p w14:paraId="643256B3" w14:textId="77777777" w:rsidR="00EF0384" w:rsidRPr="00D04717" w:rsidRDefault="00EF0384" w:rsidP="00A34AF6">
      <w:pPr>
        <w:rPr>
          <w:szCs w:val="20"/>
        </w:rPr>
      </w:pPr>
    </w:p>
    <w:p w14:paraId="7A350A2F" w14:textId="77777777" w:rsidR="00EF0384" w:rsidRPr="00D04717" w:rsidRDefault="00EF0384" w:rsidP="00A34AF6">
      <w:pPr>
        <w:rPr>
          <w:szCs w:val="20"/>
        </w:rPr>
      </w:pPr>
      <w:r w:rsidRPr="00D04717">
        <w:rPr>
          <w:b/>
          <w:szCs w:val="20"/>
        </w:rPr>
        <w:t>CONTRATADA</w:t>
      </w:r>
      <w:r w:rsidRPr="00D04717">
        <w:rPr>
          <w:szCs w:val="20"/>
        </w:rPr>
        <w:t xml:space="preserve"> – Empresa licitante selecionada e contratada pela Codevasf para a execução dos serviços.</w:t>
      </w:r>
    </w:p>
    <w:p w14:paraId="5FD4A243" w14:textId="77777777" w:rsidR="00EF0384" w:rsidRPr="00D04717" w:rsidRDefault="00EF0384" w:rsidP="00A34AF6">
      <w:pPr>
        <w:rPr>
          <w:szCs w:val="20"/>
        </w:rPr>
      </w:pPr>
    </w:p>
    <w:p w14:paraId="7B61C179" w14:textId="77777777" w:rsidR="00EF0384" w:rsidRPr="00D04717" w:rsidRDefault="00EF0384" w:rsidP="00A34AF6">
      <w:pPr>
        <w:rPr>
          <w:szCs w:val="20"/>
        </w:rPr>
      </w:pPr>
      <w:r w:rsidRPr="00D04717">
        <w:rPr>
          <w:b/>
          <w:szCs w:val="20"/>
        </w:rPr>
        <w:t>CONTRATO</w:t>
      </w:r>
      <w:r w:rsidRPr="00D04717">
        <w:rPr>
          <w:szCs w:val="20"/>
        </w:rPr>
        <w:t xml:space="preserve"> – Documento, subscrito pela Codevasf</w:t>
      </w:r>
      <w:r w:rsidR="00A94646" w:rsidRPr="00D04717">
        <w:rPr>
          <w:szCs w:val="20"/>
        </w:rPr>
        <w:t xml:space="preserve"> e o licitante vencedor</w:t>
      </w:r>
      <w:r w:rsidRPr="00D04717">
        <w:rPr>
          <w:szCs w:val="20"/>
        </w:rPr>
        <w:t xml:space="preserve"> do certame, que define as obrigações e direitos de ambas com relação à execução dos serviços.</w:t>
      </w:r>
    </w:p>
    <w:p w14:paraId="704836B1" w14:textId="77777777" w:rsidR="00EF0384" w:rsidRPr="00D04717" w:rsidRDefault="00EF0384" w:rsidP="00A34AF6">
      <w:pPr>
        <w:rPr>
          <w:szCs w:val="20"/>
        </w:rPr>
      </w:pPr>
    </w:p>
    <w:p w14:paraId="1D670855" w14:textId="77777777" w:rsidR="00EF0384" w:rsidRPr="00D04717" w:rsidRDefault="00EF0384" w:rsidP="00A34AF6">
      <w:pPr>
        <w:rPr>
          <w:szCs w:val="20"/>
        </w:rPr>
      </w:pPr>
      <w:r w:rsidRPr="00D04717">
        <w:rPr>
          <w:b/>
          <w:szCs w:val="20"/>
        </w:rPr>
        <w:t>CRONOGRAMA FÍSICO-FINANCEIRO</w:t>
      </w:r>
      <w:r w:rsidRPr="00D04717">
        <w:rPr>
          <w:szCs w:val="20"/>
        </w:rPr>
        <w:t xml:space="preserve"> – representação gráfica da programação parcial ou total de um trabalho ou serviço, no qual são indicadas as suas diversas etapas e respectivos prazos para conclusão, aliados aos custos ou preços.</w:t>
      </w:r>
    </w:p>
    <w:p w14:paraId="14B76B3D" w14:textId="77777777" w:rsidR="00EF0384" w:rsidRPr="00D04717" w:rsidRDefault="00EF0384" w:rsidP="00A34AF6">
      <w:pPr>
        <w:rPr>
          <w:szCs w:val="20"/>
        </w:rPr>
      </w:pPr>
    </w:p>
    <w:p w14:paraId="5B99CC24" w14:textId="77777777" w:rsidR="00EF0384" w:rsidRPr="00D04717" w:rsidRDefault="00EF0384" w:rsidP="00A34AF6">
      <w:pPr>
        <w:rPr>
          <w:szCs w:val="20"/>
        </w:rPr>
      </w:pPr>
      <w:r w:rsidRPr="00D04717">
        <w:rPr>
          <w:b/>
          <w:szCs w:val="20"/>
        </w:rPr>
        <w:t>FISCALIZAÇÃO</w:t>
      </w:r>
      <w:r w:rsidRPr="00D04717">
        <w:rPr>
          <w:szCs w:val="20"/>
        </w:rPr>
        <w:t xml:space="preserve"> – Equipe da Codevasf indicada para exercer, em sua representação, a fiscalização do contrato.</w:t>
      </w:r>
    </w:p>
    <w:p w14:paraId="363957C5" w14:textId="77777777" w:rsidR="00EF0384" w:rsidRPr="00D04717" w:rsidRDefault="00EF0384" w:rsidP="00A34AF6">
      <w:pPr>
        <w:rPr>
          <w:szCs w:val="20"/>
        </w:rPr>
      </w:pPr>
    </w:p>
    <w:p w14:paraId="50E90079" w14:textId="77777777" w:rsidR="00EF0384" w:rsidRPr="00D04717" w:rsidRDefault="00EF0384" w:rsidP="00A34AF6">
      <w:pPr>
        <w:rPr>
          <w:szCs w:val="20"/>
        </w:rPr>
      </w:pPr>
      <w:r w:rsidRPr="00D04717">
        <w:rPr>
          <w:b/>
          <w:szCs w:val="20"/>
        </w:rPr>
        <w:t>LICITANTE</w:t>
      </w:r>
      <w:r w:rsidRPr="00D04717">
        <w:rPr>
          <w:szCs w:val="20"/>
        </w:rPr>
        <w:t xml:space="preserve"> – Empresa habilitada para apresentar proposta.</w:t>
      </w:r>
    </w:p>
    <w:p w14:paraId="15C40EFB" w14:textId="77777777" w:rsidR="00EF0384" w:rsidRPr="00D04717" w:rsidRDefault="00EF0384" w:rsidP="00A34AF6">
      <w:pPr>
        <w:rPr>
          <w:szCs w:val="20"/>
        </w:rPr>
      </w:pPr>
    </w:p>
    <w:p w14:paraId="1D7F71AD" w14:textId="77777777" w:rsidR="00EF0384" w:rsidRPr="00D04717" w:rsidRDefault="00EF0384" w:rsidP="00CE29C4">
      <w:pPr>
        <w:rPr>
          <w:szCs w:val="20"/>
        </w:rPr>
      </w:pPr>
      <w:r w:rsidRPr="00D04717">
        <w:rPr>
          <w:b/>
          <w:szCs w:val="20"/>
        </w:rPr>
        <w:t xml:space="preserve">NOTA DE EMPENHO </w:t>
      </w:r>
      <w:r w:rsidRPr="00D04717">
        <w:rPr>
          <w:szCs w:val="20"/>
        </w:rPr>
        <w:t>– Documento utilizado para registrar as operações que envolvam despesas orçamentárias, onde é indicado o nome do credor, a especificação e a importância da despesa.</w:t>
      </w:r>
    </w:p>
    <w:p w14:paraId="3D38C00E" w14:textId="77777777" w:rsidR="00EF0384" w:rsidRPr="00D04717" w:rsidRDefault="00EF0384" w:rsidP="00CE29C4">
      <w:pPr>
        <w:rPr>
          <w:szCs w:val="20"/>
        </w:rPr>
      </w:pPr>
    </w:p>
    <w:p w14:paraId="452CBA7E" w14:textId="77777777" w:rsidR="00EF0384" w:rsidRPr="00D04717" w:rsidRDefault="00EF0384" w:rsidP="00CE29C4">
      <w:pPr>
        <w:rPr>
          <w:szCs w:val="20"/>
        </w:rPr>
      </w:pPr>
      <w:r w:rsidRPr="00D04717">
        <w:rPr>
          <w:b/>
          <w:szCs w:val="20"/>
        </w:rPr>
        <w:t>PCMAT</w:t>
      </w:r>
      <w:r w:rsidRPr="00D04717">
        <w:rPr>
          <w:szCs w:val="20"/>
        </w:rPr>
        <w:t xml:space="preserve"> – Programa</w:t>
      </w:r>
      <w:r w:rsidR="007949BD" w:rsidRPr="00D04717">
        <w:rPr>
          <w:szCs w:val="20"/>
        </w:rPr>
        <w:t xml:space="preserve"> de</w:t>
      </w:r>
      <w:r w:rsidRPr="00D04717">
        <w:rPr>
          <w:szCs w:val="20"/>
        </w:rPr>
        <w:t xml:space="preserve"> Condições e Meio Ambiente do Trabalho é um programa cujo objetivo é prevenção dos riscos e a informação e treinamento dos operários que ajudarão a reduzir as chances dos acidentes e suas consequências quando são produzidos.</w:t>
      </w:r>
    </w:p>
    <w:p w14:paraId="5FFB52B5" w14:textId="77777777" w:rsidR="00EF0384" w:rsidRPr="00D04717" w:rsidRDefault="00EF0384" w:rsidP="00CE29C4">
      <w:pPr>
        <w:rPr>
          <w:szCs w:val="20"/>
        </w:rPr>
      </w:pPr>
    </w:p>
    <w:p w14:paraId="47A0C8EA" w14:textId="77777777" w:rsidR="00EF0384" w:rsidRPr="00D04717" w:rsidRDefault="00EF0384" w:rsidP="00CE29C4">
      <w:pPr>
        <w:rPr>
          <w:szCs w:val="20"/>
        </w:rPr>
      </w:pPr>
      <w:r w:rsidRPr="00D04717">
        <w:rPr>
          <w:b/>
          <w:szCs w:val="20"/>
        </w:rPr>
        <w:t xml:space="preserve">PCMSO </w:t>
      </w:r>
      <w:r w:rsidRPr="00D04717">
        <w:rPr>
          <w:szCs w:val="20"/>
        </w:rPr>
        <w:t xml:space="preserve">– Programa de Controle Médico de Saúde Ocupacional é um programa que deve ser elaborado e implantado em todas as empresas que possuam funcionários registrados. A obrigatoriedade da implantação do PCMSO é dada pela NR 07, em seu item 7.1.1: "Esta Norma Regulamentadora - NR estabelece a obrigatoriedade de elaboração e implementação, por parte de todos os empregadores e instituições que admitam trabalhadores como empregados, do Programa de Controle Médico de Saúde Ocupacional – PCMSO, com o objetivo de promoção e preservação da saúde do conjunto dos seus trabalhadores". O objetivo do PCMSO é estabelecer um sistema de detecção precoce de doenças relacionadas ao trabalho. Como parte integrante do PCMSO é realizada os seguintes exames médicos ocupacionais: </w:t>
      </w:r>
      <w:proofErr w:type="spellStart"/>
      <w:r w:rsidRPr="00D04717">
        <w:rPr>
          <w:szCs w:val="20"/>
        </w:rPr>
        <w:t>pré</w:t>
      </w:r>
      <w:proofErr w:type="spellEnd"/>
      <w:r w:rsidRPr="00D04717">
        <w:rPr>
          <w:szCs w:val="20"/>
        </w:rPr>
        <w:t>-admissionais, periódicos, retorno ao trabalho, mudança de função e demissionais.</w:t>
      </w:r>
    </w:p>
    <w:p w14:paraId="7E4886B4" w14:textId="77777777" w:rsidR="00EF0384" w:rsidRPr="00D04717" w:rsidRDefault="00EF0384" w:rsidP="00CE29C4">
      <w:pPr>
        <w:rPr>
          <w:szCs w:val="20"/>
        </w:rPr>
      </w:pPr>
    </w:p>
    <w:p w14:paraId="3F64B574" w14:textId="77777777" w:rsidR="00EF0384" w:rsidRPr="00D04717" w:rsidRDefault="00EF0384" w:rsidP="00E243F5">
      <w:r w:rsidRPr="00D04717">
        <w:rPr>
          <w:b/>
        </w:rPr>
        <w:t>PLANO DE TRABALHO</w:t>
      </w:r>
      <w:r w:rsidRPr="00D04717">
        <w:t xml:space="preserve"> – Documento que descreve a sequência de fases de uma tarefa ou a sequência de tarefas referentes a determinado serviço ou trabalho, indicando, inclusive, o tempo a ser gasto em cada uma.</w:t>
      </w:r>
    </w:p>
    <w:p w14:paraId="15920BF8" w14:textId="77777777" w:rsidR="00E243F5" w:rsidRPr="00D04717" w:rsidRDefault="00E243F5" w:rsidP="00E243F5"/>
    <w:p w14:paraId="1EE1E0FE" w14:textId="77777777" w:rsidR="00253AF5" w:rsidRPr="00D04717" w:rsidRDefault="00F91D49" w:rsidP="00E243F5">
      <w:r w:rsidRPr="00D04717">
        <w:rPr>
          <w:b/>
        </w:rPr>
        <w:t xml:space="preserve">PLANO DE CONTROLE AMBIENTAL DA OBRA - </w:t>
      </w:r>
      <w:r w:rsidR="00487341" w:rsidRPr="00D04717">
        <w:t>P</w:t>
      </w:r>
      <w:r w:rsidR="00B1396A" w:rsidRPr="00D04717">
        <w:t>C</w:t>
      </w:r>
      <w:r w:rsidR="00487341" w:rsidRPr="00D04717">
        <w:t xml:space="preserve">AO consiste numa ferramenta de gerenciamento das atividades corriqueiras, relacionadas à questão ambiental, na fase de construção de obras, de forma a evitar, minimizar e controlar os impactos ambientais relacionados. Esse plano, elaborado por </w:t>
      </w:r>
      <w:r w:rsidR="00487341" w:rsidRPr="00D04717">
        <w:lastRenderedPageBreak/>
        <w:t xml:space="preserve">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w:t>
      </w:r>
      <w:r w:rsidR="00253AF5" w:rsidRPr="00D04717">
        <w:t>ambiental da obra.</w:t>
      </w:r>
    </w:p>
    <w:p w14:paraId="5A813714" w14:textId="77777777" w:rsidR="00253AF5" w:rsidRPr="00D04717" w:rsidRDefault="00253AF5" w:rsidP="00E243F5"/>
    <w:p w14:paraId="2A2AED0F" w14:textId="77777777" w:rsidR="00487341" w:rsidRPr="00D04717" w:rsidRDefault="00487341" w:rsidP="00E243F5">
      <w:pPr>
        <w:rPr>
          <w:rFonts w:eastAsia="Times New Roman"/>
          <w:lang w:eastAsia="pt-BR"/>
        </w:rPr>
      </w:pPr>
      <w:r w:rsidRPr="00D04717">
        <w:rPr>
          <w:rFonts w:eastAsia="Times New Roman"/>
          <w:lang w:eastAsia="pt-BR"/>
        </w:rPr>
        <w:t>Como objetivos específicos:</w:t>
      </w:r>
    </w:p>
    <w:p w14:paraId="4BD5166A" w14:textId="77777777" w:rsidR="00487341" w:rsidRPr="00D04717" w:rsidRDefault="00487341" w:rsidP="000744A7">
      <w:pPr>
        <w:pStyle w:val="PargrafodaLista"/>
        <w:numPr>
          <w:ilvl w:val="0"/>
          <w:numId w:val="31"/>
        </w:numPr>
        <w:rPr>
          <w:rFonts w:eastAsia="Times New Roman"/>
          <w:szCs w:val="20"/>
          <w:lang w:eastAsia="pt-BR"/>
        </w:rPr>
      </w:pPr>
      <w:r w:rsidRPr="00D04717">
        <w:rPr>
          <w:rFonts w:eastAsia="Times New Roman"/>
          <w:szCs w:val="20"/>
          <w:lang w:eastAsia="pt-BR"/>
        </w:rPr>
        <w:t xml:space="preserve">Executar a obra de forma a evitar, controlar e/ou mitigar os </w:t>
      </w:r>
      <w:r w:rsidR="00E243F5" w:rsidRPr="00D04717">
        <w:rPr>
          <w:rFonts w:eastAsia="Times New Roman"/>
          <w:szCs w:val="20"/>
          <w:lang w:eastAsia="pt-BR"/>
        </w:rPr>
        <w:t>impactos ambientais associados;</w:t>
      </w:r>
    </w:p>
    <w:p w14:paraId="48C9C2AA" w14:textId="77777777" w:rsidR="00487341" w:rsidRPr="00D04717" w:rsidRDefault="00487341" w:rsidP="000744A7">
      <w:pPr>
        <w:pStyle w:val="PargrafodaLista"/>
        <w:numPr>
          <w:ilvl w:val="0"/>
          <w:numId w:val="31"/>
        </w:numPr>
        <w:rPr>
          <w:rFonts w:eastAsia="Times New Roman"/>
          <w:szCs w:val="20"/>
          <w:lang w:eastAsia="pt-BR"/>
        </w:rPr>
      </w:pPr>
      <w:r w:rsidRPr="00D04717">
        <w:rPr>
          <w:rFonts w:eastAsia="Times New Roman"/>
          <w:szCs w:val="20"/>
          <w:lang w:eastAsia="pt-BR"/>
        </w:rPr>
        <w:t>Estabelecer diretrizes que zelem pela melhor qualidade ambiental possível da</w:t>
      </w:r>
      <w:r w:rsidR="00E243F5" w:rsidRPr="00D04717">
        <w:rPr>
          <w:rFonts w:eastAsia="Times New Roman"/>
          <w:szCs w:val="20"/>
          <w:lang w:eastAsia="pt-BR"/>
        </w:rPr>
        <w:t xml:space="preserve"> água, solo, ar, fauna e flora;</w:t>
      </w:r>
    </w:p>
    <w:p w14:paraId="7F3DCBA5" w14:textId="77777777" w:rsidR="00487341" w:rsidRPr="00D04717" w:rsidRDefault="00487341" w:rsidP="000744A7">
      <w:pPr>
        <w:pStyle w:val="PargrafodaLista"/>
        <w:numPr>
          <w:ilvl w:val="0"/>
          <w:numId w:val="31"/>
        </w:numPr>
        <w:jc w:val="left"/>
        <w:rPr>
          <w:rFonts w:eastAsia="Times New Roman"/>
          <w:szCs w:val="20"/>
          <w:lang w:eastAsia="pt-BR"/>
        </w:rPr>
      </w:pPr>
      <w:r w:rsidRPr="00D04717">
        <w:rPr>
          <w:rFonts w:eastAsia="Times New Roman"/>
          <w:szCs w:val="20"/>
          <w:lang w:eastAsia="pt-BR"/>
        </w:rPr>
        <w:t>Executar trabalhos de educação ambient</w:t>
      </w:r>
      <w:r w:rsidR="00E243F5" w:rsidRPr="00D04717">
        <w:rPr>
          <w:rFonts w:eastAsia="Times New Roman"/>
          <w:szCs w:val="20"/>
          <w:lang w:eastAsia="pt-BR"/>
        </w:rPr>
        <w:t>al junto aos operários da obra;</w:t>
      </w:r>
    </w:p>
    <w:p w14:paraId="00BA7B9F" w14:textId="77777777" w:rsidR="00487341" w:rsidRPr="00D04717" w:rsidRDefault="00487341" w:rsidP="000744A7">
      <w:pPr>
        <w:pStyle w:val="PargrafodaLista"/>
        <w:numPr>
          <w:ilvl w:val="0"/>
          <w:numId w:val="31"/>
        </w:numPr>
        <w:rPr>
          <w:rFonts w:eastAsia="Times New Roman"/>
          <w:szCs w:val="20"/>
          <w:lang w:eastAsia="pt-BR"/>
        </w:rPr>
      </w:pPr>
      <w:r w:rsidRPr="00D04717">
        <w:rPr>
          <w:rFonts w:eastAsia="Times New Roman"/>
          <w:szCs w:val="20"/>
          <w:lang w:eastAsia="pt-BR"/>
        </w:rPr>
        <w:t>Evitar interferências negativas, das atividades na obra e dos seus colab</w:t>
      </w:r>
      <w:r w:rsidR="00E243F5" w:rsidRPr="00D04717">
        <w:rPr>
          <w:rFonts w:eastAsia="Times New Roman"/>
          <w:szCs w:val="20"/>
          <w:lang w:eastAsia="pt-BR"/>
        </w:rPr>
        <w:t>oradores sobre o meio ambiente.</w:t>
      </w:r>
    </w:p>
    <w:p w14:paraId="0D252DD9" w14:textId="77777777" w:rsidR="00EF0384" w:rsidRPr="00D04717" w:rsidRDefault="00EF0384" w:rsidP="00A34AF6">
      <w:pPr>
        <w:rPr>
          <w:szCs w:val="20"/>
        </w:rPr>
      </w:pPr>
    </w:p>
    <w:p w14:paraId="665CA251" w14:textId="77777777" w:rsidR="00EF0384" w:rsidRPr="00D04717" w:rsidRDefault="00EF0384" w:rsidP="00CE29C4">
      <w:pPr>
        <w:rPr>
          <w:szCs w:val="20"/>
        </w:rPr>
      </w:pPr>
      <w:r w:rsidRPr="00D04717">
        <w:rPr>
          <w:b/>
          <w:szCs w:val="20"/>
        </w:rPr>
        <w:t>PPRA</w:t>
      </w:r>
      <w:r w:rsidRPr="00D04717">
        <w:rPr>
          <w:szCs w:val="20"/>
        </w:rPr>
        <w:t xml:space="preserve"> – Programa de Prevenção de Riscos Ambientais é um conjunto de ações visando à </w:t>
      </w:r>
      <w:r w:rsidRPr="00B759BE">
        <w:rPr>
          <w:szCs w:val="20"/>
        </w:rPr>
        <w:t xml:space="preserve">preservação da saúde e da integridade dos trabalhadores, através da antecipação, reconhecimento, avaliação e </w:t>
      </w:r>
      <w:r w:rsidR="004670FE" w:rsidRPr="00B759BE">
        <w:rPr>
          <w:szCs w:val="20"/>
        </w:rPr>
        <w:t>consequente</w:t>
      </w:r>
      <w:r w:rsidRPr="00B759BE">
        <w:rPr>
          <w:szCs w:val="20"/>
        </w:rPr>
        <w:t xml:space="preserve"> controle da ocorrência de riscos ambientais existentes ou que venham a existir no ambiente de trabalho, tendo em consideração a proteção do meio ambiente e dos recursos naturais. São considerados</w:t>
      </w:r>
      <w:r w:rsidRPr="00D04717">
        <w:rPr>
          <w:szCs w:val="20"/>
        </w:rPr>
        <w:t xml:space="preserve"> riscos ambientais os agentes químicos, físicos e biológicos. São considerados fatores de riscos ambientais a presença destes agentes em determinadas concentrações ou intensidade. O tempo máximo de exposição do trabalhador a esses agentes é determinado por limites pré-estabelecidos.</w:t>
      </w:r>
    </w:p>
    <w:p w14:paraId="0ACBE385" w14:textId="77777777" w:rsidR="00EF0384" w:rsidRPr="00D04717" w:rsidRDefault="00EF0384" w:rsidP="00CE29C4">
      <w:pPr>
        <w:rPr>
          <w:szCs w:val="20"/>
        </w:rPr>
      </w:pPr>
    </w:p>
    <w:p w14:paraId="4AE41844" w14:textId="77777777" w:rsidR="00EF0384" w:rsidRPr="00D04717" w:rsidRDefault="00EF0384" w:rsidP="00A34AF6">
      <w:pPr>
        <w:rPr>
          <w:szCs w:val="20"/>
        </w:rPr>
      </w:pPr>
      <w:r w:rsidRPr="00D04717">
        <w:rPr>
          <w:b/>
          <w:szCs w:val="20"/>
        </w:rPr>
        <w:t>PROJETO BÁSICO</w:t>
      </w:r>
      <w:r w:rsidRPr="00D04717">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2B83D653" w14:textId="77777777" w:rsidR="00EF0384" w:rsidRPr="00D04717" w:rsidRDefault="00EF0384" w:rsidP="00EF0384"/>
    <w:p w14:paraId="7BC1FE06" w14:textId="77777777" w:rsidR="00EF0384" w:rsidRPr="00D04717" w:rsidRDefault="00EF0384" w:rsidP="00EF0384">
      <w:pPr>
        <w:pStyle w:val="PargrafodaLista"/>
        <w:numPr>
          <w:ilvl w:val="0"/>
          <w:numId w:val="4"/>
        </w:numPr>
        <w:ind w:left="714" w:hanging="357"/>
        <w:rPr>
          <w:szCs w:val="20"/>
        </w:rPr>
      </w:pPr>
      <w:r w:rsidRPr="00D04717">
        <w:rPr>
          <w:szCs w:val="20"/>
        </w:rPr>
        <w:t>Desenvolvimento da solução escolhida de forma a fornecer visão global do empreendimento e identificar seus elementos constitutivos com clareza;</w:t>
      </w:r>
    </w:p>
    <w:p w14:paraId="5C3B1E25" w14:textId="77777777" w:rsidR="00EF0384" w:rsidRPr="00D04717" w:rsidRDefault="00EF0384" w:rsidP="00EF0384">
      <w:pPr>
        <w:pStyle w:val="PargrafodaLista"/>
        <w:numPr>
          <w:ilvl w:val="0"/>
          <w:numId w:val="4"/>
        </w:numPr>
        <w:spacing w:before="120"/>
        <w:ind w:left="714" w:hanging="357"/>
        <w:rPr>
          <w:szCs w:val="20"/>
        </w:rPr>
      </w:pPr>
      <w:r w:rsidRPr="00D04717">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630055EB" w14:textId="77777777" w:rsidR="00EF0384" w:rsidRPr="00D04717" w:rsidRDefault="00EF0384" w:rsidP="00EF0384">
      <w:pPr>
        <w:pStyle w:val="PargrafodaLista"/>
        <w:numPr>
          <w:ilvl w:val="0"/>
          <w:numId w:val="4"/>
        </w:numPr>
        <w:spacing w:before="120"/>
        <w:ind w:left="714" w:hanging="357"/>
        <w:rPr>
          <w:szCs w:val="20"/>
        </w:rPr>
      </w:pPr>
      <w:r w:rsidRPr="00D04717">
        <w:rPr>
          <w:szCs w:val="20"/>
        </w:rPr>
        <w:t>Identificação dos tipos de serviços a executar e de materiais e equipamentos a incorporar à implantação do empreendimento, bem como especificações que assegurem os melhores resultados para o mesmo;</w:t>
      </w:r>
    </w:p>
    <w:p w14:paraId="1EED0877" w14:textId="77777777" w:rsidR="00EF0384" w:rsidRPr="00D04717" w:rsidRDefault="00EF0384" w:rsidP="00EF0384">
      <w:pPr>
        <w:pStyle w:val="PargrafodaLista"/>
        <w:numPr>
          <w:ilvl w:val="0"/>
          <w:numId w:val="4"/>
        </w:numPr>
        <w:spacing w:before="120"/>
        <w:ind w:left="714" w:hanging="357"/>
        <w:rPr>
          <w:szCs w:val="20"/>
        </w:rPr>
      </w:pPr>
      <w:r w:rsidRPr="00D04717">
        <w:rPr>
          <w:szCs w:val="20"/>
        </w:rPr>
        <w:t>Informações que possibilitem o estudo e a dedução de métodos construtivos, instalações provisórias e condições organizacionais para a implantação do empreendimento;</w:t>
      </w:r>
    </w:p>
    <w:p w14:paraId="066A8CE2" w14:textId="77777777" w:rsidR="00EF0384" w:rsidRPr="00D04717" w:rsidRDefault="00EF0384" w:rsidP="00EF0384">
      <w:pPr>
        <w:pStyle w:val="PargrafodaLista"/>
        <w:numPr>
          <w:ilvl w:val="0"/>
          <w:numId w:val="4"/>
        </w:numPr>
        <w:spacing w:before="120"/>
        <w:ind w:left="714" w:hanging="357"/>
        <w:rPr>
          <w:szCs w:val="20"/>
        </w:rPr>
      </w:pPr>
      <w:r w:rsidRPr="00D04717">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40AB70CD" w14:textId="77777777" w:rsidR="00EF0384" w:rsidRPr="00D04717" w:rsidRDefault="00EF0384" w:rsidP="00A34AF6">
      <w:pPr>
        <w:rPr>
          <w:szCs w:val="20"/>
        </w:rPr>
      </w:pPr>
    </w:p>
    <w:p w14:paraId="0C1332E1" w14:textId="77777777" w:rsidR="006D29A8" w:rsidRPr="00D04717" w:rsidRDefault="006D29A8" w:rsidP="006D29A8">
      <w:pPr>
        <w:rPr>
          <w:szCs w:val="20"/>
        </w:rPr>
      </w:pPr>
      <w:r w:rsidRPr="00D04717">
        <w:rPr>
          <w:b/>
          <w:szCs w:val="20"/>
        </w:rPr>
        <w:t>PROJETO EXECUTIVO</w:t>
      </w:r>
      <w:r w:rsidRPr="00D04717">
        <w:rPr>
          <w:szCs w:val="20"/>
        </w:rPr>
        <w:t xml:space="preserve"> – É o conjunto dos elementos necessários e suficientes à execução completa da obra, de acordo com as normas pertinentes da Associação Brasileira de Normas Técnicas – ABNT.</w:t>
      </w:r>
    </w:p>
    <w:p w14:paraId="5793A360" w14:textId="77777777" w:rsidR="00EF0384" w:rsidRPr="00D04717" w:rsidRDefault="00EF0384" w:rsidP="00A34AF6">
      <w:pPr>
        <w:rPr>
          <w:szCs w:val="20"/>
        </w:rPr>
      </w:pPr>
    </w:p>
    <w:p w14:paraId="55EF7835" w14:textId="77777777" w:rsidR="00EF0384" w:rsidRPr="00D04717" w:rsidRDefault="00EF0384" w:rsidP="00A34AF6">
      <w:pPr>
        <w:rPr>
          <w:szCs w:val="20"/>
        </w:rPr>
      </w:pPr>
      <w:r w:rsidRPr="00D04717">
        <w:rPr>
          <w:b/>
          <w:szCs w:val="20"/>
        </w:rPr>
        <w:t xml:space="preserve">PROPOSTA </w:t>
      </w:r>
      <w:r w:rsidR="007B117B" w:rsidRPr="00D04717">
        <w:rPr>
          <w:b/>
          <w:szCs w:val="20"/>
        </w:rPr>
        <w:t>DE PREÇOS</w:t>
      </w:r>
      <w:r w:rsidRPr="00D04717">
        <w:rPr>
          <w:szCs w:val="20"/>
        </w:rPr>
        <w:t xml:space="preserve"> – Documento gerado pelo licitante que estabelece os valores unitário e global dos serviços e fornecimentos, apresentando todo o detalhamento dos custos e preços unitários propostos.</w:t>
      </w:r>
    </w:p>
    <w:p w14:paraId="5EE37D64" w14:textId="77777777" w:rsidR="00EF0384" w:rsidRPr="00D04717" w:rsidRDefault="00EF0384" w:rsidP="00A34AF6">
      <w:pPr>
        <w:rPr>
          <w:szCs w:val="20"/>
        </w:rPr>
      </w:pPr>
    </w:p>
    <w:p w14:paraId="584E53FF" w14:textId="77777777" w:rsidR="00EF0384" w:rsidRPr="00D04717" w:rsidRDefault="00EF0384" w:rsidP="007C0A96">
      <w:pPr>
        <w:rPr>
          <w:szCs w:val="20"/>
        </w:rPr>
      </w:pPr>
      <w:r w:rsidRPr="00D04717">
        <w:rPr>
          <w:b/>
          <w:szCs w:val="20"/>
        </w:rPr>
        <w:t>PROPOSTA TÉCNICA</w:t>
      </w:r>
      <w:r w:rsidRPr="00D04717">
        <w:rPr>
          <w:szCs w:val="20"/>
        </w:rPr>
        <w:t xml:space="preserve"> – Documento apresentado, fundamentado no detalhamento estabelecido neste Termo de Referência, subsidiado por justificativas metodológicas, bem como dos recursos humanos e materiais, definid</w:t>
      </w:r>
      <w:r w:rsidR="00A94646" w:rsidRPr="00D04717">
        <w:rPr>
          <w:szCs w:val="20"/>
        </w:rPr>
        <w:t>os e quantificados a critério do</w:t>
      </w:r>
      <w:r w:rsidRPr="00D04717">
        <w:rPr>
          <w:szCs w:val="20"/>
        </w:rPr>
        <w:t xml:space="preserve"> concorren</w:t>
      </w:r>
      <w:r w:rsidR="00A94646" w:rsidRPr="00D04717">
        <w:rPr>
          <w:szCs w:val="20"/>
        </w:rPr>
        <w:t>te licitante, segundo os quais o mesmo</w:t>
      </w:r>
      <w:r w:rsidRPr="00D04717">
        <w:rPr>
          <w:szCs w:val="20"/>
        </w:rPr>
        <w:t xml:space="preserve"> se propõe a executar os serviços.</w:t>
      </w:r>
    </w:p>
    <w:p w14:paraId="4FF94257" w14:textId="77777777" w:rsidR="00EF0384" w:rsidRPr="00D04717" w:rsidRDefault="00EF0384" w:rsidP="007C0A96">
      <w:pPr>
        <w:rPr>
          <w:szCs w:val="20"/>
        </w:rPr>
      </w:pPr>
    </w:p>
    <w:p w14:paraId="2872E23E" w14:textId="77777777" w:rsidR="00EF0384" w:rsidRPr="00D04717" w:rsidRDefault="00EF0384" w:rsidP="00E535E5">
      <w:pPr>
        <w:rPr>
          <w:szCs w:val="20"/>
        </w:rPr>
      </w:pPr>
      <w:r w:rsidRPr="00D04717">
        <w:rPr>
          <w:b/>
          <w:szCs w:val="20"/>
        </w:rPr>
        <w:t xml:space="preserve">RELATÓRIO FINAL </w:t>
      </w:r>
      <w:r w:rsidRPr="00D04717">
        <w:rPr>
          <w:szCs w:val="20"/>
        </w:rPr>
        <w:t>– Documento elaborado pela contratada, prevista ao término dos trabalhos objeto deste Termo de Referência, no qual é apresentado o relato dos serviços executados.</w:t>
      </w:r>
    </w:p>
    <w:p w14:paraId="5A5E27CF" w14:textId="77777777" w:rsidR="00EF0384" w:rsidRPr="00D04717" w:rsidRDefault="00EF0384" w:rsidP="00E535E5">
      <w:pPr>
        <w:rPr>
          <w:szCs w:val="20"/>
        </w:rPr>
      </w:pPr>
    </w:p>
    <w:p w14:paraId="692A0E62" w14:textId="77777777" w:rsidR="00EF0384" w:rsidRPr="00D04717" w:rsidRDefault="00EF0384" w:rsidP="00E535E5">
      <w:pPr>
        <w:rPr>
          <w:szCs w:val="20"/>
        </w:rPr>
      </w:pPr>
      <w:r w:rsidRPr="00D04717">
        <w:rPr>
          <w:b/>
          <w:szCs w:val="20"/>
        </w:rPr>
        <w:lastRenderedPageBreak/>
        <w:t xml:space="preserve">RELATÓRIO MENSAL DE ANDAMENTO </w:t>
      </w:r>
      <w:r w:rsidRPr="00D04717">
        <w:rPr>
          <w:szCs w:val="20"/>
        </w:rPr>
        <w:t>– Documento a ser emitido pela contratada, com o resumo da situação física e financeira, contendo: cumprimento da programação, ocorrências, recomendações, além de conclusões e projeções a respeito de prazos e custos. Este docum</w:t>
      </w:r>
      <w:r w:rsidR="00A94646" w:rsidRPr="00D04717">
        <w:rPr>
          <w:szCs w:val="20"/>
        </w:rPr>
        <w:t>ento deverá ser apresentado pelo</w:t>
      </w:r>
      <w:r w:rsidRPr="00D04717">
        <w:rPr>
          <w:szCs w:val="20"/>
        </w:rPr>
        <w:t xml:space="preserve"> concorrente licitante, que evidencia o resultado parcial da execução dos serviços ou de componentes dos serviços para acompanhamento mensal dos serviços prestados.</w:t>
      </w:r>
    </w:p>
    <w:p w14:paraId="0D76ABCF" w14:textId="77777777" w:rsidR="00EF0384" w:rsidRPr="00D04717" w:rsidRDefault="00EF0384" w:rsidP="00E535E5">
      <w:pPr>
        <w:rPr>
          <w:szCs w:val="20"/>
        </w:rPr>
      </w:pPr>
    </w:p>
    <w:p w14:paraId="1CA9CE63" w14:textId="77777777" w:rsidR="00EF0384" w:rsidRPr="00366952" w:rsidRDefault="00EF0384" w:rsidP="00A34AF6">
      <w:pPr>
        <w:rPr>
          <w:szCs w:val="20"/>
        </w:rPr>
      </w:pPr>
      <w:r w:rsidRPr="00D04717">
        <w:rPr>
          <w:b/>
          <w:szCs w:val="20"/>
        </w:rPr>
        <w:t>REUNIÃO DE PARTIDA</w:t>
      </w:r>
      <w:r w:rsidRPr="00D04717">
        <w:rPr>
          <w:szCs w:val="20"/>
        </w:rPr>
        <w:t xml:space="preserve"> – Reunião com as partes envolvidas, </w:t>
      </w:r>
      <w:r w:rsidR="00F06221" w:rsidRPr="00D04717">
        <w:rPr>
          <w:szCs w:val="20"/>
        </w:rPr>
        <w:t>CONTRATADA</w:t>
      </w:r>
      <w:r w:rsidRPr="00D04717">
        <w:rPr>
          <w:szCs w:val="20"/>
        </w:rPr>
        <w:t xml:space="preserve">, Codevasf e fornecedores, onde se define todos os detalhes do plano de trabalho e dá-se o “start </w:t>
      </w:r>
      <w:proofErr w:type="spellStart"/>
      <w:r w:rsidRPr="00D04717">
        <w:rPr>
          <w:szCs w:val="20"/>
        </w:rPr>
        <w:t>up</w:t>
      </w:r>
      <w:proofErr w:type="spellEnd"/>
      <w:r w:rsidRPr="00D04717">
        <w:rPr>
          <w:szCs w:val="20"/>
        </w:rPr>
        <w:t>” da execução das obras.</w:t>
      </w:r>
    </w:p>
    <w:p w14:paraId="395F698E" w14:textId="77777777" w:rsidR="00EF0384" w:rsidRPr="00366952" w:rsidRDefault="00EF0384" w:rsidP="00A34AF6">
      <w:pPr>
        <w:rPr>
          <w:szCs w:val="20"/>
        </w:rPr>
      </w:pPr>
    </w:p>
    <w:p w14:paraId="1C615244" w14:textId="77777777" w:rsidR="00EF0384" w:rsidRPr="00366952" w:rsidRDefault="008864AC" w:rsidP="00A34AF6">
      <w:pPr>
        <w:rPr>
          <w:szCs w:val="20"/>
        </w:rPr>
      </w:pPr>
      <w:r w:rsidRPr="00366952">
        <w:rPr>
          <w:b/>
          <w:szCs w:val="20"/>
        </w:rPr>
        <w:t xml:space="preserve">5ª </w:t>
      </w:r>
      <w:r w:rsidR="00EF0384" w:rsidRPr="00366952">
        <w:rPr>
          <w:b/>
          <w:szCs w:val="20"/>
        </w:rPr>
        <w:t>SUPERINTENDÊNCIA REGIONAL</w:t>
      </w:r>
      <w:r w:rsidR="00EF0384" w:rsidRPr="00366952">
        <w:rPr>
          <w:szCs w:val="20"/>
        </w:rPr>
        <w:t xml:space="preserve"> – Unidade executiva descentralizada subordinada diretamente à presidência da Codevasf, situada em </w:t>
      </w:r>
      <w:r w:rsidR="000162FA" w:rsidRPr="00366952">
        <w:rPr>
          <w:szCs w:val="20"/>
        </w:rPr>
        <w:t>Penedo/AL</w:t>
      </w:r>
      <w:r w:rsidR="00EF0384" w:rsidRPr="00366952">
        <w:rPr>
          <w:szCs w:val="20"/>
        </w:rPr>
        <w:t>, em cuja jurisdição territorial localiza-se os serviços objeto deste Termo de Referência.</w:t>
      </w:r>
    </w:p>
    <w:p w14:paraId="5C9DC0D6" w14:textId="77777777" w:rsidR="00EF0384" w:rsidRPr="00366952" w:rsidRDefault="00EF0384" w:rsidP="00A34AF6">
      <w:pPr>
        <w:rPr>
          <w:szCs w:val="20"/>
        </w:rPr>
      </w:pPr>
    </w:p>
    <w:p w14:paraId="2AFBAC2F" w14:textId="77777777" w:rsidR="00EF0384" w:rsidRPr="00366952" w:rsidRDefault="00EF0384" w:rsidP="00A34AF6">
      <w:pPr>
        <w:rPr>
          <w:szCs w:val="20"/>
        </w:rPr>
      </w:pPr>
      <w:r w:rsidRPr="00366952">
        <w:rPr>
          <w:b/>
          <w:szCs w:val="20"/>
        </w:rPr>
        <w:t xml:space="preserve">TERMO DE REFERÊNCIA </w:t>
      </w:r>
      <w:r w:rsidRPr="00366952">
        <w:rPr>
          <w:szCs w:val="20"/>
        </w:rPr>
        <w:t>– Conjunto de elementos necessários e suficientes, com nível de precisão adequado, para caracterizar os serviços a serem contratado</w:t>
      </w:r>
      <w:r w:rsidR="00656E79" w:rsidRPr="00366952">
        <w:rPr>
          <w:szCs w:val="20"/>
        </w:rPr>
        <w:t>s ou os bens a serem fornecidos</w:t>
      </w:r>
      <w:r w:rsidRPr="00366952">
        <w:rPr>
          <w:szCs w:val="20"/>
        </w:rPr>
        <w:t>.</w:t>
      </w:r>
    </w:p>
    <w:p w14:paraId="140943C5" w14:textId="77777777" w:rsidR="00F225A9" w:rsidRPr="00366952" w:rsidRDefault="00F225A9" w:rsidP="00F225A9"/>
    <w:p w14:paraId="427994FD" w14:textId="77777777" w:rsidR="000B3316" w:rsidRPr="00366952" w:rsidRDefault="000B3316" w:rsidP="00F225A9"/>
    <w:p w14:paraId="4D557F22" w14:textId="77777777" w:rsidR="003121D7" w:rsidRPr="00366952" w:rsidRDefault="003121D7" w:rsidP="0098597C">
      <w:pPr>
        <w:pStyle w:val="Ttulo1"/>
        <w:ind w:left="0" w:firstLine="0"/>
      </w:pPr>
      <w:bookmarkStart w:id="6" w:name="_Toc112249056"/>
      <w:r w:rsidRPr="00366952">
        <w:t xml:space="preserve">REGIME DE </w:t>
      </w:r>
      <w:r w:rsidR="008C07AD" w:rsidRPr="00366952">
        <w:t>EXECUÇÃO</w:t>
      </w:r>
      <w:r w:rsidR="00EC742C" w:rsidRPr="00366952">
        <w:t xml:space="preserve">, </w:t>
      </w:r>
      <w:r w:rsidR="00972F14" w:rsidRPr="00366952">
        <w:t>VALOR ESTIMADO</w:t>
      </w:r>
      <w:r w:rsidR="00EC742C" w:rsidRPr="00366952">
        <w:t xml:space="preserve"> E </w:t>
      </w:r>
      <w:r w:rsidRPr="00366952">
        <w:t>CRITÉRIO DE JULGAMENTO</w:t>
      </w:r>
      <w:bookmarkEnd w:id="5"/>
      <w:r w:rsidR="008C07AD" w:rsidRPr="00366952">
        <w:t>.</w:t>
      </w:r>
      <w:bookmarkEnd w:id="6"/>
    </w:p>
    <w:p w14:paraId="63FB114B" w14:textId="77777777" w:rsidR="008C07AD" w:rsidRPr="00366952" w:rsidRDefault="008C07AD" w:rsidP="0098597C"/>
    <w:p w14:paraId="70586575" w14:textId="51E15A2F" w:rsidR="00392909" w:rsidRDefault="00392909" w:rsidP="00F93E0F">
      <w:pPr>
        <w:pStyle w:val="Ttulo2"/>
        <w:ind w:left="0" w:firstLine="0"/>
      </w:pPr>
      <w:r>
        <w:rPr>
          <w:b/>
          <w:bCs/>
        </w:rPr>
        <w:t xml:space="preserve">Forma de realização: </w:t>
      </w:r>
      <w:r>
        <w:t>Pregão Eletrônico, por meio de sessão pública realizada pela rede mundial de computadores (www.gov.br/compras/</w:t>
      </w:r>
      <w:proofErr w:type="spellStart"/>
      <w:r>
        <w:t>pt-br</w:t>
      </w:r>
      <w:proofErr w:type="spellEnd"/>
      <w:r>
        <w:t xml:space="preserve">). O presente pregão eletrônico </w:t>
      </w:r>
      <w:proofErr w:type="spellStart"/>
      <w:r>
        <w:t>regerse-á</w:t>
      </w:r>
      <w:proofErr w:type="spellEnd"/>
      <w:r>
        <w:t xml:space="preserve"> pela lei 10.520/2002 e pelo Decreto nº 10.024/2019, no ambiente eletrônico, no sítio do Compras Governamentais: </w:t>
      </w:r>
      <w:hyperlink r:id="rId8" w:history="1">
        <w:r w:rsidRPr="00A869B2">
          <w:rPr>
            <w:rStyle w:val="Hyperlink"/>
          </w:rPr>
          <w:t>www.gov.br/compras/pt-br</w:t>
        </w:r>
      </w:hyperlink>
      <w:r>
        <w:t xml:space="preserve">. </w:t>
      </w:r>
    </w:p>
    <w:p w14:paraId="51113EF2" w14:textId="77777777" w:rsidR="00392909" w:rsidRPr="00392909" w:rsidRDefault="00392909" w:rsidP="00392909"/>
    <w:p w14:paraId="31D35133" w14:textId="3019FF00" w:rsidR="00EF7275" w:rsidRPr="00366952" w:rsidRDefault="003121D7" w:rsidP="00F93E0F">
      <w:pPr>
        <w:pStyle w:val="Ttulo2"/>
        <w:ind w:left="0" w:firstLine="0"/>
      </w:pPr>
      <w:r w:rsidRPr="00366952">
        <w:rPr>
          <w:b/>
        </w:rPr>
        <w:t>Regime de Execução:</w:t>
      </w:r>
      <w:r w:rsidR="00647B95" w:rsidRPr="00366952">
        <w:rPr>
          <w:b/>
        </w:rPr>
        <w:t xml:space="preserve"> </w:t>
      </w:r>
      <w:r w:rsidR="00E16873" w:rsidRPr="00366952">
        <w:t>Empreitada por Preço Unitário</w:t>
      </w:r>
      <w:r w:rsidR="000162FA" w:rsidRPr="00366952">
        <w:t>.</w:t>
      </w:r>
    </w:p>
    <w:p w14:paraId="12DEDB09" w14:textId="77777777" w:rsidR="00DF2380" w:rsidRPr="00366952" w:rsidRDefault="00DF2380" w:rsidP="003F1663">
      <w:pPr>
        <w:pStyle w:val="Ttulo2"/>
        <w:numPr>
          <w:ilvl w:val="0"/>
          <w:numId w:val="0"/>
        </w:numPr>
      </w:pPr>
    </w:p>
    <w:p w14:paraId="0A85A304" w14:textId="77777777" w:rsidR="004E0507" w:rsidRPr="00366952" w:rsidRDefault="004E0507" w:rsidP="000162FA">
      <w:pPr>
        <w:pStyle w:val="Ttulo2"/>
        <w:ind w:left="0" w:firstLine="0"/>
        <w:rPr>
          <w:lang w:eastAsia="pt-BR"/>
        </w:rPr>
      </w:pPr>
      <w:r w:rsidRPr="00366952">
        <w:rPr>
          <w:b/>
        </w:rPr>
        <w:t>Valor estimado</w:t>
      </w:r>
      <w:r w:rsidRPr="00366952">
        <w:t xml:space="preserve">: </w:t>
      </w:r>
      <w:r w:rsidR="000162FA" w:rsidRPr="00366952">
        <w:rPr>
          <w:lang w:eastAsia="pt-BR"/>
        </w:rPr>
        <w:t>O</w:t>
      </w:r>
      <w:r w:rsidRPr="00366952">
        <w:rPr>
          <w:lang w:eastAsia="pt-BR"/>
        </w:rPr>
        <w:t>rçamento Público</w:t>
      </w:r>
    </w:p>
    <w:p w14:paraId="43CB9384" w14:textId="77777777" w:rsidR="000C2A68" w:rsidRPr="00366952" w:rsidRDefault="000C2A68" w:rsidP="0098597C">
      <w:pPr>
        <w:spacing w:line="276" w:lineRule="auto"/>
        <w:rPr>
          <w:rFonts w:eastAsia="Times New Roman"/>
          <w:i/>
          <w:sz w:val="18"/>
          <w:szCs w:val="18"/>
          <w:lang w:eastAsia="pt-BR"/>
        </w:rPr>
      </w:pPr>
    </w:p>
    <w:p w14:paraId="73E6F83B" w14:textId="31CA7946" w:rsidR="00433C9B" w:rsidRDefault="00C46684" w:rsidP="00F771BE">
      <w:pPr>
        <w:pStyle w:val="Ttulo2"/>
        <w:ind w:left="0" w:firstLine="0"/>
        <w:rPr>
          <w:lang w:eastAsia="pt-BR"/>
        </w:rPr>
      </w:pPr>
      <w:r w:rsidRPr="00366952">
        <w:rPr>
          <w:b/>
        </w:rPr>
        <w:t>Critério de Julgamento:</w:t>
      </w:r>
      <w:r w:rsidR="00647B95" w:rsidRPr="00366952">
        <w:t xml:space="preserve"> </w:t>
      </w:r>
      <w:r w:rsidR="007618C4" w:rsidRPr="00366952">
        <w:rPr>
          <w:lang w:eastAsia="pt-BR"/>
        </w:rPr>
        <w:t>Menor Preço</w:t>
      </w:r>
    </w:p>
    <w:p w14:paraId="3F9B50FD" w14:textId="77777777" w:rsidR="00392909" w:rsidRPr="00392909" w:rsidRDefault="00392909" w:rsidP="00392909">
      <w:pPr>
        <w:rPr>
          <w:lang w:eastAsia="pt-BR"/>
        </w:rPr>
      </w:pPr>
    </w:p>
    <w:p w14:paraId="7ECDE1FF" w14:textId="77777777" w:rsidR="00647B95" w:rsidRPr="00366952" w:rsidRDefault="00647B95" w:rsidP="00433C9B">
      <w:pPr>
        <w:rPr>
          <w:lang w:eastAsia="pt-BR"/>
        </w:rPr>
      </w:pPr>
    </w:p>
    <w:p w14:paraId="3B63E980" w14:textId="77777777" w:rsidR="00F03901" w:rsidRPr="00366952" w:rsidRDefault="00F03901" w:rsidP="00ED4135">
      <w:pPr>
        <w:pStyle w:val="Ttulo1"/>
        <w:ind w:left="709" w:hanging="709"/>
      </w:pPr>
      <w:bookmarkStart w:id="7" w:name="_Ref459706079"/>
      <w:bookmarkStart w:id="8" w:name="_Toc112249057"/>
      <w:r w:rsidRPr="00366952">
        <w:t>LOCALIZAÇÃO DO</w:t>
      </w:r>
      <w:r w:rsidR="00FD52E4" w:rsidRPr="00366952">
        <w:t xml:space="preserve"> OBJETO</w:t>
      </w:r>
      <w:bookmarkEnd w:id="7"/>
      <w:bookmarkEnd w:id="8"/>
    </w:p>
    <w:p w14:paraId="0301A2B4" w14:textId="77777777" w:rsidR="00F03901" w:rsidRPr="00366952" w:rsidRDefault="00F03901" w:rsidP="00F03901">
      <w:pPr>
        <w:rPr>
          <w:szCs w:val="20"/>
        </w:rPr>
      </w:pPr>
    </w:p>
    <w:p w14:paraId="70CB86A4" w14:textId="36F52043" w:rsidR="009D539B" w:rsidRPr="00366952" w:rsidRDefault="009D539B" w:rsidP="00F771BE">
      <w:pPr>
        <w:pStyle w:val="Ttulo2"/>
        <w:ind w:left="0" w:firstLine="0"/>
      </w:pPr>
      <w:r w:rsidRPr="00366952">
        <w:t xml:space="preserve">Os serviços serão executados </w:t>
      </w:r>
      <w:r w:rsidR="00923B95" w:rsidRPr="00366952">
        <w:t>nos</w:t>
      </w:r>
      <w:r w:rsidR="0086193B" w:rsidRPr="00366952">
        <w:t xml:space="preserve"> municípios</w:t>
      </w:r>
      <w:r w:rsidR="005711FF" w:rsidRPr="00366952">
        <w:t xml:space="preserve"> </w:t>
      </w:r>
      <w:r w:rsidR="00CC228A">
        <w:t>da área de atuação da 5ª Superintendência da Codevasf</w:t>
      </w:r>
      <w:r w:rsidR="00923B95" w:rsidRPr="00366952">
        <w:t>,</w:t>
      </w:r>
      <w:r w:rsidR="004670FE" w:rsidRPr="00366952">
        <w:t xml:space="preserve"> </w:t>
      </w:r>
      <w:r w:rsidR="00CA3F79" w:rsidRPr="00366952">
        <w:t>n</w:t>
      </w:r>
      <w:r w:rsidR="00D13689" w:rsidRPr="00366952">
        <w:t xml:space="preserve">o </w:t>
      </w:r>
      <w:r w:rsidR="00923B95" w:rsidRPr="00366952">
        <w:t>e</w:t>
      </w:r>
      <w:r w:rsidR="00D13689" w:rsidRPr="00366952">
        <w:t>stado de</w:t>
      </w:r>
      <w:r w:rsidR="005525A6" w:rsidRPr="00366952">
        <w:t xml:space="preserve"> Alagoas</w:t>
      </w:r>
      <w:r w:rsidR="00227F33" w:rsidRPr="00366952">
        <w:t>:</w:t>
      </w:r>
    </w:p>
    <w:p w14:paraId="4AF924B6" w14:textId="77777777" w:rsidR="0035634B" w:rsidRPr="00D04717" w:rsidRDefault="0035634B" w:rsidP="0035634B">
      <w:pPr>
        <w:rPr>
          <w:color w:val="FF0000"/>
        </w:rPr>
      </w:pPr>
    </w:p>
    <w:p w14:paraId="53023082" w14:textId="77777777" w:rsidR="0098597C" w:rsidRDefault="005525A6" w:rsidP="005525A6">
      <w:pPr>
        <w:jc w:val="center"/>
        <w:rPr>
          <w:color w:val="0070C0"/>
          <w:szCs w:val="20"/>
        </w:rPr>
      </w:pPr>
      <w:r>
        <w:rPr>
          <w:noProof/>
          <w:lang w:eastAsia="pt-BR"/>
        </w:rPr>
        <w:drawing>
          <wp:inline distT="0" distB="0" distL="0" distR="0" wp14:anchorId="46691588" wp14:editId="486BD2F4">
            <wp:extent cx="3350362" cy="2309977"/>
            <wp:effectExtent l="0" t="0" r="254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srcRect l="11559" t="9851" r="43868" b="35987"/>
                    <a:stretch/>
                  </pic:blipFill>
                  <pic:spPr bwMode="auto">
                    <a:xfrm>
                      <a:off x="0" y="0"/>
                      <a:ext cx="3365893" cy="2320685"/>
                    </a:xfrm>
                    <a:prstGeom prst="rect">
                      <a:avLst/>
                    </a:prstGeom>
                    <a:ln>
                      <a:noFill/>
                    </a:ln>
                    <a:extLst>
                      <a:ext uri="{53640926-AAD7-44D8-BBD7-CCE9431645EC}">
                        <a14:shadowObscured xmlns:a14="http://schemas.microsoft.com/office/drawing/2010/main"/>
                      </a:ext>
                    </a:extLst>
                  </pic:spPr>
                </pic:pic>
              </a:graphicData>
            </a:graphic>
          </wp:inline>
        </w:drawing>
      </w:r>
    </w:p>
    <w:p w14:paraId="160BD5A1" w14:textId="220317E2" w:rsidR="005525A6" w:rsidRDefault="005525A6" w:rsidP="005525A6">
      <w:pPr>
        <w:jc w:val="center"/>
        <w:rPr>
          <w:szCs w:val="20"/>
        </w:rPr>
      </w:pPr>
      <w:r w:rsidRPr="005525A6">
        <w:rPr>
          <w:szCs w:val="20"/>
        </w:rPr>
        <w:t xml:space="preserve">Figura 1: Mapa </w:t>
      </w:r>
      <w:r w:rsidR="003C677F">
        <w:rPr>
          <w:szCs w:val="20"/>
        </w:rPr>
        <w:t xml:space="preserve">do </w:t>
      </w:r>
      <w:r w:rsidR="00D86398">
        <w:rPr>
          <w:szCs w:val="20"/>
        </w:rPr>
        <w:t>E</w:t>
      </w:r>
      <w:r w:rsidR="003C677F">
        <w:rPr>
          <w:szCs w:val="20"/>
        </w:rPr>
        <w:t>stado de Alagoas</w:t>
      </w:r>
      <w:r w:rsidRPr="005525A6">
        <w:rPr>
          <w:szCs w:val="20"/>
        </w:rPr>
        <w:t>.</w:t>
      </w:r>
    </w:p>
    <w:p w14:paraId="2FAC449A" w14:textId="6E345E14" w:rsidR="00A24640" w:rsidRDefault="00A24640" w:rsidP="005525A6">
      <w:pPr>
        <w:jc w:val="center"/>
        <w:rPr>
          <w:szCs w:val="20"/>
        </w:rPr>
      </w:pPr>
    </w:p>
    <w:p w14:paraId="6A0A1AE7" w14:textId="20B6F0A7" w:rsidR="00A24640" w:rsidRDefault="00A24640" w:rsidP="005525A6">
      <w:pPr>
        <w:jc w:val="center"/>
        <w:rPr>
          <w:szCs w:val="20"/>
        </w:rPr>
      </w:pPr>
    </w:p>
    <w:p w14:paraId="253AFD41" w14:textId="63125E22" w:rsidR="00A24640" w:rsidRDefault="00A24640" w:rsidP="005525A6">
      <w:pPr>
        <w:jc w:val="center"/>
        <w:rPr>
          <w:szCs w:val="20"/>
        </w:rPr>
      </w:pPr>
    </w:p>
    <w:p w14:paraId="52B22F0B" w14:textId="18C39A08" w:rsidR="00A24640" w:rsidRDefault="00A24640" w:rsidP="005525A6">
      <w:pPr>
        <w:jc w:val="center"/>
        <w:rPr>
          <w:szCs w:val="20"/>
        </w:rPr>
      </w:pPr>
    </w:p>
    <w:p w14:paraId="22F8E100" w14:textId="40DC8A67" w:rsidR="00A24640" w:rsidRDefault="00A24640" w:rsidP="005525A6">
      <w:pPr>
        <w:jc w:val="center"/>
        <w:rPr>
          <w:szCs w:val="20"/>
        </w:rPr>
      </w:pPr>
    </w:p>
    <w:p w14:paraId="67B65D3E" w14:textId="3909A41D" w:rsidR="00A24640" w:rsidRDefault="00A24640" w:rsidP="005525A6">
      <w:pPr>
        <w:jc w:val="center"/>
        <w:rPr>
          <w:szCs w:val="20"/>
        </w:rPr>
      </w:pPr>
    </w:p>
    <w:p w14:paraId="57B3F520" w14:textId="77777777" w:rsidR="009D47C3" w:rsidRPr="003E256D" w:rsidRDefault="009D47C3" w:rsidP="007F20E2">
      <w:pPr>
        <w:pStyle w:val="Ttulo1"/>
        <w:ind w:left="284" w:hanging="284"/>
      </w:pPr>
      <w:bookmarkStart w:id="9" w:name="_Ref462160063"/>
      <w:bookmarkStart w:id="10" w:name="_Toc112249058"/>
      <w:r w:rsidRPr="003E256D">
        <w:t>DESCRIÇÃO DOS SERVIÇOS</w:t>
      </w:r>
      <w:bookmarkEnd w:id="9"/>
      <w:bookmarkEnd w:id="10"/>
    </w:p>
    <w:p w14:paraId="2DCFA411" w14:textId="77777777" w:rsidR="00ED305F" w:rsidRPr="003E256D" w:rsidRDefault="00ED305F" w:rsidP="00B3682B"/>
    <w:p w14:paraId="11D5F90B" w14:textId="77777777" w:rsidR="00B3682B" w:rsidRPr="003E256D" w:rsidRDefault="00B3682B" w:rsidP="006309E7">
      <w:r w:rsidRPr="003E256D">
        <w:t>Os serviços objeto do presente Termo de Referência compreendem:</w:t>
      </w:r>
    </w:p>
    <w:p w14:paraId="58BFDECE" w14:textId="77777777" w:rsidR="00C02178" w:rsidRPr="003E256D" w:rsidRDefault="00C02178" w:rsidP="006309E7"/>
    <w:p w14:paraId="04EEEDCB" w14:textId="11BEBE2F" w:rsidR="00F7645E" w:rsidRPr="003E256D" w:rsidRDefault="00491887" w:rsidP="00F7645E">
      <w:pPr>
        <w:pStyle w:val="Ttulo2"/>
        <w:ind w:left="709" w:hanging="709"/>
      </w:pPr>
      <w:r w:rsidRPr="003E256D">
        <w:t xml:space="preserve">Serviços </w:t>
      </w:r>
      <w:r w:rsidR="00F7645E" w:rsidRPr="003E256D">
        <w:t xml:space="preserve">de apoio à fiscalização de obras, análise e elaboração de documentos técnicos para convênios, contratos e termos de compromisso, </w:t>
      </w:r>
      <w:r w:rsidR="00FB73A4" w:rsidRPr="003E256D">
        <w:t xml:space="preserve">realizados pela CODEVASF </w:t>
      </w:r>
      <w:r w:rsidR="00F7645E" w:rsidRPr="003E256D">
        <w:t>no Estado de Alagoas</w:t>
      </w:r>
      <w:r w:rsidR="00D649EE" w:rsidRPr="003E256D">
        <w:t xml:space="preserve">, </w:t>
      </w:r>
      <w:r w:rsidR="003F0C59" w:rsidRPr="003E256D">
        <w:t>como</w:t>
      </w:r>
      <w:r w:rsidR="00D649EE" w:rsidRPr="003E256D">
        <w:t>:</w:t>
      </w:r>
    </w:p>
    <w:p w14:paraId="32A3B33C" w14:textId="4D1FE0A9" w:rsidR="00D649EE" w:rsidRPr="003E256D" w:rsidRDefault="00D649EE" w:rsidP="00D649EE"/>
    <w:p w14:paraId="7C7033BA" w14:textId="77777777" w:rsidR="00FD469B" w:rsidRPr="003E256D" w:rsidRDefault="00D649EE" w:rsidP="00FD469B">
      <w:pPr>
        <w:pStyle w:val="PargrafodaLista"/>
      </w:pPr>
      <w:bookmarkStart w:id="11" w:name="_Hlk84582370"/>
      <w:r w:rsidRPr="003E256D">
        <w:t>Apoio a fiscalização de</w:t>
      </w:r>
      <w:r w:rsidR="00FD469B" w:rsidRPr="003E256D">
        <w:t>:</w:t>
      </w:r>
    </w:p>
    <w:p w14:paraId="7E1A81CB" w14:textId="1FD41794" w:rsidR="00D649EE" w:rsidRPr="003E256D" w:rsidRDefault="00D649EE">
      <w:pPr>
        <w:pStyle w:val="PargrafodaLista"/>
        <w:numPr>
          <w:ilvl w:val="0"/>
          <w:numId w:val="39"/>
        </w:numPr>
      </w:pPr>
      <w:r w:rsidRPr="003E256D">
        <w:t>obras de pavimentação;</w:t>
      </w:r>
    </w:p>
    <w:p w14:paraId="711A2B0A" w14:textId="777D5FE0" w:rsidR="00C02178" w:rsidRPr="003E256D" w:rsidRDefault="007852B2">
      <w:pPr>
        <w:pStyle w:val="PargrafodaLista"/>
        <w:numPr>
          <w:ilvl w:val="0"/>
          <w:numId w:val="39"/>
        </w:numPr>
      </w:pPr>
      <w:r w:rsidRPr="003E256D">
        <w:t>construção de</w:t>
      </w:r>
      <w:r w:rsidR="00D649EE" w:rsidRPr="003E256D">
        <w:t xml:space="preserve"> espaço </w:t>
      </w:r>
      <w:r w:rsidR="00B4212D" w:rsidRPr="003E256D">
        <w:t>M</w:t>
      </w:r>
      <w:r w:rsidR="00D649EE" w:rsidRPr="003E256D">
        <w:t>ultievento</w:t>
      </w:r>
      <w:r w:rsidRPr="003E256D">
        <w:t>s</w:t>
      </w:r>
      <w:r w:rsidR="00D649EE" w:rsidRPr="003E256D">
        <w:t>;</w:t>
      </w:r>
    </w:p>
    <w:p w14:paraId="206B139F" w14:textId="7D94347D" w:rsidR="00D649EE" w:rsidRPr="003E256D" w:rsidRDefault="00D649EE">
      <w:pPr>
        <w:pStyle w:val="PargrafodaLista"/>
        <w:numPr>
          <w:ilvl w:val="0"/>
          <w:numId w:val="39"/>
        </w:numPr>
      </w:pPr>
      <w:r w:rsidRPr="003E256D">
        <w:t>obras de passagem molhada;</w:t>
      </w:r>
    </w:p>
    <w:p w14:paraId="420D9D67" w14:textId="39AE9E7D" w:rsidR="00D649EE" w:rsidRPr="003E256D" w:rsidRDefault="00D649EE">
      <w:pPr>
        <w:pStyle w:val="PargrafodaLista"/>
        <w:numPr>
          <w:ilvl w:val="0"/>
          <w:numId w:val="39"/>
        </w:numPr>
      </w:pPr>
      <w:r w:rsidRPr="003E256D">
        <w:t>de projetos</w:t>
      </w:r>
      <w:r w:rsidR="006B555E" w:rsidRPr="003E256D">
        <w:t xml:space="preserve"> e obras</w:t>
      </w:r>
      <w:r w:rsidRPr="003E256D">
        <w:t xml:space="preserve"> </w:t>
      </w:r>
      <w:r w:rsidR="007852B2" w:rsidRPr="003E256D">
        <w:t>hidráulicas (</w:t>
      </w:r>
      <w:r w:rsidRPr="003E256D">
        <w:t>pontes</w:t>
      </w:r>
      <w:r w:rsidR="007852B2" w:rsidRPr="003E256D">
        <w:t>, passagens molhadas, bueiros, etc.)</w:t>
      </w:r>
      <w:r w:rsidRPr="003E256D">
        <w:t>;</w:t>
      </w:r>
    </w:p>
    <w:p w14:paraId="793AC111" w14:textId="7B02FDA5" w:rsidR="00D649EE" w:rsidRPr="003E256D" w:rsidRDefault="00D649EE">
      <w:pPr>
        <w:pStyle w:val="PargrafodaLista"/>
        <w:numPr>
          <w:ilvl w:val="0"/>
          <w:numId w:val="39"/>
        </w:numPr>
      </w:pPr>
      <w:bookmarkStart w:id="12" w:name="_Hlk84339318"/>
      <w:r w:rsidRPr="003E256D">
        <w:t>obras de</w:t>
      </w:r>
      <w:bookmarkEnd w:id="12"/>
      <w:r w:rsidR="007852B2" w:rsidRPr="003E256D">
        <w:t xml:space="preserve"> Sistemas de Abastecimento D’água (SAA) e Sistemas de Esgotamento Sanitário (SES)</w:t>
      </w:r>
      <w:r w:rsidRPr="003E256D">
        <w:t>;</w:t>
      </w:r>
    </w:p>
    <w:p w14:paraId="31FB14EA" w14:textId="4EC42CA2" w:rsidR="007852B2" w:rsidRPr="003E256D" w:rsidRDefault="007852B2">
      <w:pPr>
        <w:pStyle w:val="PargrafodaLista"/>
        <w:numPr>
          <w:ilvl w:val="0"/>
          <w:numId w:val="39"/>
        </w:numPr>
      </w:pPr>
      <w:r w:rsidRPr="003E256D">
        <w:t>obras de urbanização e de construção civil</w:t>
      </w:r>
      <w:r w:rsidR="00FD469B" w:rsidRPr="003E256D">
        <w:t>.</w:t>
      </w:r>
    </w:p>
    <w:p w14:paraId="0ECA8C80" w14:textId="77777777" w:rsidR="00FD469B" w:rsidRPr="003E256D" w:rsidRDefault="00FD469B" w:rsidP="00FD469B">
      <w:pPr>
        <w:pStyle w:val="PargrafodaLista"/>
        <w:ind w:left="1440"/>
      </w:pPr>
    </w:p>
    <w:p w14:paraId="11C62589" w14:textId="77777777" w:rsidR="00FD469B" w:rsidRPr="003E256D" w:rsidRDefault="004D756E" w:rsidP="00FD469B">
      <w:pPr>
        <w:pStyle w:val="PargrafodaLista"/>
      </w:pPr>
      <w:r w:rsidRPr="003E256D">
        <w:t>Elaboração de projetos de</w:t>
      </w:r>
      <w:r w:rsidR="00FD469B" w:rsidRPr="003E256D">
        <w:t>:</w:t>
      </w:r>
    </w:p>
    <w:p w14:paraId="7413979D" w14:textId="799AA161" w:rsidR="004D756E" w:rsidRPr="003E256D" w:rsidRDefault="004D756E">
      <w:pPr>
        <w:pStyle w:val="PargrafodaLista"/>
        <w:numPr>
          <w:ilvl w:val="0"/>
          <w:numId w:val="40"/>
        </w:numPr>
      </w:pPr>
      <w:r w:rsidRPr="003E256D">
        <w:t>estradas;</w:t>
      </w:r>
    </w:p>
    <w:p w14:paraId="2C2A9A28" w14:textId="3C2DF150" w:rsidR="004D756E" w:rsidRPr="003E256D" w:rsidRDefault="006B555E">
      <w:pPr>
        <w:pStyle w:val="PargrafodaLista"/>
        <w:numPr>
          <w:ilvl w:val="0"/>
          <w:numId w:val="40"/>
        </w:numPr>
      </w:pPr>
      <w:r w:rsidRPr="003E256D">
        <w:t>SAA</w:t>
      </w:r>
      <w:r w:rsidR="007852B2" w:rsidRPr="003E256D">
        <w:t xml:space="preserve"> e SES</w:t>
      </w:r>
      <w:r w:rsidRPr="003E256D">
        <w:t>;</w:t>
      </w:r>
    </w:p>
    <w:p w14:paraId="469804A8" w14:textId="498F5344" w:rsidR="006B555E" w:rsidRPr="003E256D" w:rsidRDefault="006B555E">
      <w:pPr>
        <w:pStyle w:val="PargrafodaLista"/>
        <w:numPr>
          <w:ilvl w:val="0"/>
          <w:numId w:val="40"/>
        </w:numPr>
      </w:pPr>
      <w:r w:rsidRPr="003E256D">
        <w:t>edificações</w:t>
      </w:r>
      <w:r w:rsidR="007852B2" w:rsidRPr="003E256D">
        <w:t xml:space="preserve">, incluindo projetos estruturais, hidráulico, sanitário, prevenção e combate a incêndios, </w:t>
      </w:r>
      <w:r w:rsidR="003340CC" w:rsidRPr="003E256D">
        <w:t>etc.</w:t>
      </w:r>
      <w:r w:rsidRPr="003E256D">
        <w:t>;</w:t>
      </w:r>
    </w:p>
    <w:p w14:paraId="22CD0B6A" w14:textId="1A7A434E" w:rsidR="006B555E" w:rsidRPr="003E256D" w:rsidRDefault="006B555E">
      <w:pPr>
        <w:pStyle w:val="PargrafodaLista"/>
        <w:numPr>
          <w:ilvl w:val="0"/>
          <w:numId w:val="40"/>
        </w:numPr>
      </w:pPr>
      <w:r w:rsidRPr="003E256D">
        <w:t>drenagem;</w:t>
      </w:r>
    </w:p>
    <w:p w14:paraId="39383232" w14:textId="5F74B484" w:rsidR="00754E78" w:rsidRPr="003E256D" w:rsidRDefault="00754E78">
      <w:pPr>
        <w:pStyle w:val="PargrafodaLista"/>
        <w:numPr>
          <w:ilvl w:val="0"/>
          <w:numId w:val="40"/>
        </w:numPr>
      </w:pPr>
      <w:r w:rsidRPr="003E256D">
        <w:t>estações de bombeamento e adutoras de água bruta/tratada;</w:t>
      </w:r>
    </w:p>
    <w:p w14:paraId="7D4DF987" w14:textId="7D0B8B45" w:rsidR="007852B2" w:rsidRPr="003E256D" w:rsidRDefault="004965D7">
      <w:pPr>
        <w:pStyle w:val="PargrafodaLista"/>
        <w:numPr>
          <w:ilvl w:val="0"/>
          <w:numId w:val="40"/>
        </w:numPr>
      </w:pPr>
      <w:r w:rsidRPr="003E256D">
        <w:t>estudos, pareceres técnicos e relatórios para licenciamento ambiental de obras e serviços de engenharia</w:t>
      </w:r>
      <w:r w:rsidR="00FD469B" w:rsidRPr="003E256D">
        <w:t>.</w:t>
      </w:r>
    </w:p>
    <w:bookmarkEnd w:id="11"/>
    <w:p w14:paraId="3D364E5A" w14:textId="0289232B" w:rsidR="00D649EE" w:rsidRPr="003E256D" w:rsidRDefault="00D649EE" w:rsidP="00D649EE"/>
    <w:p w14:paraId="6216D0DB" w14:textId="77777777" w:rsidR="00D649EE" w:rsidRPr="003E256D" w:rsidRDefault="00D649EE" w:rsidP="00D649EE"/>
    <w:p w14:paraId="13F2182B" w14:textId="77777777" w:rsidR="00C02178" w:rsidRPr="003E256D" w:rsidRDefault="00C02178" w:rsidP="00C02178">
      <w:pPr>
        <w:pStyle w:val="Ttulo3"/>
        <w:ind w:left="0" w:firstLine="0"/>
      </w:pPr>
      <w:r w:rsidRPr="003E256D">
        <w:t>Supervisão dos contratos e acompanhamento das obras:</w:t>
      </w:r>
    </w:p>
    <w:p w14:paraId="4995F513" w14:textId="77777777" w:rsidR="00C02178" w:rsidRPr="003E256D" w:rsidRDefault="00C02178" w:rsidP="00C02178"/>
    <w:p w14:paraId="18E7B05F" w14:textId="77777777" w:rsidR="00C02178" w:rsidRPr="003E256D" w:rsidRDefault="00C02178" w:rsidP="00C02178">
      <w:pPr>
        <w:pStyle w:val="Ttulo4"/>
        <w:ind w:left="0" w:firstLine="0"/>
      </w:pPr>
      <w:r w:rsidRPr="003E256D">
        <w:t>Técnico:</w:t>
      </w:r>
    </w:p>
    <w:p w14:paraId="0B65F785" w14:textId="77777777" w:rsidR="00C02178" w:rsidRPr="003C0BB4" w:rsidRDefault="00C02178" w:rsidP="00C02178"/>
    <w:p w14:paraId="61D555F9" w14:textId="77777777" w:rsidR="00C02178" w:rsidRPr="003C0BB4" w:rsidRDefault="00C02178" w:rsidP="00363E9B">
      <w:pPr>
        <w:pStyle w:val="PargrafodaLista"/>
        <w:numPr>
          <w:ilvl w:val="0"/>
          <w:numId w:val="10"/>
        </w:numPr>
        <w:rPr>
          <w:szCs w:val="20"/>
        </w:rPr>
      </w:pPr>
      <w:r w:rsidRPr="003C0BB4">
        <w:rPr>
          <w:szCs w:val="20"/>
        </w:rPr>
        <w:t>Orientar, indicando à Construtora, via autorização ambiental municipal ou estadual das jazidas de onde serão retirados os materiais para a construção das obras, comunicando à Fiscalização da Codevasf sobre as distâncias dos locais onde serão utilizados;</w:t>
      </w:r>
    </w:p>
    <w:p w14:paraId="50501530" w14:textId="77777777" w:rsidR="00C02178" w:rsidRPr="003C0BB4" w:rsidRDefault="00C02178" w:rsidP="00363E9B">
      <w:pPr>
        <w:pStyle w:val="PargrafodaLista"/>
        <w:numPr>
          <w:ilvl w:val="0"/>
          <w:numId w:val="10"/>
        </w:numPr>
        <w:rPr>
          <w:szCs w:val="20"/>
        </w:rPr>
      </w:pPr>
      <w:r w:rsidRPr="003C0BB4">
        <w:rPr>
          <w:szCs w:val="20"/>
        </w:rPr>
        <w:t>Orientar, indicando à Construtora, via autorização ambiental municipal ou estadual dos bota-foras onde serão depositados os materiais oriundos das obras, comunicando à Fiscalização da Codevasf sobre as distâncias dos locais onde serão utilizados;</w:t>
      </w:r>
    </w:p>
    <w:p w14:paraId="2B49A336" w14:textId="77777777" w:rsidR="00C02178" w:rsidRPr="003C0BB4" w:rsidRDefault="00C02178" w:rsidP="00363E9B">
      <w:pPr>
        <w:pStyle w:val="PargrafodaLista"/>
        <w:numPr>
          <w:ilvl w:val="0"/>
          <w:numId w:val="10"/>
        </w:numPr>
        <w:rPr>
          <w:szCs w:val="20"/>
        </w:rPr>
      </w:pPr>
      <w:r w:rsidRPr="003C0BB4">
        <w:rPr>
          <w:szCs w:val="20"/>
        </w:rPr>
        <w:t>Exigir da Construtora a manutenção e conservação das instalações permanentes, provisórias e do Canteiro de Obras, o cumprimento das Normas Técnicas de Construção e Montagem, a adoção de medidas de segurança e higiene no trabalho, a disciplina, vigilância, limpeza e iluminação dos locais de trabalho e adjacências;</w:t>
      </w:r>
    </w:p>
    <w:p w14:paraId="4307211D" w14:textId="77777777" w:rsidR="00C02178" w:rsidRPr="003C0BB4" w:rsidRDefault="00C02178" w:rsidP="00363E9B">
      <w:pPr>
        <w:pStyle w:val="PargrafodaLista"/>
        <w:numPr>
          <w:ilvl w:val="0"/>
          <w:numId w:val="10"/>
        </w:numPr>
        <w:rPr>
          <w:szCs w:val="20"/>
        </w:rPr>
      </w:pPr>
      <w:r w:rsidRPr="003C0BB4">
        <w:rPr>
          <w:szCs w:val="20"/>
        </w:rPr>
        <w:t>Acompanhar e registrar os treinamentos de segurança e saúde do trabalho ministrados pela Construtora, incluso o DDS (Diálogo Diário de Segurança), arquivar cópias dos registros de entrega, demonstrativo de treinamento para utilização, guarda e conservação dos equipamentos de segurança individuais, bem como verificar o CA (Certificado de Aprovação do Ministério do Trabalho) dos mesmos;</w:t>
      </w:r>
    </w:p>
    <w:p w14:paraId="038E2EDB" w14:textId="77777777" w:rsidR="00C02178" w:rsidRPr="00B759BE" w:rsidRDefault="00C02178" w:rsidP="00363E9B">
      <w:pPr>
        <w:pStyle w:val="PargrafodaLista"/>
        <w:numPr>
          <w:ilvl w:val="0"/>
          <w:numId w:val="10"/>
        </w:numPr>
        <w:rPr>
          <w:szCs w:val="20"/>
        </w:rPr>
      </w:pPr>
      <w:r w:rsidRPr="003C0BB4">
        <w:rPr>
          <w:szCs w:val="20"/>
        </w:rPr>
        <w:t xml:space="preserve">O Técnico de Segurança ou Engenheiro de Segurança do Trabalho verificará a existência de condições insalubres ou de periculosidade, bem como orientar e cobrar da Construtora que forneça e treine os funcionários da utilização, guarda e conservação dos equipamentos de proteção individuais, bem como adotar equipamentos de proteção coletiva e medidas de eliminação das </w:t>
      </w:r>
      <w:r w:rsidRPr="00B759BE">
        <w:rPr>
          <w:szCs w:val="20"/>
        </w:rPr>
        <w:t>condições insalubres;</w:t>
      </w:r>
    </w:p>
    <w:p w14:paraId="00A82875" w14:textId="77777777" w:rsidR="00C02178" w:rsidRPr="00B759BE" w:rsidRDefault="00C02178" w:rsidP="00363E9B">
      <w:pPr>
        <w:pStyle w:val="PargrafodaLista"/>
        <w:numPr>
          <w:ilvl w:val="0"/>
          <w:numId w:val="10"/>
        </w:numPr>
        <w:rPr>
          <w:szCs w:val="20"/>
        </w:rPr>
      </w:pPr>
      <w:r w:rsidRPr="00B759BE">
        <w:rPr>
          <w:szCs w:val="20"/>
        </w:rPr>
        <w:t xml:space="preserve">Cobrar da Construtora e verificar a promoção e preservação da saúde dos trabalhadores desde a admissão dos funcionários, arquivando cópias para controle das documentações de admissão, incluso cópia dos exames médicos e laboratoriais, ficha de entrega de EPI com indicação do CA, PPRA específico para a obra e PCMAT e PCMSO; </w:t>
      </w:r>
    </w:p>
    <w:p w14:paraId="4E24BA03" w14:textId="77777777" w:rsidR="00C02178" w:rsidRPr="003C0BB4" w:rsidRDefault="00C02178" w:rsidP="00363E9B">
      <w:pPr>
        <w:pStyle w:val="PargrafodaLista"/>
        <w:numPr>
          <w:ilvl w:val="0"/>
          <w:numId w:val="10"/>
        </w:numPr>
        <w:rPr>
          <w:szCs w:val="20"/>
        </w:rPr>
      </w:pPr>
      <w:r w:rsidRPr="00B759BE">
        <w:rPr>
          <w:bCs/>
          <w:szCs w:val="20"/>
        </w:rPr>
        <w:t>Acompanhar e registrar, através do técnico de Segurança, que os treinamentos admissionais ministrados pela Construtora no mínimo relatem sobre os riscos inerentes a função, uso adequado de EPI, informações sobre EPC, área de vivência, normas de segurança, preservação e qualidade</w:t>
      </w:r>
      <w:r w:rsidRPr="003C0BB4">
        <w:rPr>
          <w:bCs/>
          <w:szCs w:val="20"/>
        </w:rPr>
        <w:t xml:space="preserve"> do meio ambiente, combate </w:t>
      </w:r>
      <w:proofErr w:type="spellStart"/>
      <w:r w:rsidRPr="003C0BB4">
        <w:rPr>
          <w:bCs/>
          <w:szCs w:val="20"/>
        </w:rPr>
        <w:t>a</w:t>
      </w:r>
      <w:proofErr w:type="spellEnd"/>
      <w:r w:rsidRPr="003C0BB4">
        <w:rPr>
          <w:bCs/>
          <w:szCs w:val="20"/>
        </w:rPr>
        <w:t xml:space="preserve"> droga e alcoolismo, plano de </w:t>
      </w:r>
      <w:r w:rsidRPr="003C0BB4">
        <w:rPr>
          <w:bCs/>
          <w:szCs w:val="20"/>
        </w:rPr>
        <w:lastRenderedPageBreak/>
        <w:t xml:space="preserve">emergência e saúde e higiene, trabalho em altura, espaço confinado e etc. e deverão possuir a carga horária teórica e prática mínima necessária; </w:t>
      </w:r>
    </w:p>
    <w:p w14:paraId="7200F70E" w14:textId="77777777" w:rsidR="00C02178" w:rsidRPr="003C0BB4" w:rsidRDefault="00C02178" w:rsidP="00363E9B">
      <w:pPr>
        <w:pStyle w:val="PargrafodaLista"/>
        <w:numPr>
          <w:ilvl w:val="0"/>
          <w:numId w:val="10"/>
        </w:numPr>
        <w:rPr>
          <w:szCs w:val="20"/>
        </w:rPr>
      </w:pPr>
      <w:r w:rsidRPr="003C0BB4">
        <w:rPr>
          <w:szCs w:val="20"/>
        </w:rPr>
        <w:t>Verificar e registrar a periodicamente que os responsáveis pelas equipes realizaram o DDS com os trabalhadores da obra e que foram reforçadas as orientações das atividades a serem realizadas, bem como se realizaram treinamentos com equipes específicas quando ocorrerem mudanças de procedimentos ou atividades com riscos específicos;</w:t>
      </w:r>
    </w:p>
    <w:p w14:paraId="2A12C3F5" w14:textId="77777777" w:rsidR="00C02178" w:rsidRPr="00B759BE" w:rsidRDefault="00C02178" w:rsidP="00363E9B">
      <w:pPr>
        <w:pStyle w:val="PargrafodaLista"/>
        <w:numPr>
          <w:ilvl w:val="0"/>
          <w:numId w:val="10"/>
        </w:numPr>
        <w:rPr>
          <w:szCs w:val="20"/>
        </w:rPr>
      </w:pPr>
      <w:r w:rsidRPr="003C0BB4">
        <w:rPr>
          <w:szCs w:val="20"/>
        </w:rPr>
        <w:t xml:space="preserve">Arquivar e verificar se a Construtora está emitindo a Ordem de Serviço e a Permissão de Trabalho (PT) para execução de atividades de riscos, bem como se as permissões são preenchidas pelos Encarregados, Mestre de Obras ou Engenheiros e liberadas pelos técnicos de Segurança da empresa. Observar se as </w:t>
      </w:r>
      <w:proofErr w:type="spellStart"/>
      <w:r w:rsidRPr="003C0BB4">
        <w:rPr>
          <w:szCs w:val="20"/>
        </w:rPr>
        <w:t>PTs</w:t>
      </w:r>
      <w:proofErr w:type="spellEnd"/>
      <w:r w:rsidRPr="003C0BB4">
        <w:rPr>
          <w:szCs w:val="20"/>
        </w:rPr>
        <w:t xml:space="preserve"> estão em conformidade com o AR (Análise de </w:t>
      </w:r>
      <w:r w:rsidRPr="00B759BE">
        <w:rPr>
          <w:szCs w:val="20"/>
        </w:rPr>
        <w:t xml:space="preserve">Risco) e principalmente a APR (Análise Preliminar de Risco) e se constam as informações de todos os funcionários envolvidos na atividade; </w:t>
      </w:r>
    </w:p>
    <w:p w14:paraId="2CF448D3" w14:textId="77777777" w:rsidR="00C02178" w:rsidRPr="00B759BE" w:rsidRDefault="00C02178" w:rsidP="00363E9B">
      <w:pPr>
        <w:pStyle w:val="PargrafodaLista"/>
        <w:numPr>
          <w:ilvl w:val="0"/>
          <w:numId w:val="10"/>
        </w:numPr>
        <w:rPr>
          <w:szCs w:val="20"/>
        </w:rPr>
      </w:pPr>
      <w:r w:rsidRPr="00B759BE">
        <w:rPr>
          <w:szCs w:val="20"/>
        </w:rPr>
        <w:t>Verificar os trabalhos de campo quanto aos suprimentos e a programação das etapas de construção;</w:t>
      </w:r>
    </w:p>
    <w:p w14:paraId="329A90AF" w14:textId="77777777" w:rsidR="00C02178" w:rsidRPr="00B759BE" w:rsidRDefault="00C02178" w:rsidP="00363E9B">
      <w:pPr>
        <w:pStyle w:val="PargrafodaLista"/>
        <w:numPr>
          <w:ilvl w:val="0"/>
          <w:numId w:val="10"/>
        </w:numPr>
        <w:rPr>
          <w:szCs w:val="20"/>
        </w:rPr>
      </w:pPr>
      <w:bookmarkStart w:id="13" w:name="_Hlk84340369"/>
      <w:r w:rsidRPr="00B759BE">
        <w:rPr>
          <w:szCs w:val="20"/>
        </w:rPr>
        <w:t>Mobilizar, em caráter eventual ou quando solicitado pela Codevasf, técnicos especializados para o cumprimento de determinadas tarefas relacionadas com a execução das obras</w:t>
      </w:r>
      <w:r w:rsidR="004670FE" w:rsidRPr="00B759BE">
        <w:rPr>
          <w:szCs w:val="20"/>
        </w:rPr>
        <w:t>, detalhamento e ajustes de projetos</w:t>
      </w:r>
      <w:bookmarkEnd w:id="13"/>
      <w:r w:rsidRPr="00B759BE">
        <w:rPr>
          <w:szCs w:val="20"/>
        </w:rPr>
        <w:t>;</w:t>
      </w:r>
    </w:p>
    <w:p w14:paraId="6EAD4EBB" w14:textId="77777777" w:rsidR="00C02178" w:rsidRPr="00B759BE" w:rsidRDefault="00C02178" w:rsidP="00363E9B">
      <w:pPr>
        <w:pStyle w:val="PargrafodaLista"/>
        <w:numPr>
          <w:ilvl w:val="0"/>
          <w:numId w:val="10"/>
        </w:numPr>
        <w:rPr>
          <w:szCs w:val="20"/>
        </w:rPr>
      </w:pPr>
      <w:r w:rsidRPr="00B759BE">
        <w:rPr>
          <w:szCs w:val="20"/>
        </w:rPr>
        <w:t xml:space="preserve">Registrar os problemas provocados pelas chuvas, bem como fornecer a fiscalização índices e registros oficiais pluviométricos; </w:t>
      </w:r>
    </w:p>
    <w:p w14:paraId="09B24EE1" w14:textId="77777777" w:rsidR="00C02178" w:rsidRPr="003C0BB4" w:rsidRDefault="00C02178" w:rsidP="00363E9B">
      <w:pPr>
        <w:pStyle w:val="PargrafodaLista"/>
        <w:numPr>
          <w:ilvl w:val="0"/>
          <w:numId w:val="10"/>
        </w:numPr>
        <w:rPr>
          <w:szCs w:val="20"/>
        </w:rPr>
      </w:pPr>
      <w:r w:rsidRPr="00B759BE">
        <w:rPr>
          <w:szCs w:val="20"/>
        </w:rPr>
        <w:t>Exigir da Construtora o atendimento ao controle ambiental de obras, dos dispositivos previstos nos termos de licenciamento ambiental, produzindo relatórios para a comprovação do atendimento</w:t>
      </w:r>
      <w:r w:rsidRPr="003C0BB4">
        <w:rPr>
          <w:szCs w:val="20"/>
        </w:rPr>
        <w:t xml:space="preserve"> aos condicionantes da Licença de Instalação e para a instrução do Licenciamento de Operação, bem como o fiel cumprimento do estabelecido no Programa de Gerenciamento de Resíduos Sólidos – PGRS e demais normativos que versem sobre a temática ambiental;</w:t>
      </w:r>
    </w:p>
    <w:p w14:paraId="1888B36E" w14:textId="77777777" w:rsidR="00C02178" w:rsidRPr="00B759BE" w:rsidRDefault="00C02178" w:rsidP="00363E9B">
      <w:pPr>
        <w:pStyle w:val="PargrafodaLista"/>
        <w:numPr>
          <w:ilvl w:val="0"/>
          <w:numId w:val="10"/>
        </w:numPr>
        <w:rPr>
          <w:bCs/>
          <w:szCs w:val="20"/>
        </w:rPr>
      </w:pPr>
      <w:r w:rsidRPr="003C0BB4">
        <w:rPr>
          <w:szCs w:val="20"/>
        </w:rPr>
        <w:t xml:space="preserve">Preparar e manter no canteiro de obras o Diário de Ocorrências, para registro dos fatos diários. Acompanhar o Diário de Ocorrências, no qual serão feitas anotações diárias referentes ao andamento dos serviços, qualidade dos materiais, condições climáticas, </w:t>
      </w:r>
      <w:r w:rsidR="004670FE" w:rsidRPr="003C0BB4">
        <w:rPr>
          <w:szCs w:val="20"/>
        </w:rPr>
        <w:t>mão de obra</w:t>
      </w:r>
      <w:r w:rsidRPr="003C0BB4">
        <w:rPr>
          <w:szCs w:val="20"/>
        </w:rPr>
        <w:t xml:space="preserve">, etc., como também reclamações, advertências e principalmente problemas de ordem técnica que requeiram solução por uma das partes. Este diário, devidamente rubricado pela Fiscalização e pela </w:t>
      </w:r>
      <w:r w:rsidRPr="00B759BE">
        <w:rPr>
          <w:szCs w:val="20"/>
        </w:rPr>
        <w:t xml:space="preserve">Contratada em todas as vias, ficará em poder da Contratante após a conclusão das obras/serviços; </w:t>
      </w:r>
    </w:p>
    <w:p w14:paraId="4F584473" w14:textId="77777777" w:rsidR="00C02178" w:rsidRPr="00B759BE" w:rsidRDefault="00C02178" w:rsidP="00363E9B">
      <w:pPr>
        <w:pStyle w:val="PargrafodaLista"/>
        <w:numPr>
          <w:ilvl w:val="0"/>
          <w:numId w:val="10"/>
        </w:numPr>
        <w:rPr>
          <w:bCs/>
          <w:szCs w:val="20"/>
        </w:rPr>
      </w:pPr>
      <w:r w:rsidRPr="00B759BE">
        <w:rPr>
          <w:szCs w:val="20"/>
        </w:rPr>
        <w:t>Arquivar a documentação de fiscalização a ser repassada à Codevasf na conclusão dos serviços;</w:t>
      </w:r>
    </w:p>
    <w:p w14:paraId="0846C02E" w14:textId="77777777" w:rsidR="00C02178" w:rsidRPr="003C0BB4" w:rsidRDefault="00C02178" w:rsidP="00363E9B">
      <w:pPr>
        <w:pStyle w:val="PargrafodaLista"/>
        <w:numPr>
          <w:ilvl w:val="0"/>
          <w:numId w:val="10"/>
        </w:numPr>
        <w:rPr>
          <w:bCs/>
          <w:szCs w:val="20"/>
        </w:rPr>
      </w:pPr>
      <w:r w:rsidRPr="00B759BE">
        <w:rPr>
          <w:szCs w:val="20"/>
        </w:rPr>
        <w:t>Elaborar os Relatórios de Andamento, acompanhado de fotografias digitais (mensalmente), bem como emitir os Relatório</w:t>
      </w:r>
      <w:r w:rsidR="008864AC" w:rsidRPr="00B759BE">
        <w:rPr>
          <w:szCs w:val="20"/>
        </w:rPr>
        <w:t>s</w:t>
      </w:r>
      <w:r w:rsidRPr="00B759BE">
        <w:rPr>
          <w:szCs w:val="20"/>
        </w:rPr>
        <w:t xml:space="preserve"> de Acompanhamento Físico de Contratos – RAF, ATO e Relatório de atendimento as condicionantes ambientais. O RAF deverá ser assinado pelo engenheiro residente e coordenador, relatório de obra pelo engenheiro residente e responsável técnico da Construtora</w:t>
      </w:r>
      <w:r w:rsidRPr="003C0BB4">
        <w:rPr>
          <w:szCs w:val="20"/>
        </w:rPr>
        <w:t xml:space="preserve"> e o relatório ambiental pelo engenheiro residente e engenheiro ambiental; </w:t>
      </w:r>
    </w:p>
    <w:p w14:paraId="1D47545E" w14:textId="77777777" w:rsidR="00C02178" w:rsidRPr="003C0BB4" w:rsidRDefault="00C02178" w:rsidP="00363E9B">
      <w:pPr>
        <w:pStyle w:val="PargrafodaLista"/>
        <w:numPr>
          <w:ilvl w:val="0"/>
          <w:numId w:val="10"/>
        </w:numPr>
        <w:rPr>
          <w:szCs w:val="20"/>
        </w:rPr>
      </w:pPr>
      <w:r w:rsidRPr="003C0BB4">
        <w:rPr>
          <w:szCs w:val="20"/>
        </w:rPr>
        <w:t>Elaborar os Relatórios Parciais e Específicos sobre a evolução das obras ou referentes a problemas que venham a surgir durante o andamento dos serviços, de acordo com as solicitações da Fiscalização da Codevasf;</w:t>
      </w:r>
    </w:p>
    <w:p w14:paraId="547C61B4" w14:textId="77777777" w:rsidR="00C02178" w:rsidRPr="003C0BB4" w:rsidRDefault="00C02178" w:rsidP="00363E9B">
      <w:pPr>
        <w:pStyle w:val="PargrafodaLista"/>
        <w:numPr>
          <w:ilvl w:val="0"/>
          <w:numId w:val="10"/>
        </w:numPr>
        <w:rPr>
          <w:szCs w:val="20"/>
        </w:rPr>
      </w:pPr>
      <w:r w:rsidRPr="003C0BB4">
        <w:rPr>
          <w:szCs w:val="20"/>
        </w:rPr>
        <w:t>Elaborar o Relatório Final, incluso verificação do cadastro apresentado pela contratada</w:t>
      </w:r>
      <w:r w:rsidR="004670FE">
        <w:rPr>
          <w:szCs w:val="20"/>
        </w:rPr>
        <w:t>,</w:t>
      </w:r>
      <w:r w:rsidRPr="003C0BB4">
        <w:rPr>
          <w:szCs w:val="20"/>
        </w:rPr>
        <w:t xml:space="preserve"> e elaboração dos projetos “as built” </w:t>
      </w:r>
      <w:r w:rsidR="000A0C06" w:rsidRPr="003C0BB4">
        <w:rPr>
          <w:szCs w:val="20"/>
        </w:rPr>
        <w:t>da obra</w:t>
      </w:r>
      <w:r w:rsidRPr="003C0BB4">
        <w:rPr>
          <w:szCs w:val="20"/>
        </w:rPr>
        <w:t>;</w:t>
      </w:r>
    </w:p>
    <w:p w14:paraId="42BD2223" w14:textId="77777777" w:rsidR="00C02178" w:rsidRPr="003C0BB4" w:rsidRDefault="00C02178" w:rsidP="00363E9B">
      <w:pPr>
        <w:pStyle w:val="PargrafodaLista"/>
        <w:numPr>
          <w:ilvl w:val="0"/>
          <w:numId w:val="10"/>
        </w:numPr>
        <w:rPr>
          <w:szCs w:val="20"/>
        </w:rPr>
      </w:pPr>
      <w:r w:rsidRPr="003C0BB4">
        <w:rPr>
          <w:szCs w:val="20"/>
        </w:rPr>
        <w:t>Acompanhar a execução dos serviços em relação ao cronograma físico-financeiro;</w:t>
      </w:r>
    </w:p>
    <w:p w14:paraId="6CD37A32" w14:textId="77777777" w:rsidR="00C02178" w:rsidRPr="003C0BB4" w:rsidRDefault="00C02178" w:rsidP="00363E9B">
      <w:pPr>
        <w:pStyle w:val="PargrafodaLista"/>
        <w:numPr>
          <w:ilvl w:val="0"/>
          <w:numId w:val="10"/>
        </w:numPr>
        <w:rPr>
          <w:szCs w:val="20"/>
        </w:rPr>
      </w:pPr>
      <w:r w:rsidRPr="003C0BB4">
        <w:rPr>
          <w:szCs w:val="20"/>
        </w:rPr>
        <w:t>Verificar a qualidade dos materiais e equipamentos utilizados e serviços executados;</w:t>
      </w:r>
    </w:p>
    <w:p w14:paraId="0803B612" w14:textId="77777777" w:rsidR="00C02178" w:rsidRPr="003C0BB4" w:rsidRDefault="00C02178" w:rsidP="00363E9B">
      <w:pPr>
        <w:pStyle w:val="PargrafodaLista"/>
        <w:numPr>
          <w:ilvl w:val="0"/>
          <w:numId w:val="10"/>
        </w:numPr>
        <w:rPr>
          <w:szCs w:val="20"/>
        </w:rPr>
      </w:pPr>
      <w:r w:rsidRPr="003C0BB4">
        <w:rPr>
          <w:szCs w:val="20"/>
        </w:rPr>
        <w:t>Elaborar a pré-medição para aprovação da Fiscalização da Codevasf;</w:t>
      </w:r>
    </w:p>
    <w:p w14:paraId="116C8538" w14:textId="77777777" w:rsidR="00C02178" w:rsidRPr="003C0BB4" w:rsidRDefault="00C02178" w:rsidP="00363E9B">
      <w:pPr>
        <w:pStyle w:val="PargrafodaLista"/>
        <w:numPr>
          <w:ilvl w:val="0"/>
          <w:numId w:val="10"/>
        </w:numPr>
        <w:rPr>
          <w:szCs w:val="20"/>
        </w:rPr>
      </w:pPr>
      <w:r w:rsidRPr="003C0BB4">
        <w:rPr>
          <w:szCs w:val="20"/>
        </w:rPr>
        <w:t>Assessorar na supervisão técnica e aprovação dos serviços;</w:t>
      </w:r>
    </w:p>
    <w:p w14:paraId="0B3F5D0F" w14:textId="77777777" w:rsidR="00C02178" w:rsidRPr="003C0BB4" w:rsidRDefault="00C02178" w:rsidP="00363E9B">
      <w:pPr>
        <w:pStyle w:val="PargrafodaLista"/>
        <w:numPr>
          <w:ilvl w:val="0"/>
          <w:numId w:val="10"/>
        </w:numPr>
        <w:rPr>
          <w:szCs w:val="20"/>
        </w:rPr>
      </w:pPr>
      <w:r w:rsidRPr="003C0BB4">
        <w:rPr>
          <w:szCs w:val="20"/>
        </w:rPr>
        <w:t>Analisar e, se necessário, complementar os dados topográficos e geotécnicos existentes;</w:t>
      </w:r>
    </w:p>
    <w:p w14:paraId="18E1C645" w14:textId="77777777" w:rsidR="00C02178" w:rsidRPr="00B759BE" w:rsidRDefault="00C02178" w:rsidP="00363E9B">
      <w:pPr>
        <w:pStyle w:val="PargrafodaLista"/>
        <w:numPr>
          <w:ilvl w:val="0"/>
          <w:numId w:val="10"/>
        </w:numPr>
        <w:rPr>
          <w:szCs w:val="20"/>
        </w:rPr>
      </w:pPr>
      <w:r w:rsidRPr="003C0BB4">
        <w:rPr>
          <w:szCs w:val="20"/>
        </w:rPr>
        <w:t xml:space="preserve">Analisar </w:t>
      </w:r>
      <w:r w:rsidRPr="00B759BE">
        <w:rPr>
          <w:szCs w:val="20"/>
        </w:rPr>
        <w:t>as planilhas de quantidades e compatibilizá-las com as especificações e normas de medição e pagamento;</w:t>
      </w:r>
    </w:p>
    <w:p w14:paraId="287FF2ED" w14:textId="77777777" w:rsidR="00C02178" w:rsidRPr="00B759BE" w:rsidRDefault="00C02178" w:rsidP="00363E9B">
      <w:pPr>
        <w:pStyle w:val="PargrafodaLista"/>
        <w:numPr>
          <w:ilvl w:val="0"/>
          <w:numId w:val="10"/>
        </w:numPr>
        <w:rPr>
          <w:szCs w:val="20"/>
        </w:rPr>
      </w:pPr>
      <w:r w:rsidRPr="00B759BE">
        <w:rPr>
          <w:szCs w:val="20"/>
        </w:rPr>
        <w:t>Verificar a execuç</w:t>
      </w:r>
      <w:r w:rsidR="008864AC" w:rsidRPr="00B759BE">
        <w:rPr>
          <w:szCs w:val="20"/>
        </w:rPr>
        <w:t>ão</w:t>
      </w:r>
      <w:r w:rsidRPr="00B759BE">
        <w:rPr>
          <w:szCs w:val="20"/>
        </w:rPr>
        <w:t xml:space="preserve"> dos serviços em relação às especificações técnicas e projetos licitados pela Codevasf;</w:t>
      </w:r>
    </w:p>
    <w:p w14:paraId="4F9727DE" w14:textId="77777777" w:rsidR="00C02178" w:rsidRPr="00B759BE" w:rsidRDefault="00C02178" w:rsidP="00363E9B">
      <w:pPr>
        <w:pStyle w:val="PargrafodaLista"/>
        <w:numPr>
          <w:ilvl w:val="0"/>
          <w:numId w:val="10"/>
        </w:numPr>
        <w:rPr>
          <w:szCs w:val="20"/>
        </w:rPr>
      </w:pPr>
      <w:r w:rsidRPr="00B759BE">
        <w:rPr>
          <w:szCs w:val="20"/>
        </w:rPr>
        <w:t xml:space="preserve">Analisar e validar as especificações técnicas existentes e, quando necessário, emitir especificações complementares; </w:t>
      </w:r>
    </w:p>
    <w:p w14:paraId="74E14B35" w14:textId="77777777" w:rsidR="00C02178" w:rsidRPr="00B759BE" w:rsidRDefault="00C02178" w:rsidP="00363E9B">
      <w:pPr>
        <w:pStyle w:val="PargrafodaLista"/>
        <w:numPr>
          <w:ilvl w:val="0"/>
          <w:numId w:val="10"/>
        </w:numPr>
        <w:rPr>
          <w:szCs w:val="20"/>
        </w:rPr>
      </w:pPr>
      <w:r w:rsidRPr="00B759BE">
        <w:rPr>
          <w:szCs w:val="20"/>
        </w:rPr>
        <w:t>Assessora</w:t>
      </w:r>
      <w:r w:rsidR="008864AC" w:rsidRPr="00B759BE">
        <w:rPr>
          <w:szCs w:val="20"/>
        </w:rPr>
        <w:t>r a</w:t>
      </w:r>
      <w:r w:rsidRPr="00B759BE">
        <w:rPr>
          <w:szCs w:val="20"/>
        </w:rPr>
        <w:t xml:space="preserve"> elaboração de termos de referência, projetos básicos e/ou executivos, orçamentos, especificações técnicas e plantas;</w:t>
      </w:r>
    </w:p>
    <w:p w14:paraId="020F2F1D" w14:textId="77777777" w:rsidR="00C02178" w:rsidRPr="00B759BE" w:rsidRDefault="00C02178" w:rsidP="00363E9B">
      <w:pPr>
        <w:pStyle w:val="PargrafodaLista"/>
        <w:numPr>
          <w:ilvl w:val="0"/>
          <w:numId w:val="10"/>
        </w:numPr>
        <w:rPr>
          <w:szCs w:val="20"/>
        </w:rPr>
      </w:pPr>
      <w:r w:rsidRPr="00B759BE">
        <w:rPr>
          <w:snapToGrid w:val="0"/>
          <w:szCs w:val="20"/>
        </w:rPr>
        <w:t xml:space="preserve">Apoiar à Codevasf na preparação de documentos técnicos e pareceres para apresentação perante os diversos órgãos de controle e entidades intervenientes; </w:t>
      </w:r>
    </w:p>
    <w:p w14:paraId="1B8F0C95" w14:textId="77777777" w:rsidR="00C02178" w:rsidRPr="00B759BE" w:rsidRDefault="00C02178" w:rsidP="00363E9B">
      <w:pPr>
        <w:pStyle w:val="PargrafodaLista"/>
        <w:numPr>
          <w:ilvl w:val="0"/>
          <w:numId w:val="10"/>
        </w:numPr>
        <w:rPr>
          <w:szCs w:val="20"/>
        </w:rPr>
      </w:pPr>
      <w:r w:rsidRPr="00B759BE">
        <w:rPr>
          <w:szCs w:val="20"/>
        </w:rPr>
        <w:t xml:space="preserve">Revisar/atualizar os quantitativos e orçamento, conforme critérios adotados pela Codevasf; </w:t>
      </w:r>
    </w:p>
    <w:p w14:paraId="59E26794" w14:textId="77777777" w:rsidR="00C02178" w:rsidRPr="00B759BE" w:rsidRDefault="00C02178" w:rsidP="00363E9B">
      <w:pPr>
        <w:pStyle w:val="PargrafodaLista"/>
        <w:numPr>
          <w:ilvl w:val="0"/>
          <w:numId w:val="10"/>
        </w:numPr>
        <w:rPr>
          <w:szCs w:val="20"/>
        </w:rPr>
      </w:pPr>
      <w:r w:rsidRPr="00B759BE">
        <w:rPr>
          <w:bCs/>
          <w:szCs w:val="20"/>
        </w:rPr>
        <w:lastRenderedPageBreak/>
        <w:t xml:space="preserve">Avaliar e sugerir retificações e complementações </w:t>
      </w:r>
      <w:r w:rsidR="004670FE" w:rsidRPr="00B759BE">
        <w:rPr>
          <w:bCs/>
          <w:szCs w:val="20"/>
        </w:rPr>
        <w:t xml:space="preserve">detalhadas </w:t>
      </w:r>
      <w:r w:rsidRPr="00B759BE">
        <w:rPr>
          <w:bCs/>
          <w:szCs w:val="20"/>
        </w:rPr>
        <w:t>do Projeto Básico</w:t>
      </w:r>
      <w:r w:rsidRPr="00B759BE">
        <w:rPr>
          <w:szCs w:val="20"/>
        </w:rPr>
        <w:t>, através de relatórios técnicos, durante a execução dos objetos contratados para aprovação da Codevasf e Técnico responsável pelo projeto;</w:t>
      </w:r>
    </w:p>
    <w:p w14:paraId="5DAC7321" w14:textId="77777777" w:rsidR="00C02178" w:rsidRPr="00B759BE" w:rsidRDefault="00C02178" w:rsidP="00363E9B">
      <w:pPr>
        <w:pStyle w:val="PargrafodaLista"/>
        <w:numPr>
          <w:ilvl w:val="0"/>
          <w:numId w:val="10"/>
        </w:numPr>
        <w:rPr>
          <w:szCs w:val="20"/>
        </w:rPr>
      </w:pPr>
      <w:r w:rsidRPr="00B759BE">
        <w:rPr>
          <w:szCs w:val="20"/>
        </w:rPr>
        <w:t>Acompanhar a elaboração dos desenhos de retificações e complementações do projeto, bem como do relatório final através dos desenhos “as built”;</w:t>
      </w:r>
    </w:p>
    <w:p w14:paraId="3BC99513" w14:textId="77777777" w:rsidR="00C02178" w:rsidRPr="00B759BE" w:rsidRDefault="00C02178" w:rsidP="00363E9B">
      <w:pPr>
        <w:pStyle w:val="PargrafodaLista"/>
        <w:numPr>
          <w:ilvl w:val="0"/>
          <w:numId w:val="10"/>
        </w:numPr>
        <w:rPr>
          <w:szCs w:val="20"/>
        </w:rPr>
      </w:pPr>
      <w:r w:rsidRPr="00B759BE">
        <w:rPr>
          <w:szCs w:val="20"/>
        </w:rPr>
        <w:t>Acompanhar a vistoria técnica dos órgãos que autorizar</w:t>
      </w:r>
      <w:r w:rsidR="00877BD3" w:rsidRPr="00B759BE">
        <w:rPr>
          <w:szCs w:val="20"/>
        </w:rPr>
        <w:t>ão</w:t>
      </w:r>
      <w:r w:rsidRPr="00B759BE">
        <w:rPr>
          <w:szCs w:val="20"/>
        </w:rPr>
        <w:t xml:space="preserve"> a execução das Travessias, como, DNIT</w:t>
      </w:r>
      <w:r w:rsidR="00877BD3" w:rsidRPr="00B759BE">
        <w:rPr>
          <w:szCs w:val="20"/>
        </w:rPr>
        <w:t>,</w:t>
      </w:r>
      <w:r w:rsidR="004670FE" w:rsidRPr="00B759BE">
        <w:rPr>
          <w:szCs w:val="20"/>
        </w:rPr>
        <w:t xml:space="preserve"> </w:t>
      </w:r>
      <w:r w:rsidRPr="00B759BE">
        <w:rPr>
          <w:szCs w:val="20"/>
        </w:rPr>
        <w:t>DER/</w:t>
      </w:r>
      <w:r w:rsidR="008864AC" w:rsidRPr="00B759BE">
        <w:rPr>
          <w:szCs w:val="20"/>
        </w:rPr>
        <w:t>AL</w:t>
      </w:r>
      <w:r w:rsidR="00877BD3" w:rsidRPr="00B759BE">
        <w:rPr>
          <w:szCs w:val="20"/>
        </w:rPr>
        <w:t xml:space="preserve">, </w:t>
      </w:r>
      <w:proofErr w:type="spellStart"/>
      <w:r w:rsidR="00877BD3" w:rsidRPr="00B759BE">
        <w:rPr>
          <w:szCs w:val="20"/>
        </w:rPr>
        <w:t>etc</w:t>
      </w:r>
      <w:proofErr w:type="spellEnd"/>
      <w:r w:rsidRPr="00B759BE">
        <w:rPr>
          <w:szCs w:val="20"/>
        </w:rPr>
        <w:t>;</w:t>
      </w:r>
    </w:p>
    <w:p w14:paraId="3F68DCCF" w14:textId="0CCEB9F0" w:rsidR="00C02178" w:rsidRPr="003C0BB4" w:rsidRDefault="00C02178" w:rsidP="00363E9B">
      <w:pPr>
        <w:pStyle w:val="PargrafodaLista"/>
        <w:numPr>
          <w:ilvl w:val="0"/>
          <w:numId w:val="10"/>
        </w:numPr>
        <w:rPr>
          <w:szCs w:val="20"/>
        </w:rPr>
      </w:pPr>
      <w:r w:rsidRPr="00B759BE">
        <w:rPr>
          <w:szCs w:val="20"/>
        </w:rPr>
        <w:t>A Contratada deverá cobrar da construtora o alvará de construção, quando necessário, e a ART quitada do engenheiro</w:t>
      </w:r>
      <w:r w:rsidRPr="003C0BB4">
        <w:rPr>
          <w:szCs w:val="20"/>
        </w:rPr>
        <w:t xml:space="preserve"> da construtora que irá executar a obra;</w:t>
      </w:r>
    </w:p>
    <w:p w14:paraId="34EBC20C" w14:textId="77777777" w:rsidR="00C02178" w:rsidRPr="003C0BB4" w:rsidRDefault="00C02178" w:rsidP="00363E9B">
      <w:pPr>
        <w:pStyle w:val="PargrafodaLista"/>
        <w:numPr>
          <w:ilvl w:val="0"/>
          <w:numId w:val="10"/>
        </w:numPr>
        <w:rPr>
          <w:szCs w:val="20"/>
        </w:rPr>
      </w:pPr>
      <w:r w:rsidRPr="003C0BB4">
        <w:rPr>
          <w:szCs w:val="20"/>
        </w:rPr>
        <w:t xml:space="preserve">A Contratada deverá, junto com a construtora, elaborar ou aprovar o canteiro de obra e as placas de divulgação; </w:t>
      </w:r>
    </w:p>
    <w:p w14:paraId="53801FD3" w14:textId="77777777" w:rsidR="00C02178" w:rsidRPr="003C0BB4" w:rsidRDefault="00C02178" w:rsidP="00363E9B">
      <w:pPr>
        <w:pStyle w:val="PargrafodaLista"/>
        <w:numPr>
          <w:ilvl w:val="0"/>
          <w:numId w:val="10"/>
        </w:numPr>
        <w:rPr>
          <w:szCs w:val="20"/>
        </w:rPr>
      </w:pPr>
      <w:r w:rsidRPr="003C0BB4">
        <w:rPr>
          <w:szCs w:val="20"/>
        </w:rPr>
        <w:t>A empresa de apoio deverá relatar no diário de obras os fatos ocorridos no dia, bem como a aceitação de materiais e equipamentos entregue</w:t>
      </w:r>
      <w:r w:rsidR="00170075">
        <w:rPr>
          <w:szCs w:val="20"/>
        </w:rPr>
        <w:t>s</w:t>
      </w:r>
      <w:r w:rsidRPr="003C0BB4">
        <w:rPr>
          <w:szCs w:val="20"/>
        </w:rPr>
        <w:t xml:space="preserve"> na obra. Caso seja rejeitado algum material ou equipamento deverá ser feito um parecer técnico para que seja enviado ao fiscal da Codevasf e este tomará as providências junto à construtora para substituição do mesmo;</w:t>
      </w:r>
    </w:p>
    <w:p w14:paraId="7551B6D8" w14:textId="77777777" w:rsidR="00C02178" w:rsidRPr="003C0BB4" w:rsidRDefault="00C02178" w:rsidP="00363E9B">
      <w:pPr>
        <w:pStyle w:val="PargrafodaLista"/>
        <w:numPr>
          <w:ilvl w:val="0"/>
          <w:numId w:val="10"/>
        </w:numPr>
        <w:rPr>
          <w:szCs w:val="20"/>
        </w:rPr>
      </w:pPr>
      <w:r w:rsidRPr="003C0BB4">
        <w:rPr>
          <w:szCs w:val="20"/>
        </w:rPr>
        <w:t>O livro de ocorrência da obra deverá ter o nome do município, número do termo de compromisso/contrato da Codevasf, nome da empresa construtora e de Apoio à Fiscalização, data, condições do tempo, percentual executado acumulativo do cronograma físico-financeiro, descrição das atividades, espaço para relatar acidentes de trabalho, espaço para assinatura do técnico da construtora, engenheiro e o fiscal da Codevasf. O diário de obras deverá ser feito em 3 (três) vias que, ao final, a 1ª via ficará com a Codevasf, a 2ª via com a construtora e a 3ª via com Contratada do Apoio à Fiscalização;</w:t>
      </w:r>
    </w:p>
    <w:p w14:paraId="5AE06A76" w14:textId="77777777" w:rsidR="00C02178" w:rsidRPr="003C0BB4" w:rsidRDefault="00C02178" w:rsidP="00363E9B">
      <w:pPr>
        <w:pStyle w:val="PargrafodaLista"/>
        <w:numPr>
          <w:ilvl w:val="0"/>
          <w:numId w:val="10"/>
        </w:numPr>
        <w:rPr>
          <w:szCs w:val="20"/>
        </w:rPr>
      </w:pPr>
      <w:r w:rsidRPr="003C0BB4">
        <w:rPr>
          <w:szCs w:val="20"/>
        </w:rPr>
        <w:t>Todo primeiro dia útil de cada mês a empresa de apoio deverá cobrar e colocar no escritório da construtora o cronograma das atividades que serão realizadas no mês, bem como o percentual dos serviços realizados no mês anterior e a atualização do cronograma físico-financeiro, todos confeccionados em conjunto com a construtora;</w:t>
      </w:r>
    </w:p>
    <w:p w14:paraId="6E612394" w14:textId="420D1BFF" w:rsidR="00C02178" w:rsidRPr="003E256D" w:rsidRDefault="00C02178" w:rsidP="00363E9B">
      <w:pPr>
        <w:pStyle w:val="PargrafodaLista"/>
        <w:numPr>
          <w:ilvl w:val="0"/>
          <w:numId w:val="10"/>
        </w:numPr>
        <w:rPr>
          <w:szCs w:val="20"/>
        </w:rPr>
      </w:pPr>
      <w:r w:rsidRPr="003C0BB4">
        <w:rPr>
          <w:szCs w:val="20"/>
        </w:rPr>
        <w:t xml:space="preserve">A </w:t>
      </w:r>
      <w:r w:rsidRPr="003E256D">
        <w:rPr>
          <w:szCs w:val="20"/>
        </w:rPr>
        <w:t xml:space="preserve">contratada deverá sempre solicitar da construtora que não deixe estranhos entrarem no canteiro de obras e que </w:t>
      </w:r>
      <w:r w:rsidR="00CC228A" w:rsidRPr="003E256D">
        <w:rPr>
          <w:szCs w:val="20"/>
        </w:rPr>
        <w:t>está</w:t>
      </w:r>
      <w:r w:rsidRPr="003E256D">
        <w:rPr>
          <w:szCs w:val="20"/>
        </w:rPr>
        <w:t xml:space="preserve"> sempre forneça o EPI e EPC novos para seus empregados</w:t>
      </w:r>
      <w:r w:rsidR="009C7DDC" w:rsidRPr="003E256D">
        <w:rPr>
          <w:szCs w:val="20"/>
        </w:rPr>
        <w:t>;</w:t>
      </w:r>
    </w:p>
    <w:p w14:paraId="1CD79FB3" w14:textId="4A7C0DE5" w:rsidR="009C7DDC" w:rsidRPr="003E256D" w:rsidRDefault="009C7DDC" w:rsidP="009C7DDC">
      <w:pPr>
        <w:pStyle w:val="PargrafodaLista"/>
        <w:numPr>
          <w:ilvl w:val="0"/>
          <w:numId w:val="10"/>
        </w:numPr>
        <w:ind w:left="567"/>
        <w:rPr>
          <w:szCs w:val="20"/>
        </w:rPr>
      </w:pPr>
      <w:bookmarkStart w:id="14" w:name="_Hlk84582339"/>
      <w:r w:rsidRPr="003E256D">
        <w:rPr>
          <w:szCs w:val="20"/>
        </w:rPr>
        <w:t>Mobilizar, em caráter eventual, quando solicitado pela Codevasf, técnicos especializados para o cumprimento de determinadas tarefas relacionadas com a elaboração de projetos específicos de engenharia, detalhamento, complementação e ajustes de projetos de obras e serviços que estão ou serão executados pela Codevasf.</w:t>
      </w:r>
    </w:p>
    <w:bookmarkEnd w:id="14"/>
    <w:p w14:paraId="1F9EE87E" w14:textId="77777777" w:rsidR="00C02178" w:rsidRPr="003C0BB4" w:rsidRDefault="00C02178" w:rsidP="00C02178"/>
    <w:p w14:paraId="2E49E9D7" w14:textId="77777777" w:rsidR="000A0C06" w:rsidRPr="003C0BB4" w:rsidRDefault="000A0C06" w:rsidP="000A0C06">
      <w:pPr>
        <w:pStyle w:val="Ttulo3"/>
        <w:ind w:left="0" w:firstLine="0"/>
      </w:pPr>
      <w:r w:rsidRPr="003C0BB4">
        <w:t>Aprovação dos detalhamentos construtivos:</w:t>
      </w:r>
    </w:p>
    <w:p w14:paraId="649C9C31" w14:textId="77777777" w:rsidR="000A0C06" w:rsidRPr="003C0BB4" w:rsidRDefault="000A0C06" w:rsidP="000A0C06"/>
    <w:p w14:paraId="672101C1" w14:textId="77777777" w:rsidR="000A0C06" w:rsidRPr="003C0BB4" w:rsidRDefault="000A0C06" w:rsidP="00363E9B">
      <w:pPr>
        <w:pStyle w:val="PargrafodaLista"/>
        <w:numPr>
          <w:ilvl w:val="0"/>
          <w:numId w:val="11"/>
        </w:numPr>
        <w:rPr>
          <w:b/>
        </w:rPr>
      </w:pPr>
      <w:r w:rsidRPr="003C0BB4">
        <w:t xml:space="preserve">Aprovar os detalhamentos construtivos a serem elaborados pelas Construtoras para atender as necessidades do projeto básico. Nesses detalhamentos devem constar as </w:t>
      </w:r>
      <w:proofErr w:type="spellStart"/>
      <w:r w:rsidRPr="003C0BB4">
        <w:t>ART’s</w:t>
      </w:r>
      <w:proofErr w:type="spellEnd"/>
      <w:r w:rsidRPr="003C0BB4">
        <w:t xml:space="preserve"> dos profissionais que os elaboraram; </w:t>
      </w:r>
    </w:p>
    <w:p w14:paraId="784D2FE9" w14:textId="77777777" w:rsidR="000A0C06" w:rsidRPr="003C0BB4" w:rsidRDefault="000A0C06" w:rsidP="00363E9B">
      <w:pPr>
        <w:pStyle w:val="PargrafodaLista"/>
        <w:numPr>
          <w:ilvl w:val="0"/>
          <w:numId w:val="11"/>
        </w:numPr>
        <w:rPr>
          <w:b/>
          <w:bCs/>
        </w:rPr>
      </w:pPr>
      <w:r w:rsidRPr="003C0BB4">
        <w:t xml:space="preserve">Acompanhar a aprovação dos detalhamentos Construtivos nos Órgãos Responsáveis junto a Construtora. </w:t>
      </w:r>
    </w:p>
    <w:p w14:paraId="443405F0" w14:textId="77777777" w:rsidR="000A0C06" w:rsidRPr="003C0BB4" w:rsidRDefault="000A0C06" w:rsidP="000A0C06"/>
    <w:p w14:paraId="1AD4B19D" w14:textId="77777777" w:rsidR="000A0C06" w:rsidRPr="003C0BB4" w:rsidRDefault="000A0C06" w:rsidP="000A0C06">
      <w:pPr>
        <w:pStyle w:val="Ttulo3"/>
        <w:ind w:left="0" w:firstLine="0"/>
      </w:pPr>
      <w:r w:rsidRPr="003C0BB4">
        <w:t>Verificação dos serviços:</w:t>
      </w:r>
    </w:p>
    <w:p w14:paraId="6CAE9D50" w14:textId="77777777" w:rsidR="000A0C06" w:rsidRPr="003C0BB4" w:rsidRDefault="000A0C06" w:rsidP="000A0C06"/>
    <w:p w14:paraId="01D5F8A2" w14:textId="77777777" w:rsidR="000A0C06" w:rsidRPr="003C0BB4" w:rsidRDefault="000A0C06" w:rsidP="00363E9B">
      <w:pPr>
        <w:pStyle w:val="PargrafodaLista"/>
        <w:numPr>
          <w:ilvl w:val="0"/>
          <w:numId w:val="12"/>
        </w:numPr>
      </w:pPr>
      <w:r w:rsidRPr="003C0BB4">
        <w:t>Verificar os serviços topográficos junto ao topógrafo da Construtora, utilizando, quando julgado necessário, topógrafo próprio;</w:t>
      </w:r>
    </w:p>
    <w:p w14:paraId="08B007FE" w14:textId="77777777" w:rsidR="000A0C06" w:rsidRPr="003C0BB4" w:rsidRDefault="000A0C06" w:rsidP="00363E9B">
      <w:pPr>
        <w:pStyle w:val="PargrafodaLista"/>
        <w:numPr>
          <w:ilvl w:val="0"/>
          <w:numId w:val="12"/>
        </w:numPr>
      </w:pPr>
      <w:r w:rsidRPr="003C0BB4">
        <w:t xml:space="preserve">Verificar os serviços geotécnicos junto ao técnico laboratorista de solos da Construtora; </w:t>
      </w:r>
    </w:p>
    <w:p w14:paraId="642F4409" w14:textId="77777777" w:rsidR="000A0C06" w:rsidRPr="003C0BB4" w:rsidRDefault="000A0C06" w:rsidP="00363E9B">
      <w:pPr>
        <w:pStyle w:val="PargrafodaLista"/>
        <w:numPr>
          <w:ilvl w:val="0"/>
          <w:numId w:val="12"/>
        </w:numPr>
      </w:pPr>
      <w:r w:rsidRPr="003C0BB4">
        <w:t>Desenvolver atividades de controle e acompanhamento das obras e fornecimentos de forma a atingir as metas e prazos pré-estabelecidos pela Codevasf ou por preposto por ela designado;</w:t>
      </w:r>
    </w:p>
    <w:p w14:paraId="0451F6EA" w14:textId="77777777" w:rsidR="000A0C06" w:rsidRPr="003C0BB4" w:rsidRDefault="000A0C06" w:rsidP="00363E9B">
      <w:pPr>
        <w:pStyle w:val="PargrafodaLista"/>
        <w:numPr>
          <w:ilvl w:val="0"/>
          <w:numId w:val="12"/>
        </w:numPr>
      </w:pPr>
      <w:r w:rsidRPr="003C0BB4">
        <w:t>Verificar os serviços de concretagem junto ao técnico de concreto da Construtora;</w:t>
      </w:r>
    </w:p>
    <w:p w14:paraId="577A178B" w14:textId="77777777" w:rsidR="000A0C06" w:rsidRPr="003C0BB4" w:rsidRDefault="000A0C06" w:rsidP="00363E9B">
      <w:pPr>
        <w:pStyle w:val="PargrafodaLista"/>
        <w:numPr>
          <w:ilvl w:val="0"/>
          <w:numId w:val="12"/>
        </w:numPr>
      </w:pPr>
      <w:r w:rsidRPr="003C0BB4">
        <w:t>Verificar as dimensões, cotas e detalhes estabelecidos no projeto básico;</w:t>
      </w:r>
    </w:p>
    <w:p w14:paraId="01E6139B" w14:textId="77777777" w:rsidR="000A0C06" w:rsidRPr="003C0BB4" w:rsidRDefault="000A0C06" w:rsidP="00363E9B">
      <w:pPr>
        <w:pStyle w:val="PargrafodaLista"/>
        <w:numPr>
          <w:ilvl w:val="0"/>
          <w:numId w:val="12"/>
        </w:numPr>
      </w:pPr>
      <w:r w:rsidRPr="003C0BB4">
        <w:t>Verificar o acabamento final da obra.</w:t>
      </w:r>
    </w:p>
    <w:p w14:paraId="728AC832" w14:textId="77777777" w:rsidR="00C02178" w:rsidRPr="003C0BB4" w:rsidRDefault="00C02178" w:rsidP="006309E7"/>
    <w:p w14:paraId="512F0A6B" w14:textId="77777777" w:rsidR="000A0C06" w:rsidRPr="003C0BB4" w:rsidRDefault="000A0C06" w:rsidP="006309E7"/>
    <w:p w14:paraId="14AF9D24" w14:textId="77777777" w:rsidR="000A0C06" w:rsidRPr="00B759BE" w:rsidRDefault="000A0C06" w:rsidP="000A0C06">
      <w:pPr>
        <w:pStyle w:val="Ttulo2"/>
        <w:ind w:left="0" w:firstLine="0"/>
      </w:pPr>
      <w:r w:rsidRPr="00B759BE">
        <w:t>Equipe Técnica</w:t>
      </w:r>
    </w:p>
    <w:p w14:paraId="302C21A1" w14:textId="77777777" w:rsidR="000A0C06" w:rsidRPr="00B759BE" w:rsidRDefault="000A0C06" w:rsidP="000A0C06"/>
    <w:p w14:paraId="2812F621" w14:textId="54334094" w:rsidR="000A0C06" w:rsidRPr="003E256D" w:rsidRDefault="000A0C06" w:rsidP="000A0C06">
      <w:pPr>
        <w:pStyle w:val="Ttulo3"/>
        <w:ind w:left="0" w:firstLine="0"/>
      </w:pPr>
      <w:r w:rsidRPr="00B759BE">
        <w:t xml:space="preserve">Os trabalhos </w:t>
      </w:r>
      <w:r w:rsidRPr="003E256D">
        <w:t>deverão ser executados pel</w:t>
      </w:r>
      <w:r w:rsidR="00AE6C5E" w:rsidRPr="003E256D">
        <w:t>a</w:t>
      </w:r>
      <w:r w:rsidRPr="003E256D">
        <w:t xml:space="preserve"> seguinte equipe técnica:</w:t>
      </w:r>
    </w:p>
    <w:p w14:paraId="7A792541" w14:textId="77777777" w:rsidR="000A0C06" w:rsidRPr="003E256D" w:rsidRDefault="000A0C06" w:rsidP="000A0C06"/>
    <w:p w14:paraId="54A29DEA" w14:textId="4C483192" w:rsidR="00A12AA1" w:rsidRPr="00C1471E" w:rsidRDefault="00A12AA1" w:rsidP="00A12AA1">
      <w:pPr>
        <w:pStyle w:val="PargrafodaLista"/>
        <w:numPr>
          <w:ilvl w:val="0"/>
          <w:numId w:val="13"/>
        </w:numPr>
      </w:pPr>
      <w:r w:rsidRPr="003E256D">
        <w:t>Consultoria técnica do contrato, exclusa a função de preposto ao contrato a ser celebrado para apoio a fiscalização (Função: Engenheiro e Categoria: C): 1 profissional graduado em Engenharia (civil, elétrica, mecânica, hidráulica</w:t>
      </w:r>
      <w:r w:rsidR="00CC228A" w:rsidRPr="003E256D">
        <w:t xml:space="preserve">, estradas, agrimensor ou </w:t>
      </w:r>
      <w:r w:rsidR="00CC228A" w:rsidRPr="003E256D">
        <w:rPr>
          <w:rStyle w:val="hgkelc"/>
        </w:rPr>
        <w:t xml:space="preserve">profissional elencado </w:t>
      </w:r>
      <w:r w:rsidR="00CC228A" w:rsidRPr="003E256D">
        <w:rPr>
          <w:rStyle w:val="hgkelc"/>
        </w:rPr>
        <w:lastRenderedPageBreak/>
        <w:t>no Sistema Confea/Crea</w:t>
      </w:r>
      <w:r w:rsidRPr="003E256D">
        <w:t>), preferencialmente com especialização no ramo da necessidade do produto solicitado, devidamente registrado no conselho, para ser contratado para a elaboração de produtos específicos, conforme demanda da Codevasf, e por tempo determinado</w:t>
      </w:r>
      <w:r w:rsidR="00550CCC">
        <w:t xml:space="preserve">, ou caso, seja necessário a contratação será por mês determinado, para elaboração de documentação conforme demanda </w:t>
      </w:r>
      <w:r w:rsidR="00550CCC" w:rsidRPr="00C1471E">
        <w:t>da unidade (176 hr = 1 mês)</w:t>
      </w:r>
      <w:r w:rsidRPr="00C1471E">
        <w:t>;</w:t>
      </w:r>
    </w:p>
    <w:p w14:paraId="4D9B29E2" w14:textId="77777777" w:rsidR="00A12AA1" w:rsidRPr="00C1471E" w:rsidRDefault="00A12AA1" w:rsidP="00A12AA1">
      <w:pPr>
        <w:pStyle w:val="PargrafodaLista"/>
      </w:pPr>
    </w:p>
    <w:p w14:paraId="71776BE5" w14:textId="5D9C1522" w:rsidR="000A0C06" w:rsidRPr="00C1471E" w:rsidRDefault="000A0C06" w:rsidP="000A0C06">
      <w:pPr>
        <w:jc w:val="center"/>
      </w:pPr>
      <w:r w:rsidRPr="00C1471E">
        <w:t xml:space="preserve">Prazo: </w:t>
      </w:r>
      <w:r w:rsidR="00C1471E" w:rsidRPr="00C1471E">
        <w:t>6</w:t>
      </w:r>
      <w:r w:rsidR="00A12AA1" w:rsidRPr="00C1471E">
        <w:t>.000</w:t>
      </w:r>
      <w:r w:rsidRPr="00C1471E">
        <w:t xml:space="preserve"> </w:t>
      </w:r>
      <w:r w:rsidR="00A12AA1" w:rsidRPr="00C1471E">
        <w:t>horas</w:t>
      </w:r>
      <w:r w:rsidRPr="00C1471E">
        <w:t xml:space="preserve"> de Engenheiro P</w:t>
      </w:r>
      <w:r w:rsidR="00CC228A" w:rsidRPr="00C1471E">
        <w:t>3</w:t>
      </w:r>
      <w:r w:rsidRPr="00C1471E">
        <w:t>.</w:t>
      </w:r>
    </w:p>
    <w:p w14:paraId="7741A190" w14:textId="2BDFF951" w:rsidR="000B2A4A" w:rsidRPr="00C1471E" w:rsidRDefault="000B2A4A" w:rsidP="000A0C06">
      <w:pPr>
        <w:jc w:val="center"/>
      </w:pPr>
    </w:p>
    <w:p w14:paraId="4A6C5066" w14:textId="7F07C60E" w:rsidR="000B2A4A" w:rsidRPr="00C1471E" w:rsidRDefault="000B2A4A" w:rsidP="000B2A4A">
      <w:pPr>
        <w:ind w:left="708"/>
      </w:pPr>
      <w:r w:rsidRPr="00C1471E">
        <w:t xml:space="preserve">Para a computação das horas trabalhadas pelo profissional, foi realizado estimativa de hora pelo tipo </w:t>
      </w:r>
      <w:r w:rsidR="00550CCC" w:rsidRPr="00C1471E">
        <w:t xml:space="preserve">provável </w:t>
      </w:r>
      <w:r w:rsidRPr="00C1471E">
        <w:t>de produto que será apresentado</w:t>
      </w:r>
      <w:r w:rsidR="00FD74BE" w:rsidRPr="00C1471E">
        <w:t xml:space="preserve"> pela contratada</w:t>
      </w:r>
      <w:r w:rsidRPr="00C1471E">
        <w:t>:</w:t>
      </w:r>
    </w:p>
    <w:p w14:paraId="407BED59" w14:textId="6D4D48F2" w:rsidR="000B2A4A" w:rsidRDefault="000B2A4A" w:rsidP="000B2A4A">
      <w:pPr>
        <w:ind w:left="708"/>
      </w:pPr>
    </w:p>
    <w:tbl>
      <w:tblPr>
        <w:tblW w:w="7243" w:type="dxa"/>
        <w:tblInd w:w="1104" w:type="dxa"/>
        <w:tblCellMar>
          <w:left w:w="70" w:type="dxa"/>
          <w:right w:w="70" w:type="dxa"/>
        </w:tblCellMar>
        <w:tblLook w:val="04A0" w:firstRow="1" w:lastRow="0" w:firstColumn="1" w:lastColumn="0" w:noHBand="0" w:noVBand="1"/>
      </w:tblPr>
      <w:tblGrid>
        <w:gridCol w:w="5289"/>
        <w:gridCol w:w="680"/>
        <w:gridCol w:w="1274"/>
      </w:tblGrid>
      <w:tr w:rsidR="00DB42E0" w:rsidRPr="00DB42E0" w14:paraId="4CCD3B6D" w14:textId="77777777" w:rsidTr="00DB42E0">
        <w:trPr>
          <w:trHeight w:val="510"/>
        </w:trPr>
        <w:tc>
          <w:tcPr>
            <w:tcW w:w="5289" w:type="dxa"/>
            <w:tcBorders>
              <w:top w:val="nil"/>
              <w:left w:val="nil"/>
              <w:bottom w:val="single" w:sz="12" w:space="0" w:color="FFFFFF"/>
              <w:right w:val="single" w:sz="4" w:space="0" w:color="FFFFFF"/>
            </w:tcBorders>
            <w:shd w:val="clear" w:color="4F81BD" w:fill="4F81BD"/>
            <w:noWrap/>
            <w:vAlign w:val="center"/>
            <w:hideMark/>
          </w:tcPr>
          <w:p w14:paraId="7C113BFB" w14:textId="77777777" w:rsidR="00DB42E0" w:rsidRPr="00DB42E0" w:rsidRDefault="00DB42E0" w:rsidP="00DB42E0">
            <w:pPr>
              <w:jc w:val="center"/>
              <w:rPr>
                <w:rFonts w:eastAsia="Times New Roman"/>
                <w:b/>
                <w:bCs/>
                <w:color w:val="FFFFFF"/>
                <w:szCs w:val="20"/>
                <w:lang w:eastAsia="pt-BR"/>
              </w:rPr>
            </w:pPr>
            <w:r w:rsidRPr="00DB42E0">
              <w:rPr>
                <w:rFonts w:eastAsia="Times New Roman"/>
                <w:b/>
                <w:bCs/>
                <w:color w:val="FFFFFF"/>
                <w:szCs w:val="20"/>
                <w:lang w:eastAsia="pt-BR"/>
              </w:rPr>
              <w:t>Tipo de Projeto*</w:t>
            </w:r>
          </w:p>
        </w:tc>
        <w:tc>
          <w:tcPr>
            <w:tcW w:w="680" w:type="dxa"/>
            <w:tcBorders>
              <w:top w:val="nil"/>
              <w:left w:val="single" w:sz="4" w:space="0" w:color="FFFFFF"/>
              <w:bottom w:val="single" w:sz="12" w:space="0" w:color="FFFFFF"/>
              <w:right w:val="single" w:sz="4" w:space="0" w:color="FFFFFF"/>
            </w:tcBorders>
            <w:shd w:val="clear" w:color="4F81BD" w:fill="4F81BD"/>
            <w:noWrap/>
            <w:vAlign w:val="center"/>
            <w:hideMark/>
          </w:tcPr>
          <w:p w14:paraId="3C370C63" w14:textId="77777777" w:rsidR="00DB42E0" w:rsidRPr="00DB42E0" w:rsidRDefault="00DB42E0" w:rsidP="00DB42E0">
            <w:pPr>
              <w:jc w:val="center"/>
              <w:rPr>
                <w:rFonts w:eastAsia="Times New Roman"/>
                <w:b/>
                <w:bCs/>
                <w:color w:val="FFFFFF"/>
                <w:szCs w:val="20"/>
                <w:lang w:eastAsia="pt-BR"/>
              </w:rPr>
            </w:pPr>
            <w:proofErr w:type="spellStart"/>
            <w:r w:rsidRPr="00DB42E0">
              <w:rPr>
                <w:rFonts w:eastAsia="Times New Roman"/>
                <w:b/>
                <w:bCs/>
                <w:color w:val="FFFFFF"/>
                <w:szCs w:val="20"/>
                <w:lang w:eastAsia="pt-BR"/>
              </w:rPr>
              <w:t>Und</w:t>
            </w:r>
            <w:proofErr w:type="spellEnd"/>
          </w:p>
        </w:tc>
        <w:tc>
          <w:tcPr>
            <w:tcW w:w="1274" w:type="dxa"/>
            <w:tcBorders>
              <w:top w:val="nil"/>
              <w:left w:val="single" w:sz="4" w:space="0" w:color="FFFFFF"/>
              <w:bottom w:val="single" w:sz="12" w:space="0" w:color="FFFFFF"/>
              <w:right w:val="nil"/>
            </w:tcBorders>
            <w:shd w:val="clear" w:color="4F81BD" w:fill="4F81BD"/>
            <w:vAlign w:val="center"/>
            <w:hideMark/>
          </w:tcPr>
          <w:p w14:paraId="6E123D79" w14:textId="77777777" w:rsidR="00DB42E0" w:rsidRPr="00DB42E0" w:rsidRDefault="00DB42E0" w:rsidP="00DB42E0">
            <w:pPr>
              <w:jc w:val="center"/>
              <w:rPr>
                <w:rFonts w:eastAsia="Times New Roman"/>
                <w:b/>
                <w:bCs/>
                <w:color w:val="FFFFFF"/>
                <w:szCs w:val="20"/>
                <w:lang w:eastAsia="pt-BR"/>
              </w:rPr>
            </w:pPr>
            <w:r w:rsidRPr="00DB42E0">
              <w:rPr>
                <w:rFonts w:eastAsia="Times New Roman"/>
                <w:b/>
                <w:bCs/>
                <w:color w:val="FFFFFF"/>
                <w:szCs w:val="20"/>
                <w:lang w:eastAsia="pt-BR"/>
              </w:rPr>
              <w:t>Horas do profissional</w:t>
            </w:r>
          </w:p>
        </w:tc>
      </w:tr>
      <w:tr w:rsidR="00DB42E0" w:rsidRPr="00DB42E0" w14:paraId="5C389AFA" w14:textId="77777777" w:rsidTr="00EB26D2">
        <w:trPr>
          <w:trHeight w:val="471"/>
        </w:trPr>
        <w:tc>
          <w:tcPr>
            <w:tcW w:w="5289" w:type="dxa"/>
            <w:tcBorders>
              <w:top w:val="single" w:sz="4" w:space="0" w:color="FFFFFF"/>
              <w:left w:val="nil"/>
              <w:bottom w:val="single" w:sz="4" w:space="0" w:color="FFFFFF"/>
              <w:right w:val="single" w:sz="4" w:space="0" w:color="FFFFFF"/>
            </w:tcBorders>
            <w:shd w:val="clear" w:color="B8CCE4" w:fill="B8CCE4"/>
            <w:vAlign w:val="center"/>
            <w:hideMark/>
          </w:tcPr>
          <w:p w14:paraId="786D90CC"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 xml:space="preserve">Projeto Estrutural, incluindo fundações (concreto) </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1E58D7E6"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5227CEE2"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0,09</w:t>
            </w:r>
          </w:p>
        </w:tc>
      </w:tr>
      <w:tr w:rsidR="00DB42E0" w:rsidRPr="00DB42E0" w14:paraId="29B64B23" w14:textId="77777777" w:rsidTr="00DB42E0">
        <w:trPr>
          <w:trHeight w:val="255"/>
        </w:trPr>
        <w:tc>
          <w:tcPr>
            <w:tcW w:w="5289" w:type="dxa"/>
            <w:tcBorders>
              <w:top w:val="single" w:sz="4" w:space="0" w:color="FFFFFF"/>
              <w:left w:val="nil"/>
              <w:bottom w:val="single" w:sz="4" w:space="0" w:color="FFFFFF"/>
              <w:right w:val="single" w:sz="4" w:space="0" w:color="FFFFFF"/>
            </w:tcBorders>
            <w:shd w:val="clear" w:color="DCE6F1" w:fill="DCE6F1"/>
            <w:noWrap/>
            <w:vAlign w:val="center"/>
            <w:hideMark/>
          </w:tcPr>
          <w:p w14:paraId="029E51B9"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 xml:space="preserve">Projeto de Fundações </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0EB1E513"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7B8EA0A8"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0,08</w:t>
            </w:r>
          </w:p>
        </w:tc>
      </w:tr>
      <w:tr w:rsidR="00DB42E0" w:rsidRPr="00DB42E0" w14:paraId="32130B8B" w14:textId="77777777" w:rsidTr="00DB42E0">
        <w:trPr>
          <w:trHeight w:val="255"/>
        </w:trPr>
        <w:tc>
          <w:tcPr>
            <w:tcW w:w="5289" w:type="dxa"/>
            <w:tcBorders>
              <w:top w:val="single" w:sz="4" w:space="0" w:color="FFFFFF"/>
              <w:left w:val="nil"/>
              <w:bottom w:val="single" w:sz="4" w:space="0" w:color="FFFFFF"/>
              <w:right w:val="single" w:sz="4" w:space="0" w:color="FFFFFF"/>
            </w:tcBorders>
            <w:shd w:val="clear" w:color="B8CCE4" w:fill="B8CCE4"/>
            <w:noWrap/>
            <w:vAlign w:val="center"/>
            <w:hideMark/>
          </w:tcPr>
          <w:p w14:paraId="516D4C2A"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Hidráulico</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noWrap/>
            <w:vAlign w:val="center"/>
            <w:hideMark/>
          </w:tcPr>
          <w:p w14:paraId="690FC7EA" w14:textId="77777777" w:rsidR="00DB42E0" w:rsidRPr="00DB42E0" w:rsidRDefault="00DB42E0" w:rsidP="00DB42E0">
            <w:pPr>
              <w:jc w:val="left"/>
              <w:rPr>
                <w:rFonts w:eastAsia="Times New Roman"/>
                <w:color w:val="000000"/>
                <w:szCs w:val="20"/>
                <w:lang w:eastAsia="pt-BR"/>
              </w:rPr>
            </w:pP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3671428E" w14:textId="77777777" w:rsidR="00DB42E0" w:rsidRPr="00DB42E0" w:rsidRDefault="00DB42E0" w:rsidP="00DB42E0">
            <w:pPr>
              <w:jc w:val="center"/>
              <w:rPr>
                <w:rFonts w:ascii="Times New Roman" w:eastAsia="Times New Roman" w:hAnsi="Times New Roman" w:cs="Times New Roman"/>
                <w:szCs w:val="20"/>
                <w:lang w:eastAsia="pt-BR"/>
              </w:rPr>
            </w:pPr>
          </w:p>
        </w:tc>
      </w:tr>
      <w:tr w:rsidR="00DB42E0" w:rsidRPr="00DB42E0" w14:paraId="1D96FCC0" w14:textId="77777777" w:rsidTr="00DB42E0">
        <w:trPr>
          <w:trHeight w:val="255"/>
        </w:trPr>
        <w:tc>
          <w:tcPr>
            <w:tcW w:w="5289" w:type="dxa"/>
            <w:tcBorders>
              <w:top w:val="single" w:sz="4" w:space="0" w:color="FFFFFF"/>
              <w:left w:val="nil"/>
              <w:bottom w:val="single" w:sz="4" w:space="0" w:color="FFFFFF"/>
              <w:right w:val="single" w:sz="4" w:space="0" w:color="FFFFFF"/>
            </w:tcBorders>
            <w:shd w:val="clear" w:color="DCE6F1" w:fill="DCE6F1"/>
            <w:noWrap/>
            <w:vAlign w:val="center"/>
            <w:hideMark/>
          </w:tcPr>
          <w:p w14:paraId="1FAE91B0"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Água fria</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0717DDA4"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10E43376"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0,03</w:t>
            </w:r>
          </w:p>
        </w:tc>
      </w:tr>
      <w:tr w:rsidR="00DB42E0" w:rsidRPr="00DB42E0" w14:paraId="46B44C3E" w14:textId="77777777" w:rsidTr="00DB42E0">
        <w:trPr>
          <w:trHeight w:val="255"/>
        </w:trPr>
        <w:tc>
          <w:tcPr>
            <w:tcW w:w="5289" w:type="dxa"/>
            <w:tcBorders>
              <w:top w:val="single" w:sz="4" w:space="0" w:color="FFFFFF"/>
              <w:left w:val="nil"/>
              <w:bottom w:val="single" w:sz="4" w:space="0" w:color="FFFFFF"/>
              <w:right w:val="single" w:sz="4" w:space="0" w:color="FFFFFF"/>
            </w:tcBorders>
            <w:shd w:val="clear" w:color="B8CCE4" w:fill="B8CCE4"/>
            <w:noWrap/>
            <w:vAlign w:val="center"/>
            <w:hideMark/>
          </w:tcPr>
          <w:p w14:paraId="446B2525"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SAA- distribuição</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5D7CDCA6"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4C251C1C"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0,005</w:t>
            </w:r>
          </w:p>
        </w:tc>
      </w:tr>
      <w:tr w:rsidR="00DB42E0" w:rsidRPr="00DB42E0" w14:paraId="5C3A9485" w14:textId="77777777" w:rsidTr="00DB42E0">
        <w:trPr>
          <w:trHeight w:val="765"/>
        </w:trPr>
        <w:tc>
          <w:tcPr>
            <w:tcW w:w="5289" w:type="dxa"/>
            <w:tcBorders>
              <w:top w:val="single" w:sz="4" w:space="0" w:color="FFFFFF"/>
              <w:left w:val="nil"/>
              <w:bottom w:val="single" w:sz="4" w:space="0" w:color="FFFFFF"/>
              <w:right w:val="single" w:sz="4" w:space="0" w:color="FFFFFF"/>
            </w:tcBorders>
            <w:shd w:val="clear" w:color="DCE6F1" w:fill="DCE6F1"/>
            <w:vAlign w:val="center"/>
            <w:hideMark/>
          </w:tcPr>
          <w:p w14:paraId="0DDDB9D9"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SES com tratamento simples (fossa e filtro, sumidouro ou DAFA)</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0E2F6CB6"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238263C7"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0,03</w:t>
            </w:r>
          </w:p>
        </w:tc>
      </w:tr>
      <w:tr w:rsidR="00DB42E0" w:rsidRPr="00DB42E0" w14:paraId="2CABDCAC" w14:textId="77777777" w:rsidTr="00DB42E0">
        <w:trPr>
          <w:trHeight w:val="510"/>
        </w:trPr>
        <w:tc>
          <w:tcPr>
            <w:tcW w:w="5289" w:type="dxa"/>
            <w:tcBorders>
              <w:top w:val="single" w:sz="4" w:space="0" w:color="FFFFFF"/>
              <w:left w:val="nil"/>
              <w:bottom w:val="single" w:sz="4" w:space="0" w:color="FFFFFF"/>
              <w:right w:val="single" w:sz="4" w:space="0" w:color="FFFFFF"/>
            </w:tcBorders>
            <w:shd w:val="clear" w:color="B8CCE4" w:fill="B8CCE4"/>
            <w:vAlign w:val="center"/>
            <w:hideMark/>
          </w:tcPr>
          <w:p w14:paraId="4E609A3E"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tratamento de esgoto</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6B0A13E3"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1C921E94"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0,01</w:t>
            </w:r>
          </w:p>
        </w:tc>
      </w:tr>
      <w:tr w:rsidR="00DB42E0" w:rsidRPr="00DB42E0" w14:paraId="6B17B0A5" w14:textId="77777777" w:rsidTr="00DB42E0">
        <w:trPr>
          <w:trHeight w:val="832"/>
        </w:trPr>
        <w:tc>
          <w:tcPr>
            <w:tcW w:w="5289" w:type="dxa"/>
            <w:tcBorders>
              <w:top w:val="single" w:sz="4" w:space="0" w:color="FFFFFF"/>
              <w:left w:val="nil"/>
              <w:bottom w:val="single" w:sz="4" w:space="0" w:color="FFFFFF"/>
              <w:right w:val="single" w:sz="4" w:space="0" w:color="FFFFFF"/>
            </w:tcBorders>
            <w:shd w:val="clear" w:color="DCE6F1" w:fill="DCE6F1"/>
            <w:vAlign w:val="center"/>
            <w:hideMark/>
          </w:tcPr>
          <w:p w14:paraId="583D8235"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Tratamento de Esgoto (fossa e filtro, sumidouro ou DAFA, no caso de contratação apenas do tratamento)</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4AB90F48"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742C85D8"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0,01</w:t>
            </w:r>
          </w:p>
        </w:tc>
      </w:tr>
      <w:tr w:rsidR="00DB42E0" w:rsidRPr="00DB42E0" w14:paraId="2AB75D0B" w14:textId="77777777" w:rsidTr="00DB42E0">
        <w:trPr>
          <w:trHeight w:val="703"/>
        </w:trPr>
        <w:tc>
          <w:tcPr>
            <w:tcW w:w="5289" w:type="dxa"/>
            <w:tcBorders>
              <w:top w:val="single" w:sz="4" w:space="0" w:color="FFFFFF"/>
              <w:left w:val="nil"/>
              <w:bottom w:val="single" w:sz="4" w:space="0" w:color="FFFFFF"/>
              <w:right w:val="single" w:sz="4" w:space="0" w:color="FFFFFF"/>
            </w:tcBorders>
            <w:shd w:val="clear" w:color="B8CCE4" w:fill="B8CCE4"/>
            <w:vAlign w:val="center"/>
            <w:hideMark/>
          </w:tcPr>
          <w:p w14:paraId="06E0897B"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Tratamento de Esgotos Sanitários de Maior Complexidade/Estação Elevatória</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6F06D792"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km</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464A47F5"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88,62</w:t>
            </w:r>
          </w:p>
        </w:tc>
      </w:tr>
      <w:tr w:rsidR="00DB42E0" w:rsidRPr="00DB42E0" w14:paraId="5BC2CA8D" w14:textId="77777777" w:rsidTr="00DB42E0">
        <w:trPr>
          <w:trHeight w:val="510"/>
        </w:trPr>
        <w:tc>
          <w:tcPr>
            <w:tcW w:w="5289" w:type="dxa"/>
            <w:tcBorders>
              <w:top w:val="single" w:sz="4" w:space="0" w:color="FFFFFF"/>
              <w:left w:val="nil"/>
              <w:bottom w:val="single" w:sz="4" w:space="0" w:color="FFFFFF"/>
              <w:right w:val="single" w:sz="4" w:space="0" w:color="FFFFFF"/>
            </w:tcBorders>
            <w:shd w:val="clear" w:color="DCE6F1" w:fill="DCE6F1"/>
            <w:vAlign w:val="center"/>
            <w:hideMark/>
          </w:tcPr>
          <w:p w14:paraId="57793D12"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terraplenagem e Geométrico de Vias</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6128BFB7"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Km</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5707A7F2"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79</w:t>
            </w:r>
          </w:p>
        </w:tc>
      </w:tr>
      <w:tr w:rsidR="00DB42E0" w:rsidRPr="00DB42E0" w14:paraId="19E1D170" w14:textId="77777777" w:rsidTr="00DB42E0">
        <w:trPr>
          <w:trHeight w:val="255"/>
        </w:trPr>
        <w:tc>
          <w:tcPr>
            <w:tcW w:w="5289" w:type="dxa"/>
            <w:tcBorders>
              <w:top w:val="single" w:sz="4" w:space="0" w:color="FFFFFF"/>
              <w:left w:val="nil"/>
              <w:bottom w:val="single" w:sz="4" w:space="0" w:color="FFFFFF"/>
              <w:right w:val="single" w:sz="4" w:space="0" w:color="FFFFFF"/>
            </w:tcBorders>
            <w:shd w:val="clear" w:color="B8CCE4" w:fill="B8CCE4"/>
            <w:noWrap/>
            <w:vAlign w:val="center"/>
            <w:hideMark/>
          </w:tcPr>
          <w:p w14:paraId="5AE162AE"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Pavimentação e Sinalização vertical e horizontal</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139396CA"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Km</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18D40C1F"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47</w:t>
            </w:r>
          </w:p>
        </w:tc>
      </w:tr>
      <w:tr w:rsidR="00DB42E0" w:rsidRPr="00DB42E0" w14:paraId="3A7F2D4B" w14:textId="77777777" w:rsidTr="00DB42E0">
        <w:trPr>
          <w:trHeight w:val="510"/>
        </w:trPr>
        <w:tc>
          <w:tcPr>
            <w:tcW w:w="5289" w:type="dxa"/>
            <w:tcBorders>
              <w:top w:val="single" w:sz="4" w:space="0" w:color="FFFFFF"/>
              <w:left w:val="nil"/>
              <w:bottom w:val="single" w:sz="4" w:space="0" w:color="FFFFFF"/>
              <w:right w:val="single" w:sz="4" w:space="0" w:color="FFFFFF"/>
            </w:tcBorders>
            <w:shd w:val="clear" w:color="DCE6F1" w:fill="DCE6F1"/>
            <w:vAlign w:val="center"/>
            <w:hideMark/>
          </w:tcPr>
          <w:p w14:paraId="072C76CE"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Drenagem pluvial simples</w:t>
            </w:r>
          </w:p>
        </w:tc>
        <w:tc>
          <w:tcPr>
            <w:tcW w:w="680" w:type="dxa"/>
            <w:tcBorders>
              <w:top w:val="single" w:sz="4" w:space="0" w:color="FFFFFF"/>
              <w:left w:val="single" w:sz="4" w:space="0" w:color="FFFFFF"/>
              <w:bottom w:val="single" w:sz="4" w:space="0" w:color="FFFFFF"/>
              <w:right w:val="single" w:sz="4" w:space="0" w:color="FFFFFF"/>
            </w:tcBorders>
            <w:shd w:val="clear" w:color="DCE6F1" w:fill="DCE6F1"/>
            <w:vAlign w:val="center"/>
            <w:hideMark/>
          </w:tcPr>
          <w:p w14:paraId="4FD66A64"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Km</w:t>
            </w:r>
          </w:p>
        </w:tc>
        <w:tc>
          <w:tcPr>
            <w:tcW w:w="1274" w:type="dxa"/>
            <w:tcBorders>
              <w:top w:val="single" w:sz="4" w:space="0" w:color="FFFFFF"/>
              <w:left w:val="single" w:sz="4" w:space="0" w:color="FFFFFF"/>
              <w:bottom w:val="single" w:sz="4" w:space="0" w:color="FFFFFF"/>
              <w:right w:val="nil"/>
            </w:tcBorders>
            <w:shd w:val="clear" w:color="DCE6F1" w:fill="DCE6F1"/>
            <w:noWrap/>
            <w:vAlign w:val="center"/>
            <w:hideMark/>
          </w:tcPr>
          <w:p w14:paraId="2A131E53"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47</w:t>
            </w:r>
          </w:p>
        </w:tc>
      </w:tr>
      <w:tr w:rsidR="00DB42E0" w:rsidRPr="00DB42E0" w14:paraId="5A9C8285" w14:textId="77777777" w:rsidTr="00DB42E0">
        <w:trPr>
          <w:trHeight w:val="510"/>
        </w:trPr>
        <w:tc>
          <w:tcPr>
            <w:tcW w:w="5289" w:type="dxa"/>
            <w:tcBorders>
              <w:top w:val="single" w:sz="4" w:space="0" w:color="FFFFFF"/>
              <w:left w:val="nil"/>
              <w:bottom w:val="single" w:sz="4" w:space="0" w:color="FFFFFF"/>
              <w:right w:val="single" w:sz="4" w:space="0" w:color="FFFFFF"/>
            </w:tcBorders>
            <w:shd w:val="clear" w:color="B8CCE4" w:fill="B8CCE4"/>
            <w:vAlign w:val="center"/>
            <w:hideMark/>
          </w:tcPr>
          <w:p w14:paraId="3BF9799A"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Projeto de Drenagem pluvial complexa</w:t>
            </w:r>
          </w:p>
        </w:tc>
        <w:tc>
          <w:tcPr>
            <w:tcW w:w="680" w:type="dxa"/>
            <w:tcBorders>
              <w:top w:val="single" w:sz="4" w:space="0" w:color="FFFFFF"/>
              <w:left w:val="single" w:sz="4" w:space="0" w:color="FFFFFF"/>
              <w:bottom w:val="single" w:sz="4" w:space="0" w:color="FFFFFF"/>
              <w:right w:val="single" w:sz="4" w:space="0" w:color="FFFFFF"/>
            </w:tcBorders>
            <w:shd w:val="clear" w:color="B8CCE4" w:fill="B8CCE4"/>
            <w:vAlign w:val="center"/>
            <w:hideMark/>
          </w:tcPr>
          <w:p w14:paraId="6CBADD3D"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Km</w:t>
            </w:r>
          </w:p>
        </w:tc>
        <w:tc>
          <w:tcPr>
            <w:tcW w:w="1274" w:type="dxa"/>
            <w:tcBorders>
              <w:top w:val="single" w:sz="4" w:space="0" w:color="FFFFFF"/>
              <w:left w:val="single" w:sz="4" w:space="0" w:color="FFFFFF"/>
              <w:bottom w:val="single" w:sz="4" w:space="0" w:color="FFFFFF"/>
              <w:right w:val="nil"/>
            </w:tcBorders>
            <w:shd w:val="clear" w:color="B8CCE4" w:fill="B8CCE4"/>
            <w:noWrap/>
            <w:vAlign w:val="center"/>
            <w:hideMark/>
          </w:tcPr>
          <w:p w14:paraId="6E9B65C7"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89</w:t>
            </w:r>
          </w:p>
        </w:tc>
      </w:tr>
      <w:tr w:rsidR="00DB42E0" w:rsidRPr="00DB42E0" w14:paraId="30353E89" w14:textId="77777777" w:rsidTr="00DB42E0">
        <w:trPr>
          <w:trHeight w:val="255"/>
        </w:trPr>
        <w:tc>
          <w:tcPr>
            <w:tcW w:w="5289" w:type="dxa"/>
            <w:tcBorders>
              <w:top w:val="single" w:sz="4" w:space="0" w:color="FFFFFF"/>
              <w:left w:val="nil"/>
              <w:bottom w:val="nil"/>
              <w:right w:val="single" w:sz="4" w:space="0" w:color="FFFFFF"/>
            </w:tcBorders>
            <w:shd w:val="clear" w:color="DCE6F1" w:fill="DCE6F1"/>
            <w:noWrap/>
            <w:vAlign w:val="center"/>
            <w:hideMark/>
          </w:tcPr>
          <w:p w14:paraId="414812A4" w14:textId="77777777" w:rsidR="00DB42E0" w:rsidRPr="00DB42E0" w:rsidRDefault="00DB42E0" w:rsidP="00DB42E0">
            <w:pPr>
              <w:jc w:val="left"/>
              <w:rPr>
                <w:rFonts w:eastAsia="Times New Roman"/>
                <w:color w:val="000000"/>
                <w:szCs w:val="20"/>
                <w:lang w:eastAsia="pt-BR"/>
              </w:rPr>
            </w:pPr>
            <w:r w:rsidRPr="00DB42E0">
              <w:rPr>
                <w:rFonts w:eastAsia="Times New Roman"/>
                <w:color w:val="000000"/>
                <w:szCs w:val="20"/>
                <w:lang w:eastAsia="pt-BR"/>
              </w:rPr>
              <w:t>Laudo de Vistoria</w:t>
            </w:r>
          </w:p>
        </w:tc>
        <w:tc>
          <w:tcPr>
            <w:tcW w:w="680" w:type="dxa"/>
            <w:tcBorders>
              <w:top w:val="single" w:sz="4" w:space="0" w:color="FFFFFF"/>
              <w:left w:val="single" w:sz="4" w:space="0" w:color="FFFFFF"/>
              <w:bottom w:val="nil"/>
              <w:right w:val="single" w:sz="4" w:space="0" w:color="FFFFFF"/>
            </w:tcBorders>
            <w:shd w:val="clear" w:color="DCE6F1" w:fill="DCE6F1"/>
            <w:vAlign w:val="center"/>
            <w:hideMark/>
          </w:tcPr>
          <w:p w14:paraId="04FFEDC1"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m²</w:t>
            </w:r>
          </w:p>
        </w:tc>
        <w:tc>
          <w:tcPr>
            <w:tcW w:w="1274" w:type="dxa"/>
            <w:tcBorders>
              <w:top w:val="single" w:sz="4" w:space="0" w:color="FFFFFF"/>
              <w:left w:val="single" w:sz="4" w:space="0" w:color="FFFFFF"/>
              <w:bottom w:val="nil"/>
              <w:right w:val="nil"/>
            </w:tcBorders>
            <w:shd w:val="clear" w:color="DCE6F1" w:fill="DCE6F1"/>
            <w:noWrap/>
            <w:vAlign w:val="center"/>
            <w:hideMark/>
          </w:tcPr>
          <w:p w14:paraId="5AD172FD" w14:textId="77777777" w:rsidR="00DB42E0" w:rsidRPr="00DB42E0" w:rsidRDefault="00DB42E0" w:rsidP="00DB42E0">
            <w:pPr>
              <w:jc w:val="center"/>
              <w:rPr>
                <w:rFonts w:eastAsia="Times New Roman"/>
                <w:color w:val="000000"/>
                <w:szCs w:val="20"/>
                <w:lang w:eastAsia="pt-BR"/>
              </w:rPr>
            </w:pPr>
            <w:r w:rsidRPr="00DB42E0">
              <w:rPr>
                <w:rFonts w:eastAsia="Times New Roman"/>
                <w:color w:val="000000"/>
                <w:szCs w:val="20"/>
                <w:lang w:eastAsia="pt-BR"/>
              </w:rPr>
              <w:t>0,01</w:t>
            </w:r>
          </w:p>
        </w:tc>
      </w:tr>
    </w:tbl>
    <w:p w14:paraId="48F44F0B" w14:textId="54161F20" w:rsidR="000B2A4A" w:rsidRDefault="000B2A4A" w:rsidP="000B2A4A">
      <w:pPr>
        <w:ind w:left="708"/>
      </w:pPr>
    </w:p>
    <w:p w14:paraId="6FB4FEF1" w14:textId="4B357907" w:rsidR="00550CCC" w:rsidRDefault="00550CCC" w:rsidP="000B2A4A">
      <w:pPr>
        <w:ind w:left="708"/>
      </w:pPr>
      <w:r w:rsidRPr="00550CCC">
        <w:t>* o PB deve contemplar as plantas, orçamento completo com memória de quantitativo, ET, memorial descritivo,</w:t>
      </w:r>
      <w:r>
        <w:t xml:space="preserve"> plantas,</w:t>
      </w:r>
      <w:r w:rsidRPr="00550CCC">
        <w:t xml:space="preserve"> memória de cálculo</w:t>
      </w:r>
      <w:r>
        <w:t xml:space="preserve"> do projeto e de quantitativo</w:t>
      </w:r>
      <w:r w:rsidR="000D7883">
        <w:t>.</w:t>
      </w:r>
    </w:p>
    <w:p w14:paraId="5D70D756" w14:textId="4D01D742" w:rsidR="000D7883" w:rsidRDefault="000D7883" w:rsidP="000B2A4A">
      <w:pPr>
        <w:ind w:left="708"/>
      </w:pPr>
    </w:p>
    <w:p w14:paraId="5AABD0B9" w14:textId="7B2139B0" w:rsidR="000D7883" w:rsidRPr="00B759BE" w:rsidRDefault="000D7883" w:rsidP="000B2A4A">
      <w:pPr>
        <w:ind w:left="708"/>
      </w:pPr>
      <w:r>
        <w:t>Os projetos que não foram estimados, serão pactuados com a empresa.</w:t>
      </w:r>
    </w:p>
    <w:p w14:paraId="3E0A5F37" w14:textId="77777777" w:rsidR="000A0C06" w:rsidRPr="00B759BE" w:rsidRDefault="000A0C06" w:rsidP="000A0C06"/>
    <w:p w14:paraId="2EF3871D" w14:textId="4F04485E" w:rsidR="000A0C06" w:rsidRDefault="004B5EEA" w:rsidP="00363E9B">
      <w:pPr>
        <w:pStyle w:val="PargrafodaLista"/>
        <w:numPr>
          <w:ilvl w:val="0"/>
          <w:numId w:val="13"/>
        </w:numPr>
      </w:pPr>
      <w:r w:rsidRPr="00B759BE">
        <w:t>Técnicos de campo de ensino médio p</w:t>
      </w:r>
      <w:r w:rsidR="00C24358" w:rsidRPr="00B759BE">
        <w:t>ara acompanhamento das obras</w:t>
      </w:r>
      <w:r w:rsidRPr="00B759BE">
        <w:t xml:space="preserve"> executadas por contratos da Codevasf (Função: Técnico e</w:t>
      </w:r>
      <w:r w:rsidRPr="003C0BB4">
        <w:t xml:space="preserve"> Categoria: T</w:t>
      </w:r>
      <w:r w:rsidR="00073EA7">
        <w:t>2</w:t>
      </w:r>
      <w:r w:rsidRPr="003C0BB4">
        <w:t xml:space="preserve">): profissionais de </w:t>
      </w:r>
      <w:r w:rsidR="00D015CF" w:rsidRPr="003C0BB4">
        <w:t>ensino médio, devidamente registrado</w:t>
      </w:r>
      <w:r w:rsidR="00EA38F0">
        <w:t>, preferencialmente com experi</w:t>
      </w:r>
      <w:r w:rsidR="00AE6C5E">
        <w:t>ê</w:t>
      </w:r>
      <w:r w:rsidR="00EA38F0">
        <w:t>ncia em</w:t>
      </w:r>
      <w:r w:rsidR="00EA38F0" w:rsidRPr="00EA38F0">
        <w:t xml:space="preserve"> </w:t>
      </w:r>
      <w:r w:rsidR="00EA38F0" w:rsidRPr="003C0BB4">
        <w:t xml:space="preserve">elaboração de desenhos </w:t>
      </w:r>
      <w:r w:rsidR="00EA38F0">
        <w:t>(</w:t>
      </w:r>
      <w:r w:rsidR="00540D25">
        <w:t xml:space="preserve">programa </w:t>
      </w:r>
      <w:r w:rsidR="00EA38F0">
        <w:t xml:space="preserve">CAD) </w:t>
      </w:r>
      <w:r w:rsidR="00EA38F0" w:rsidRPr="003C0BB4">
        <w:t>para projetos, cadastros e desenhos topográficos, detalhamento de medições e outros a serem demandados pela fiscalização</w:t>
      </w:r>
      <w:r w:rsidRPr="003C0BB4">
        <w:t>;</w:t>
      </w:r>
    </w:p>
    <w:p w14:paraId="72591EE1" w14:textId="77777777" w:rsidR="00AE6C5E" w:rsidRPr="003C0BB4" w:rsidRDefault="00AE6C5E" w:rsidP="00AE6C5E">
      <w:pPr>
        <w:pStyle w:val="PargrafodaLista"/>
      </w:pPr>
    </w:p>
    <w:p w14:paraId="4F933DF9" w14:textId="362DD83E" w:rsidR="000A0C06" w:rsidRDefault="000A0C06" w:rsidP="000A0C06">
      <w:pPr>
        <w:jc w:val="center"/>
      </w:pPr>
      <w:r w:rsidRPr="00C1471E">
        <w:t xml:space="preserve">Prazo: </w:t>
      </w:r>
      <w:r w:rsidR="00C1471E" w:rsidRPr="00C1471E">
        <w:t>60</w:t>
      </w:r>
      <w:r w:rsidRPr="00C1471E">
        <w:t xml:space="preserve"> meses de Técnico T</w:t>
      </w:r>
      <w:r w:rsidR="00073EA7" w:rsidRPr="00C1471E">
        <w:t>2</w:t>
      </w:r>
      <w:r w:rsidRPr="00C1471E">
        <w:t>.</w:t>
      </w:r>
    </w:p>
    <w:p w14:paraId="468706DC" w14:textId="12B8B367" w:rsidR="00210BCC" w:rsidRDefault="00210BCC" w:rsidP="00210BCC">
      <w:pPr>
        <w:pStyle w:val="PargrafodaLista"/>
        <w:numPr>
          <w:ilvl w:val="0"/>
          <w:numId w:val="13"/>
        </w:numPr>
      </w:pPr>
      <w:bookmarkStart w:id="15" w:name="_Hlk113001616"/>
      <w:r w:rsidRPr="00B759BE">
        <w:t xml:space="preserve">Técnicos </w:t>
      </w:r>
      <w:r>
        <w:t xml:space="preserve">ambiental </w:t>
      </w:r>
      <w:r w:rsidRPr="00B759BE">
        <w:t>de ensino médio para acompanhamento das obras executadas por contratos da Codevasf (Função: Técnico e</w:t>
      </w:r>
      <w:r w:rsidRPr="003C0BB4">
        <w:t xml:space="preserve"> Categoria: T</w:t>
      </w:r>
      <w:r>
        <w:t>2</w:t>
      </w:r>
      <w:r w:rsidRPr="003C0BB4">
        <w:t>): profissionais de ensino médio, devidamente registrado</w:t>
      </w:r>
      <w:r>
        <w:t>, preferencialmente com experiência licenciamento ambiental, PGRCC e demais documentos técnicos ambienta</w:t>
      </w:r>
      <w:r w:rsidR="002D3295">
        <w:t>is</w:t>
      </w:r>
      <w:r>
        <w:t xml:space="preserve"> necessários para a licitação e execução de obras</w:t>
      </w:r>
      <w:r w:rsidRPr="003C0BB4">
        <w:t>;</w:t>
      </w:r>
    </w:p>
    <w:p w14:paraId="451F1351" w14:textId="77777777" w:rsidR="00210BCC" w:rsidRPr="003C0BB4" w:rsidRDefault="00210BCC" w:rsidP="00210BCC">
      <w:pPr>
        <w:pStyle w:val="PargrafodaLista"/>
      </w:pPr>
    </w:p>
    <w:p w14:paraId="5434EBC2" w14:textId="703EA104" w:rsidR="00210BCC" w:rsidRPr="00C1471E" w:rsidRDefault="00210BCC" w:rsidP="00210BCC">
      <w:pPr>
        <w:jc w:val="center"/>
      </w:pPr>
      <w:r w:rsidRPr="00C1471E">
        <w:lastRenderedPageBreak/>
        <w:t xml:space="preserve">Prazo: </w:t>
      </w:r>
      <w:r>
        <w:t>12</w:t>
      </w:r>
      <w:r w:rsidRPr="00C1471E">
        <w:t xml:space="preserve"> meses de Técnico T2.</w:t>
      </w:r>
    </w:p>
    <w:bookmarkEnd w:id="15"/>
    <w:p w14:paraId="17CDA030" w14:textId="77777777" w:rsidR="00210BCC" w:rsidRPr="00C1471E" w:rsidRDefault="00210BCC" w:rsidP="000A0C06">
      <w:pPr>
        <w:jc w:val="center"/>
      </w:pPr>
    </w:p>
    <w:p w14:paraId="1C82F01A" w14:textId="77777777" w:rsidR="000A0C06" w:rsidRPr="00C1471E" w:rsidRDefault="000A0C06" w:rsidP="000A0C06"/>
    <w:p w14:paraId="39723DAB" w14:textId="5541FD8C" w:rsidR="00D015CF" w:rsidRPr="00C1471E" w:rsidRDefault="00D015CF" w:rsidP="00363E9B">
      <w:pPr>
        <w:pStyle w:val="PargrafodaLista"/>
        <w:numPr>
          <w:ilvl w:val="0"/>
          <w:numId w:val="14"/>
        </w:numPr>
      </w:pPr>
      <w:r w:rsidRPr="00C1471E">
        <w:t>Equipe de topografia para apoio na elaboração de projetos</w:t>
      </w:r>
      <w:r w:rsidR="0088211E" w:rsidRPr="00C1471E">
        <w:t>, medições</w:t>
      </w:r>
      <w:r w:rsidRPr="00C1471E">
        <w:t xml:space="preserve">, cadastros e desenhos topográficos, detalhamento de medições, verificação de locações, seções de terra e outros a serem demandados pela fiscalização (Função: Técnico e Categoria: T1 e Auxiliar: T3): </w:t>
      </w:r>
      <w:r w:rsidR="00C1471E" w:rsidRPr="00C1471E">
        <w:t>2</w:t>
      </w:r>
      <w:r w:rsidRPr="00C1471E">
        <w:t xml:space="preserve"> Topógrafos e </w:t>
      </w:r>
      <w:r w:rsidR="00C1471E" w:rsidRPr="00C1471E">
        <w:t>2</w:t>
      </w:r>
      <w:r w:rsidRPr="00C1471E">
        <w:t xml:space="preserve"> auxiliares;</w:t>
      </w:r>
    </w:p>
    <w:p w14:paraId="5C8F399C" w14:textId="77777777" w:rsidR="00AE6C5E" w:rsidRPr="00C1471E" w:rsidRDefault="00AE6C5E" w:rsidP="00363E9B">
      <w:pPr>
        <w:pStyle w:val="PargrafodaLista"/>
        <w:numPr>
          <w:ilvl w:val="0"/>
          <w:numId w:val="14"/>
        </w:numPr>
      </w:pPr>
    </w:p>
    <w:p w14:paraId="6EB48C2E" w14:textId="1E47E435" w:rsidR="00D015CF" w:rsidRPr="00C1471E" w:rsidRDefault="00D015CF" w:rsidP="00D015CF">
      <w:pPr>
        <w:jc w:val="center"/>
      </w:pPr>
      <w:r w:rsidRPr="00C1471E">
        <w:t xml:space="preserve">Prazo: </w:t>
      </w:r>
      <w:r w:rsidR="00C1471E" w:rsidRPr="00C1471E">
        <w:t>48</w:t>
      </w:r>
      <w:r w:rsidRPr="00C1471E">
        <w:t xml:space="preserve"> meses de Topógrafos T1 e Auxiliar T3.</w:t>
      </w:r>
    </w:p>
    <w:p w14:paraId="1F72B05B" w14:textId="77777777" w:rsidR="00D015CF" w:rsidRPr="000641A4" w:rsidRDefault="00D015CF" w:rsidP="00D015CF">
      <w:pPr>
        <w:rPr>
          <w:color w:val="FF0000"/>
        </w:rPr>
      </w:pPr>
    </w:p>
    <w:p w14:paraId="0DE45F6A" w14:textId="77777777" w:rsidR="00D015CF" w:rsidRPr="00210BCC" w:rsidRDefault="00D015CF" w:rsidP="00D015CF"/>
    <w:p w14:paraId="0D2D1C82" w14:textId="77777777" w:rsidR="00D015CF" w:rsidRPr="00210BCC" w:rsidRDefault="00D015CF" w:rsidP="00D015CF">
      <w:pPr>
        <w:jc w:val="center"/>
      </w:pPr>
      <w:r w:rsidRPr="00210BCC">
        <w:t>Resumo dos profissionais:</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8"/>
        <w:gridCol w:w="3137"/>
        <w:gridCol w:w="1240"/>
        <w:gridCol w:w="1333"/>
      </w:tblGrid>
      <w:tr w:rsidR="00210BCC" w:rsidRPr="00210BCC" w14:paraId="70836EE7" w14:textId="77777777" w:rsidTr="00F31F63">
        <w:trPr>
          <w:tblHeader/>
          <w:jc w:val="center"/>
        </w:trPr>
        <w:tc>
          <w:tcPr>
            <w:tcW w:w="2228" w:type="dxa"/>
            <w:vAlign w:val="center"/>
          </w:tcPr>
          <w:p w14:paraId="16AB6725" w14:textId="77777777" w:rsidR="00D015CF" w:rsidRPr="00210BCC" w:rsidRDefault="00D015CF" w:rsidP="008864AC">
            <w:pPr>
              <w:tabs>
                <w:tab w:val="num" w:pos="426"/>
              </w:tabs>
              <w:jc w:val="center"/>
              <w:rPr>
                <w:sz w:val="18"/>
                <w:szCs w:val="18"/>
              </w:rPr>
            </w:pPr>
            <w:r w:rsidRPr="00210BCC">
              <w:rPr>
                <w:sz w:val="18"/>
                <w:szCs w:val="18"/>
              </w:rPr>
              <w:t>Profissional</w:t>
            </w:r>
          </w:p>
        </w:tc>
        <w:tc>
          <w:tcPr>
            <w:tcW w:w="3137" w:type="dxa"/>
            <w:vAlign w:val="center"/>
          </w:tcPr>
          <w:p w14:paraId="48A0A798" w14:textId="77777777" w:rsidR="00D015CF" w:rsidRPr="00210BCC" w:rsidRDefault="00D015CF" w:rsidP="008864AC">
            <w:pPr>
              <w:tabs>
                <w:tab w:val="num" w:pos="426"/>
              </w:tabs>
              <w:jc w:val="center"/>
              <w:rPr>
                <w:sz w:val="18"/>
                <w:szCs w:val="18"/>
              </w:rPr>
            </w:pPr>
            <w:r w:rsidRPr="00210BCC">
              <w:rPr>
                <w:sz w:val="18"/>
                <w:szCs w:val="18"/>
              </w:rPr>
              <w:t>Função</w:t>
            </w:r>
          </w:p>
        </w:tc>
        <w:tc>
          <w:tcPr>
            <w:tcW w:w="1240" w:type="dxa"/>
            <w:vAlign w:val="center"/>
          </w:tcPr>
          <w:p w14:paraId="564A520D" w14:textId="77777777" w:rsidR="00D015CF" w:rsidRPr="00210BCC" w:rsidRDefault="00D015CF" w:rsidP="008864AC">
            <w:pPr>
              <w:tabs>
                <w:tab w:val="num" w:pos="426"/>
              </w:tabs>
              <w:jc w:val="center"/>
              <w:rPr>
                <w:sz w:val="18"/>
                <w:szCs w:val="18"/>
              </w:rPr>
            </w:pPr>
            <w:r w:rsidRPr="00210BCC">
              <w:rPr>
                <w:sz w:val="18"/>
                <w:szCs w:val="18"/>
              </w:rPr>
              <w:t>Categoria</w:t>
            </w:r>
          </w:p>
        </w:tc>
        <w:tc>
          <w:tcPr>
            <w:tcW w:w="1333" w:type="dxa"/>
            <w:vAlign w:val="center"/>
          </w:tcPr>
          <w:p w14:paraId="7C3AA2C6" w14:textId="77777777" w:rsidR="00D015CF" w:rsidRPr="00210BCC" w:rsidRDefault="00D015CF" w:rsidP="008864AC">
            <w:pPr>
              <w:tabs>
                <w:tab w:val="num" w:pos="426"/>
              </w:tabs>
              <w:jc w:val="center"/>
              <w:rPr>
                <w:sz w:val="18"/>
                <w:szCs w:val="18"/>
              </w:rPr>
            </w:pPr>
            <w:r w:rsidRPr="00210BCC">
              <w:rPr>
                <w:sz w:val="18"/>
                <w:szCs w:val="18"/>
              </w:rPr>
              <w:t>Tempo</w:t>
            </w:r>
          </w:p>
        </w:tc>
      </w:tr>
      <w:tr w:rsidR="00210BCC" w:rsidRPr="00210BCC" w14:paraId="5AB96499" w14:textId="77777777" w:rsidTr="00F31F63">
        <w:trPr>
          <w:jc w:val="center"/>
        </w:trPr>
        <w:tc>
          <w:tcPr>
            <w:tcW w:w="2228" w:type="dxa"/>
            <w:vAlign w:val="center"/>
          </w:tcPr>
          <w:p w14:paraId="02C9E60F" w14:textId="6520823D" w:rsidR="00D015CF" w:rsidRPr="00210BCC" w:rsidRDefault="00B915E0" w:rsidP="00550CCC">
            <w:pPr>
              <w:tabs>
                <w:tab w:val="num" w:pos="426"/>
              </w:tabs>
              <w:jc w:val="center"/>
              <w:rPr>
                <w:sz w:val="18"/>
                <w:szCs w:val="18"/>
              </w:rPr>
            </w:pPr>
            <w:r w:rsidRPr="00210BCC">
              <w:rPr>
                <w:sz w:val="18"/>
                <w:szCs w:val="18"/>
              </w:rPr>
              <w:t>Nível Superior</w:t>
            </w:r>
          </w:p>
        </w:tc>
        <w:tc>
          <w:tcPr>
            <w:tcW w:w="3137" w:type="dxa"/>
            <w:vAlign w:val="center"/>
          </w:tcPr>
          <w:p w14:paraId="168B70AB" w14:textId="38B55F3D" w:rsidR="00D015CF" w:rsidRPr="00210BCC" w:rsidRDefault="00550CCC" w:rsidP="008864AC">
            <w:pPr>
              <w:tabs>
                <w:tab w:val="num" w:pos="426"/>
              </w:tabs>
              <w:jc w:val="center"/>
              <w:rPr>
                <w:sz w:val="18"/>
                <w:szCs w:val="18"/>
              </w:rPr>
            </w:pPr>
            <w:r w:rsidRPr="00210BCC">
              <w:rPr>
                <w:sz w:val="18"/>
                <w:szCs w:val="18"/>
              </w:rPr>
              <w:t>Engenheiro de projetos pleno</w:t>
            </w:r>
          </w:p>
        </w:tc>
        <w:tc>
          <w:tcPr>
            <w:tcW w:w="1240" w:type="dxa"/>
            <w:vAlign w:val="center"/>
          </w:tcPr>
          <w:p w14:paraId="7E6E11D5" w14:textId="16B62D67" w:rsidR="00D015CF" w:rsidRPr="00210BCC" w:rsidRDefault="00D015CF" w:rsidP="008864AC">
            <w:pPr>
              <w:tabs>
                <w:tab w:val="num" w:pos="426"/>
              </w:tabs>
              <w:jc w:val="center"/>
              <w:rPr>
                <w:sz w:val="18"/>
                <w:szCs w:val="18"/>
              </w:rPr>
            </w:pPr>
            <w:r w:rsidRPr="00210BCC">
              <w:rPr>
                <w:sz w:val="18"/>
                <w:szCs w:val="18"/>
              </w:rPr>
              <w:t>P</w:t>
            </w:r>
            <w:r w:rsidR="00540D25" w:rsidRPr="00210BCC">
              <w:rPr>
                <w:sz w:val="18"/>
                <w:szCs w:val="18"/>
              </w:rPr>
              <w:t>3</w:t>
            </w:r>
          </w:p>
        </w:tc>
        <w:tc>
          <w:tcPr>
            <w:tcW w:w="1333" w:type="dxa"/>
            <w:vAlign w:val="center"/>
          </w:tcPr>
          <w:p w14:paraId="5FAF14AF" w14:textId="00C84DCB" w:rsidR="00D015CF" w:rsidRPr="00210BCC" w:rsidRDefault="00C1471E" w:rsidP="008864AC">
            <w:pPr>
              <w:tabs>
                <w:tab w:val="num" w:pos="426"/>
              </w:tabs>
              <w:jc w:val="center"/>
              <w:rPr>
                <w:sz w:val="18"/>
                <w:szCs w:val="18"/>
              </w:rPr>
            </w:pPr>
            <w:r w:rsidRPr="00210BCC">
              <w:rPr>
                <w:sz w:val="18"/>
                <w:szCs w:val="18"/>
              </w:rPr>
              <w:t>6</w:t>
            </w:r>
            <w:r w:rsidR="00540D25" w:rsidRPr="00210BCC">
              <w:rPr>
                <w:sz w:val="18"/>
                <w:szCs w:val="18"/>
              </w:rPr>
              <w:t>.000 horas</w:t>
            </w:r>
          </w:p>
        </w:tc>
      </w:tr>
      <w:tr w:rsidR="00210BCC" w:rsidRPr="00210BCC" w14:paraId="6A816A29" w14:textId="77777777" w:rsidTr="00F31F63">
        <w:trPr>
          <w:jc w:val="center"/>
        </w:trPr>
        <w:tc>
          <w:tcPr>
            <w:tcW w:w="2228" w:type="dxa"/>
            <w:vAlign w:val="center"/>
          </w:tcPr>
          <w:p w14:paraId="4136402E" w14:textId="3B843766" w:rsidR="00540D25" w:rsidRPr="00210BCC" w:rsidRDefault="00540D25" w:rsidP="00540D25">
            <w:pPr>
              <w:tabs>
                <w:tab w:val="num" w:pos="426"/>
              </w:tabs>
              <w:jc w:val="center"/>
              <w:rPr>
                <w:sz w:val="18"/>
                <w:szCs w:val="18"/>
              </w:rPr>
            </w:pPr>
            <w:r w:rsidRPr="00210BCC">
              <w:rPr>
                <w:sz w:val="18"/>
                <w:szCs w:val="18"/>
              </w:rPr>
              <w:t>Nível Médio</w:t>
            </w:r>
          </w:p>
        </w:tc>
        <w:tc>
          <w:tcPr>
            <w:tcW w:w="3137" w:type="dxa"/>
            <w:vAlign w:val="center"/>
          </w:tcPr>
          <w:p w14:paraId="59490990" w14:textId="7E315E4C" w:rsidR="00540D25" w:rsidRPr="00210BCC" w:rsidRDefault="00540D25" w:rsidP="00540D25">
            <w:pPr>
              <w:tabs>
                <w:tab w:val="num" w:pos="426"/>
              </w:tabs>
              <w:jc w:val="center"/>
              <w:rPr>
                <w:sz w:val="18"/>
                <w:szCs w:val="18"/>
              </w:rPr>
            </w:pPr>
            <w:r w:rsidRPr="00210BCC">
              <w:rPr>
                <w:sz w:val="18"/>
                <w:szCs w:val="18"/>
              </w:rPr>
              <w:t>Técnico de Campo-</w:t>
            </w:r>
            <w:proofErr w:type="spellStart"/>
            <w:r w:rsidRPr="00210BCC">
              <w:rPr>
                <w:sz w:val="18"/>
                <w:szCs w:val="18"/>
              </w:rPr>
              <w:t>Cadista</w:t>
            </w:r>
            <w:proofErr w:type="spellEnd"/>
          </w:p>
        </w:tc>
        <w:tc>
          <w:tcPr>
            <w:tcW w:w="1240" w:type="dxa"/>
            <w:vAlign w:val="center"/>
          </w:tcPr>
          <w:p w14:paraId="6200C5E2" w14:textId="748E705C" w:rsidR="00540D25" w:rsidRPr="00210BCC" w:rsidRDefault="00540D25" w:rsidP="00540D25">
            <w:pPr>
              <w:tabs>
                <w:tab w:val="num" w:pos="426"/>
              </w:tabs>
              <w:jc w:val="center"/>
              <w:rPr>
                <w:sz w:val="18"/>
                <w:szCs w:val="18"/>
              </w:rPr>
            </w:pPr>
            <w:r w:rsidRPr="00210BCC">
              <w:rPr>
                <w:sz w:val="18"/>
                <w:szCs w:val="18"/>
              </w:rPr>
              <w:t>T2</w:t>
            </w:r>
          </w:p>
        </w:tc>
        <w:tc>
          <w:tcPr>
            <w:tcW w:w="1333" w:type="dxa"/>
            <w:vAlign w:val="center"/>
          </w:tcPr>
          <w:p w14:paraId="52B45082" w14:textId="7C8C5A0A" w:rsidR="00540D25" w:rsidRPr="00210BCC" w:rsidRDefault="00540D25" w:rsidP="00540D25">
            <w:pPr>
              <w:tabs>
                <w:tab w:val="num" w:pos="426"/>
              </w:tabs>
              <w:jc w:val="center"/>
              <w:rPr>
                <w:sz w:val="18"/>
                <w:szCs w:val="18"/>
              </w:rPr>
            </w:pPr>
            <w:r w:rsidRPr="00210BCC">
              <w:rPr>
                <w:sz w:val="18"/>
                <w:szCs w:val="18"/>
              </w:rPr>
              <w:t>12 meses</w:t>
            </w:r>
          </w:p>
        </w:tc>
      </w:tr>
      <w:tr w:rsidR="00210BCC" w:rsidRPr="00210BCC" w14:paraId="117DC52D" w14:textId="77777777" w:rsidTr="00F31F63">
        <w:trPr>
          <w:jc w:val="center"/>
        </w:trPr>
        <w:tc>
          <w:tcPr>
            <w:tcW w:w="2228" w:type="dxa"/>
            <w:vAlign w:val="center"/>
          </w:tcPr>
          <w:p w14:paraId="1555386C" w14:textId="37826A4F" w:rsidR="00540D25" w:rsidRPr="00210BCC" w:rsidRDefault="00540D25" w:rsidP="00540D25">
            <w:pPr>
              <w:tabs>
                <w:tab w:val="num" w:pos="426"/>
              </w:tabs>
              <w:jc w:val="center"/>
              <w:rPr>
                <w:sz w:val="18"/>
                <w:szCs w:val="18"/>
              </w:rPr>
            </w:pPr>
            <w:r w:rsidRPr="00210BCC">
              <w:rPr>
                <w:sz w:val="18"/>
                <w:szCs w:val="18"/>
              </w:rPr>
              <w:t>Nível Médio</w:t>
            </w:r>
          </w:p>
        </w:tc>
        <w:tc>
          <w:tcPr>
            <w:tcW w:w="3137" w:type="dxa"/>
            <w:vAlign w:val="center"/>
          </w:tcPr>
          <w:p w14:paraId="01623DDC" w14:textId="2378B4BC" w:rsidR="00540D25" w:rsidRPr="00210BCC" w:rsidRDefault="00540D25" w:rsidP="00540D25">
            <w:pPr>
              <w:tabs>
                <w:tab w:val="num" w:pos="426"/>
              </w:tabs>
              <w:jc w:val="center"/>
              <w:rPr>
                <w:sz w:val="18"/>
                <w:szCs w:val="18"/>
              </w:rPr>
            </w:pPr>
            <w:r w:rsidRPr="00210BCC">
              <w:rPr>
                <w:sz w:val="18"/>
                <w:szCs w:val="18"/>
              </w:rPr>
              <w:t>Técnico de Campo</w:t>
            </w:r>
            <w:r w:rsidR="00DF2BCA" w:rsidRPr="00210BCC">
              <w:rPr>
                <w:sz w:val="18"/>
                <w:szCs w:val="18"/>
              </w:rPr>
              <w:t xml:space="preserve"> -</w:t>
            </w:r>
            <w:proofErr w:type="spellStart"/>
            <w:r w:rsidR="00DF2BCA" w:rsidRPr="00210BCC">
              <w:rPr>
                <w:sz w:val="18"/>
                <w:szCs w:val="18"/>
              </w:rPr>
              <w:t>Cadista</w:t>
            </w:r>
            <w:proofErr w:type="spellEnd"/>
          </w:p>
        </w:tc>
        <w:tc>
          <w:tcPr>
            <w:tcW w:w="1240" w:type="dxa"/>
            <w:vAlign w:val="center"/>
          </w:tcPr>
          <w:p w14:paraId="30EBE45C" w14:textId="2AAEBBB3" w:rsidR="00540D25" w:rsidRPr="00210BCC" w:rsidRDefault="00540D25" w:rsidP="00540D25">
            <w:pPr>
              <w:tabs>
                <w:tab w:val="num" w:pos="426"/>
              </w:tabs>
              <w:jc w:val="center"/>
              <w:rPr>
                <w:sz w:val="18"/>
                <w:szCs w:val="18"/>
              </w:rPr>
            </w:pPr>
            <w:r w:rsidRPr="00210BCC">
              <w:rPr>
                <w:sz w:val="18"/>
                <w:szCs w:val="18"/>
              </w:rPr>
              <w:t>T2</w:t>
            </w:r>
          </w:p>
        </w:tc>
        <w:tc>
          <w:tcPr>
            <w:tcW w:w="1333" w:type="dxa"/>
            <w:vAlign w:val="center"/>
          </w:tcPr>
          <w:p w14:paraId="64A4632E" w14:textId="6CB48B32" w:rsidR="00540D25" w:rsidRPr="00210BCC" w:rsidRDefault="00540D25" w:rsidP="00540D25">
            <w:pPr>
              <w:tabs>
                <w:tab w:val="num" w:pos="426"/>
              </w:tabs>
              <w:jc w:val="center"/>
              <w:rPr>
                <w:sz w:val="18"/>
                <w:szCs w:val="18"/>
              </w:rPr>
            </w:pPr>
            <w:r w:rsidRPr="00210BCC">
              <w:rPr>
                <w:sz w:val="18"/>
                <w:szCs w:val="18"/>
              </w:rPr>
              <w:t>12 meses</w:t>
            </w:r>
          </w:p>
        </w:tc>
      </w:tr>
      <w:tr w:rsidR="00210BCC" w:rsidRPr="00210BCC" w14:paraId="0EA3B037" w14:textId="77777777" w:rsidTr="00F31F63">
        <w:trPr>
          <w:jc w:val="center"/>
        </w:trPr>
        <w:tc>
          <w:tcPr>
            <w:tcW w:w="2228" w:type="dxa"/>
            <w:vAlign w:val="center"/>
          </w:tcPr>
          <w:p w14:paraId="4D10B1C4" w14:textId="77777777" w:rsidR="00B915E0" w:rsidRPr="00210BCC" w:rsidRDefault="00B915E0" w:rsidP="00B915E0">
            <w:pPr>
              <w:tabs>
                <w:tab w:val="num" w:pos="426"/>
              </w:tabs>
              <w:jc w:val="center"/>
              <w:rPr>
                <w:sz w:val="18"/>
                <w:szCs w:val="18"/>
              </w:rPr>
            </w:pPr>
            <w:r w:rsidRPr="00210BCC">
              <w:rPr>
                <w:sz w:val="18"/>
                <w:szCs w:val="18"/>
              </w:rPr>
              <w:t>Nível Médio</w:t>
            </w:r>
          </w:p>
        </w:tc>
        <w:tc>
          <w:tcPr>
            <w:tcW w:w="3137" w:type="dxa"/>
            <w:vAlign w:val="center"/>
          </w:tcPr>
          <w:p w14:paraId="14808B5D" w14:textId="6ECF338D" w:rsidR="00B915E0" w:rsidRPr="00210BCC" w:rsidRDefault="00540D25" w:rsidP="00B915E0">
            <w:pPr>
              <w:tabs>
                <w:tab w:val="num" w:pos="426"/>
              </w:tabs>
              <w:jc w:val="center"/>
              <w:rPr>
                <w:sz w:val="18"/>
                <w:szCs w:val="18"/>
              </w:rPr>
            </w:pPr>
            <w:r w:rsidRPr="00210BCC">
              <w:rPr>
                <w:sz w:val="18"/>
                <w:szCs w:val="18"/>
              </w:rPr>
              <w:t>Técnico de Campo</w:t>
            </w:r>
            <w:r w:rsidR="00DF2BCA" w:rsidRPr="00210BCC">
              <w:rPr>
                <w:sz w:val="18"/>
                <w:szCs w:val="18"/>
              </w:rPr>
              <w:t xml:space="preserve"> </w:t>
            </w:r>
          </w:p>
        </w:tc>
        <w:tc>
          <w:tcPr>
            <w:tcW w:w="1240" w:type="dxa"/>
            <w:vAlign w:val="center"/>
          </w:tcPr>
          <w:p w14:paraId="226F3C7D" w14:textId="77777777" w:rsidR="00B915E0" w:rsidRPr="00210BCC" w:rsidRDefault="00B915E0" w:rsidP="00B915E0">
            <w:pPr>
              <w:tabs>
                <w:tab w:val="num" w:pos="426"/>
              </w:tabs>
              <w:jc w:val="center"/>
              <w:rPr>
                <w:sz w:val="18"/>
                <w:szCs w:val="18"/>
              </w:rPr>
            </w:pPr>
            <w:r w:rsidRPr="00210BCC">
              <w:rPr>
                <w:sz w:val="18"/>
                <w:szCs w:val="18"/>
              </w:rPr>
              <w:t>T2</w:t>
            </w:r>
          </w:p>
        </w:tc>
        <w:tc>
          <w:tcPr>
            <w:tcW w:w="1333" w:type="dxa"/>
            <w:vAlign w:val="center"/>
          </w:tcPr>
          <w:p w14:paraId="207048C0" w14:textId="67AEAAB8" w:rsidR="00B915E0" w:rsidRPr="00210BCC" w:rsidRDefault="00B915E0" w:rsidP="00B915E0">
            <w:pPr>
              <w:tabs>
                <w:tab w:val="num" w:pos="426"/>
              </w:tabs>
              <w:jc w:val="center"/>
              <w:rPr>
                <w:sz w:val="18"/>
                <w:szCs w:val="18"/>
              </w:rPr>
            </w:pPr>
            <w:r w:rsidRPr="00210BCC">
              <w:rPr>
                <w:sz w:val="18"/>
                <w:szCs w:val="18"/>
              </w:rPr>
              <w:t>12 meses</w:t>
            </w:r>
          </w:p>
        </w:tc>
      </w:tr>
      <w:tr w:rsidR="00210BCC" w:rsidRPr="00210BCC" w14:paraId="3D7C7486" w14:textId="77777777" w:rsidTr="00F31F63">
        <w:trPr>
          <w:jc w:val="center"/>
        </w:trPr>
        <w:tc>
          <w:tcPr>
            <w:tcW w:w="2228" w:type="dxa"/>
            <w:vAlign w:val="center"/>
          </w:tcPr>
          <w:p w14:paraId="13FE92EC" w14:textId="191E9A24" w:rsidR="00550CCC" w:rsidRPr="00210BCC" w:rsidRDefault="00550CCC" w:rsidP="00550CCC">
            <w:pPr>
              <w:tabs>
                <w:tab w:val="num" w:pos="426"/>
              </w:tabs>
              <w:jc w:val="center"/>
              <w:rPr>
                <w:sz w:val="18"/>
                <w:szCs w:val="18"/>
              </w:rPr>
            </w:pPr>
            <w:r w:rsidRPr="00210BCC">
              <w:rPr>
                <w:sz w:val="18"/>
                <w:szCs w:val="18"/>
              </w:rPr>
              <w:t>Nível Médio</w:t>
            </w:r>
          </w:p>
        </w:tc>
        <w:tc>
          <w:tcPr>
            <w:tcW w:w="3137" w:type="dxa"/>
            <w:vAlign w:val="center"/>
          </w:tcPr>
          <w:p w14:paraId="28572D45" w14:textId="05E2F49F" w:rsidR="00550CCC" w:rsidRPr="00210BCC" w:rsidRDefault="00550CCC" w:rsidP="00550CCC">
            <w:pPr>
              <w:tabs>
                <w:tab w:val="num" w:pos="426"/>
              </w:tabs>
              <w:jc w:val="center"/>
              <w:rPr>
                <w:sz w:val="18"/>
                <w:szCs w:val="18"/>
              </w:rPr>
            </w:pPr>
            <w:r w:rsidRPr="00210BCC">
              <w:rPr>
                <w:sz w:val="18"/>
                <w:szCs w:val="18"/>
              </w:rPr>
              <w:t xml:space="preserve">Técnico de Campo </w:t>
            </w:r>
          </w:p>
        </w:tc>
        <w:tc>
          <w:tcPr>
            <w:tcW w:w="1240" w:type="dxa"/>
            <w:vAlign w:val="center"/>
          </w:tcPr>
          <w:p w14:paraId="3370791F" w14:textId="5856ABBD" w:rsidR="00550CCC" w:rsidRPr="00210BCC" w:rsidRDefault="00550CCC" w:rsidP="00550CCC">
            <w:pPr>
              <w:tabs>
                <w:tab w:val="num" w:pos="426"/>
              </w:tabs>
              <w:jc w:val="center"/>
              <w:rPr>
                <w:sz w:val="18"/>
                <w:szCs w:val="18"/>
              </w:rPr>
            </w:pPr>
            <w:r w:rsidRPr="00210BCC">
              <w:rPr>
                <w:sz w:val="18"/>
                <w:szCs w:val="18"/>
              </w:rPr>
              <w:t>T2</w:t>
            </w:r>
          </w:p>
        </w:tc>
        <w:tc>
          <w:tcPr>
            <w:tcW w:w="1333" w:type="dxa"/>
            <w:vAlign w:val="center"/>
          </w:tcPr>
          <w:p w14:paraId="7CE377EB" w14:textId="10074F40" w:rsidR="00550CCC" w:rsidRPr="00210BCC" w:rsidRDefault="00550CCC" w:rsidP="00550CCC">
            <w:pPr>
              <w:tabs>
                <w:tab w:val="num" w:pos="426"/>
              </w:tabs>
              <w:jc w:val="center"/>
              <w:rPr>
                <w:sz w:val="18"/>
                <w:szCs w:val="18"/>
              </w:rPr>
            </w:pPr>
            <w:r w:rsidRPr="00210BCC">
              <w:rPr>
                <w:sz w:val="18"/>
                <w:szCs w:val="18"/>
              </w:rPr>
              <w:t>12 meses</w:t>
            </w:r>
          </w:p>
        </w:tc>
      </w:tr>
      <w:tr w:rsidR="00210BCC" w:rsidRPr="00210BCC" w14:paraId="466CBFE5" w14:textId="77777777" w:rsidTr="00F31F63">
        <w:trPr>
          <w:jc w:val="center"/>
        </w:trPr>
        <w:tc>
          <w:tcPr>
            <w:tcW w:w="2228" w:type="dxa"/>
            <w:vAlign w:val="center"/>
          </w:tcPr>
          <w:p w14:paraId="1881E2D3" w14:textId="77777777" w:rsidR="00550CCC" w:rsidRPr="00210BCC" w:rsidRDefault="00550CCC" w:rsidP="00550CCC">
            <w:pPr>
              <w:tabs>
                <w:tab w:val="num" w:pos="426"/>
              </w:tabs>
              <w:jc w:val="center"/>
              <w:rPr>
                <w:sz w:val="18"/>
                <w:szCs w:val="18"/>
              </w:rPr>
            </w:pPr>
            <w:r w:rsidRPr="00210BCC">
              <w:rPr>
                <w:sz w:val="18"/>
                <w:szCs w:val="18"/>
              </w:rPr>
              <w:t>Nível Médio</w:t>
            </w:r>
          </w:p>
        </w:tc>
        <w:tc>
          <w:tcPr>
            <w:tcW w:w="3137" w:type="dxa"/>
            <w:vAlign w:val="center"/>
          </w:tcPr>
          <w:p w14:paraId="49E77DBC" w14:textId="59F778D2" w:rsidR="00550CCC" w:rsidRPr="00210BCC" w:rsidRDefault="00550CCC" w:rsidP="00550CCC">
            <w:pPr>
              <w:tabs>
                <w:tab w:val="num" w:pos="426"/>
              </w:tabs>
              <w:jc w:val="center"/>
              <w:rPr>
                <w:sz w:val="18"/>
                <w:szCs w:val="18"/>
              </w:rPr>
            </w:pPr>
            <w:r w:rsidRPr="00210BCC">
              <w:rPr>
                <w:sz w:val="18"/>
                <w:szCs w:val="18"/>
              </w:rPr>
              <w:t xml:space="preserve">Técnico de Campo </w:t>
            </w:r>
          </w:p>
        </w:tc>
        <w:tc>
          <w:tcPr>
            <w:tcW w:w="1240" w:type="dxa"/>
            <w:vAlign w:val="center"/>
          </w:tcPr>
          <w:p w14:paraId="50CF8145" w14:textId="564379D1" w:rsidR="00550CCC" w:rsidRPr="00210BCC" w:rsidRDefault="00550CCC" w:rsidP="00550CCC">
            <w:pPr>
              <w:tabs>
                <w:tab w:val="num" w:pos="426"/>
              </w:tabs>
              <w:jc w:val="center"/>
              <w:rPr>
                <w:sz w:val="18"/>
                <w:szCs w:val="18"/>
              </w:rPr>
            </w:pPr>
            <w:r w:rsidRPr="00210BCC">
              <w:rPr>
                <w:sz w:val="18"/>
                <w:szCs w:val="18"/>
              </w:rPr>
              <w:t>T2</w:t>
            </w:r>
          </w:p>
        </w:tc>
        <w:tc>
          <w:tcPr>
            <w:tcW w:w="1333" w:type="dxa"/>
            <w:vAlign w:val="center"/>
          </w:tcPr>
          <w:p w14:paraId="439F0417" w14:textId="2EB9B0C0" w:rsidR="00550CCC" w:rsidRPr="00210BCC" w:rsidRDefault="00550CCC" w:rsidP="00550CCC">
            <w:pPr>
              <w:tabs>
                <w:tab w:val="num" w:pos="426"/>
              </w:tabs>
              <w:jc w:val="center"/>
              <w:rPr>
                <w:sz w:val="18"/>
                <w:szCs w:val="18"/>
              </w:rPr>
            </w:pPr>
            <w:r w:rsidRPr="00210BCC">
              <w:rPr>
                <w:sz w:val="18"/>
                <w:szCs w:val="18"/>
              </w:rPr>
              <w:t>12 meses</w:t>
            </w:r>
          </w:p>
        </w:tc>
      </w:tr>
      <w:tr w:rsidR="00C1471E" w:rsidRPr="00210BCC" w14:paraId="657576C5" w14:textId="77777777" w:rsidTr="00F31F63">
        <w:trPr>
          <w:jc w:val="center"/>
        </w:trPr>
        <w:tc>
          <w:tcPr>
            <w:tcW w:w="2228" w:type="dxa"/>
            <w:vAlign w:val="center"/>
          </w:tcPr>
          <w:p w14:paraId="2BB3052C" w14:textId="7DD5F7F0" w:rsidR="00C1471E" w:rsidRPr="00210BCC" w:rsidRDefault="00C1471E" w:rsidP="00550CCC">
            <w:pPr>
              <w:tabs>
                <w:tab w:val="num" w:pos="426"/>
              </w:tabs>
              <w:jc w:val="center"/>
              <w:rPr>
                <w:sz w:val="18"/>
                <w:szCs w:val="18"/>
              </w:rPr>
            </w:pPr>
            <w:r w:rsidRPr="00210BCC">
              <w:rPr>
                <w:sz w:val="18"/>
                <w:szCs w:val="18"/>
              </w:rPr>
              <w:t>Nível Médio</w:t>
            </w:r>
          </w:p>
        </w:tc>
        <w:tc>
          <w:tcPr>
            <w:tcW w:w="3137" w:type="dxa"/>
            <w:vAlign w:val="center"/>
          </w:tcPr>
          <w:p w14:paraId="0DDA3EC8" w14:textId="7B769D7C" w:rsidR="00C1471E" w:rsidRPr="00210BCC" w:rsidRDefault="00C1471E" w:rsidP="00550CCC">
            <w:pPr>
              <w:tabs>
                <w:tab w:val="num" w:pos="426"/>
              </w:tabs>
              <w:jc w:val="center"/>
              <w:rPr>
                <w:sz w:val="18"/>
                <w:szCs w:val="18"/>
              </w:rPr>
            </w:pPr>
            <w:r w:rsidRPr="00210BCC">
              <w:rPr>
                <w:sz w:val="18"/>
                <w:szCs w:val="18"/>
              </w:rPr>
              <w:t>Técnico ambiental</w:t>
            </w:r>
          </w:p>
        </w:tc>
        <w:tc>
          <w:tcPr>
            <w:tcW w:w="1240" w:type="dxa"/>
            <w:vAlign w:val="center"/>
          </w:tcPr>
          <w:p w14:paraId="08A73150" w14:textId="4767D513" w:rsidR="00C1471E" w:rsidRPr="00210BCC" w:rsidRDefault="00C1471E" w:rsidP="00550CCC">
            <w:pPr>
              <w:tabs>
                <w:tab w:val="num" w:pos="426"/>
              </w:tabs>
              <w:jc w:val="center"/>
              <w:rPr>
                <w:sz w:val="18"/>
                <w:szCs w:val="18"/>
              </w:rPr>
            </w:pPr>
            <w:r w:rsidRPr="00210BCC">
              <w:rPr>
                <w:sz w:val="18"/>
                <w:szCs w:val="18"/>
              </w:rPr>
              <w:t>T2</w:t>
            </w:r>
          </w:p>
        </w:tc>
        <w:tc>
          <w:tcPr>
            <w:tcW w:w="1333" w:type="dxa"/>
            <w:vAlign w:val="center"/>
          </w:tcPr>
          <w:p w14:paraId="111B7573" w14:textId="3CED132B" w:rsidR="00C1471E" w:rsidRPr="00210BCC" w:rsidRDefault="00C1471E" w:rsidP="00550CCC">
            <w:pPr>
              <w:tabs>
                <w:tab w:val="num" w:pos="426"/>
              </w:tabs>
              <w:jc w:val="center"/>
              <w:rPr>
                <w:sz w:val="18"/>
                <w:szCs w:val="18"/>
              </w:rPr>
            </w:pPr>
            <w:r w:rsidRPr="00210BCC">
              <w:rPr>
                <w:sz w:val="18"/>
                <w:szCs w:val="18"/>
              </w:rPr>
              <w:t>12 meses</w:t>
            </w:r>
          </w:p>
        </w:tc>
      </w:tr>
      <w:tr w:rsidR="00210BCC" w:rsidRPr="00210BCC" w14:paraId="1F918FAC" w14:textId="77777777" w:rsidTr="00F31F63">
        <w:trPr>
          <w:jc w:val="center"/>
        </w:trPr>
        <w:tc>
          <w:tcPr>
            <w:tcW w:w="2228" w:type="dxa"/>
            <w:vAlign w:val="center"/>
          </w:tcPr>
          <w:p w14:paraId="550A905A" w14:textId="77777777" w:rsidR="00550CCC" w:rsidRPr="00210BCC" w:rsidRDefault="00550CCC" w:rsidP="00550CCC">
            <w:pPr>
              <w:tabs>
                <w:tab w:val="num" w:pos="426"/>
              </w:tabs>
              <w:jc w:val="center"/>
              <w:rPr>
                <w:sz w:val="18"/>
                <w:szCs w:val="18"/>
              </w:rPr>
            </w:pPr>
            <w:r w:rsidRPr="00210BCC">
              <w:rPr>
                <w:sz w:val="18"/>
                <w:szCs w:val="18"/>
              </w:rPr>
              <w:t>Nível Médio</w:t>
            </w:r>
          </w:p>
        </w:tc>
        <w:tc>
          <w:tcPr>
            <w:tcW w:w="3137" w:type="dxa"/>
            <w:vAlign w:val="center"/>
          </w:tcPr>
          <w:p w14:paraId="1150B692" w14:textId="77777777" w:rsidR="00550CCC" w:rsidRPr="00210BCC" w:rsidRDefault="00550CCC" w:rsidP="00550CCC">
            <w:pPr>
              <w:tabs>
                <w:tab w:val="num" w:pos="426"/>
              </w:tabs>
              <w:jc w:val="center"/>
              <w:rPr>
                <w:sz w:val="18"/>
                <w:szCs w:val="18"/>
              </w:rPr>
            </w:pPr>
            <w:r w:rsidRPr="00210BCC">
              <w:rPr>
                <w:sz w:val="18"/>
                <w:szCs w:val="18"/>
              </w:rPr>
              <w:t>Topógrafos</w:t>
            </w:r>
          </w:p>
        </w:tc>
        <w:tc>
          <w:tcPr>
            <w:tcW w:w="1240" w:type="dxa"/>
            <w:vAlign w:val="center"/>
          </w:tcPr>
          <w:p w14:paraId="6078CBC4" w14:textId="77777777" w:rsidR="00550CCC" w:rsidRPr="00210BCC" w:rsidRDefault="00550CCC" w:rsidP="00550CCC">
            <w:pPr>
              <w:tabs>
                <w:tab w:val="num" w:pos="426"/>
              </w:tabs>
              <w:jc w:val="center"/>
              <w:rPr>
                <w:sz w:val="18"/>
                <w:szCs w:val="18"/>
              </w:rPr>
            </w:pPr>
            <w:r w:rsidRPr="00210BCC">
              <w:rPr>
                <w:sz w:val="18"/>
                <w:szCs w:val="18"/>
              </w:rPr>
              <w:t>T1</w:t>
            </w:r>
          </w:p>
        </w:tc>
        <w:tc>
          <w:tcPr>
            <w:tcW w:w="1333" w:type="dxa"/>
            <w:vAlign w:val="center"/>
          </w:tcPr>
          <w:p w14:paraId="152DF80C" w14:textId="41AD7683" w:rsidR="00550CCC" w:rsidRPr="00210BCC" w:rsidRDefault="00C1471E" w:rsidP="00550CCC">
            <w:pPr>
              <w:tabs>
                <w:tab w:val="num" w:pos="426"/>
              </w:tabs>
              <w:jc w:val="center"/>
              <w:rPr>
                <w:sz w:val="18"/>
                <w:szCs w:val="18"/>
              </w:rPr>
            </w:pPr>
            <w:r w:rsidRPr="00210BCC">
              <w:rPr>
                <w:sz w:val="18"/>
                <w:szCs w:val="18"/>
              </w:rPr>
              <w:t>24</w:t>
            </w:r>
            <w:r w:rsidR="00550CCC" w:rsidRPr="00210BCC">
              <w:rPr>
                <w:sz w:val="18"/>
                <w:szCs w:val="18"/>
              </w:rPr>
              <w:t xml:space="preserve"> meses</w:t>
            </w:r>
          </w:p>
        </w:tc>
      </w:tr>
      <w:tr w:rsidR="00210BCC" w:rsidRPr="00210BCC" w14:paraId="037A53D5" w14:textId="77777777" w:rsidTr="00F31F63">
        <w:trPr>
          <w:jc w:val="center"/>
        </w:trPr>
        <w:tc>
          <w:tcPr>
            <w:tcW w:w="2228" w:type="dxa"/>
            <w:vAlign w:val="center"/>
          </w:tcPr>
          <w:p w14:paraId="0EC6AB0E" w14:textId="77777777" w:rsidR="00550CCC" w:rsidRPr="00210BCC" w:rsidRDefault="00550CCC" w:rsidP="00550CCC">
            <w:pPr>
              <w:tabs>
                <w:tab w:val="num" w:pos="426"/>
              </w:tabs>
              <w:jc w:val="center"/>
              <w:rPr>
                <w:sz w:val="18"/>
                <w:szCs w:val="18"/>
              </w:rPr>
            </w:pPr>
            <w:r w:rsidRPr="00210BCC">
              <w:rPr>
                <w:sz w:val="18"/>
                <w:szCs w:val="18"/>
              </w:rPr>
              <w:t>Elementar</w:t>
            </w:r>
          </w:p>
        </w:tc>
        <w:tc>
          <w:tcPr>
            <w:tcW w:w="3137" w:type="dxa"/>
            <w:vAlign w:val="center"/>
          </w:tcPr>
          <w:p w14:paraId="769CDF1F" w14:textId="77777777" w:rsidR="00550CCC" w:rsidRPr="00210BCC" w:rsidRDefault="00550CCC" w:rsidP="00550CCC">
            <w:pPr>
              <w:tabs>
                <w:tab w:val="num" w:pos="426"/>
              </w:tabs>
              <w:jc w:val="center"/>
              <w:rPr>
                <w:sz w:val="18"/>
                <w:szCs w:val="18"/>
              </w:rPr>
            </w:pPr>
            <w:r w:rsidRPr="00210BCC">
              <w:rPr>
                <w:sz w:val="18"/>
                <w:szCs w:val="18"/>
              </w:rPr>
              <w:t>Auxiliar de Topógrafo</w:t>
            </w:r>
          </w:p>
        </w:tc>
        <w:tc>
          <w:tcPr>
            <w:tcW w:w="1240" w:type="dxa"/>
            <w:vAlign w:val="center"/>
          </w:tcPr>
          <w:p w14:paraId="7B289A73" w14:textId="77777777" w:rsidR="00550CCC" w:rsidRPr="00210BCC" w:rsidRDefault="00550CCC" w:rsidP="00550CCC">
            <w:pPr>
              <w:tabs>
                <w:tab w:val="num" w:pos="426"/>
              </w:tabs>
              <w:jc w:val="center"/>
              <w:rPr>
                <w:sz w:val="18"/>
                <w:szCs w:val="18"/>
              </w:rPr>
            </w:pPr>
            <w:r w:rsidRPr="00210BCC">
              <w:rPr>
                <w:sz w:val="18"/>
                <w:szCs w:val="18"/>
              </w:rPr>
              <w:t>T3</w:t>
            </w:r>
          </w:p>
        </w:tc>
        <w:tc>
          <w:tcPr>
            <w:tcW w:w="1333" w:type="dxa"/>
            <w:vAlign w:val="center"/>
          </w:tcPr>
          <w:p w14:paraId="5FBA2716" w14:textId="71521C07" w:rsidR="00550CCC" w:rsidRPr="00210BCC" w:rsidRDefault="00C1471E" w:rsidP="00550CCC">
            <w:pPr>
              <w:tabs>
                <w:tab w:val="num" w:pos="426"/>
              </w:tabs>
              <w:jc w:val="center"/>
              <w:rPr>
                <w:sz w:val="18"/>
                <w:szCs w:val="18"/>
              </w:rPr>
            </w:pPr>
            <w:r w:rsidRPr="00210BCC">
              <w:rPr>
                <w:sz w:val="18"/>
                <w:szCs w:val="18"/>
              </w:rPr>
              <w:t>24</w:t>
            </w:r>
            <w:r w:rsidR="00550CCC" w:rsidRPr="00210BCC">
              <w:rPr>
                <w:sz w:val="18"/>
                <w:szCs w:val="18"/>
              </w:rPr>
              <w:t xml:space="preserve"> meses</w:t>
            </w:r>
          </w:p>
        </w:tc>
      </w:tr>
    </w:tbl>
    <w:p w14:paraId="1632BFE0" w14:textId="77777777" w:rsidR="0076093D" w:rsidRPr="00B759BE" w:rsidRDefault="0076093D" w:rsidP="00E65D54">
      <w:pPr>
        <w:ind w:firstLine="708"/>
        <w:rPr>
          <w:szCs w:val="20"/>
        </w:rPr>
      </w:pPr>
      <w:r w:rsidRPr="00B936AD">
        <w:rPr>
          <w:szCs w:val="20"/>
        </w:rPr>
        <w:t xml:space="preserve">Entretanto, à Codevasf se reserva o direito de a qualquer tempo efetuar alterações na equipe técnica </w:t>
      </w:r>
      <w:r w:rsidRPr="00B759BE">
        <w:rPr>
          <w:szCs w:val="20"/>
        </w:rPr>
        <w:t>para melhor atendimento à demanda de serviços na 5ª Superintendência Regional.</w:t>
      </w:r>
    </w:p>
    <w:p w14:paraId="33F7A65A" w14:textId="7D2D30AE" w:rsidR="0076093D" w:rsidRPr="00B759BE" w:rsidRDefault="0076093D" w:rsidP="00877BD3">
      <w:pPr>
        <w:ind w:firstLine="709"/>
        <w:rPr>
          <w:szCs w:val="20"/>
        </w:rPr>
      </w:pPr>
      <w:r w:rsidRPr="00B759BE">
        <w:rPr>
          <w:szCs w:val="20"/>
        </w:rPr>
        <w:t xml:space="preserve">Os serviços </w:t>
      </w:r>
      <w:r w:rsidR="007131F7" w:rsidRPr="00B759BE">
        <w:rPr>
          <w:szCs w:val="20"/>
        </w:rPr>
        <w:t>objeto do presente Termo de Referência deverá</w:t>
      </w:r>
      <w:r w:rsidRPr="00B759BE">
        <w:rPr>
          <w:szCs w:val="20"/>
        </w:rPr>
        <w:t xml:space="preserve"> ser executados com base nas normas técnicas vigentes, assegurando sua viabilidade técnica e a melhor alternativa dentro dos métodos construtivos. O escopo dos serviços deverá contemplar as seguintes atividades:</w:t>
      </w:r>
    </w:p>
    <w:p w14:paraId="3EB5AA74" w14:textId="77777777" w:rsidR="00B3682B" w:rsidRPr="00B759BE" w:rsidRDefault="00B3682B" w:rsidP="00F771BE"/>
    <w:p w14:paraId="5A590339" w14:textId="77777777" w:rsidR="00B3682B" w:rsidRPr="00B759BE" w:rsidRDefault="00B3682B" w:rsidP="00FF39D1"/>
    <w:p w14:paraId="23DD8ECE" w14:textId="77777777" w:rsidR="00B3682B" w:rsidRPr="00B759BE" w:rsidRDefault="00B3682B" w:rsidP="00F771BE">
      <w:pPr>
        <w:pStyle w:val="Ttulo2"/>
        <w:ind w:left="0" w:firstLine="0"/>
      </w:pPr>
      <w:r w:rsidRPr="00B759BE">
        <w:t xml:space="preserve">Funções dos profissionais </w:t>
      </w:r>
    </w:p>
    <w:p w14:paraId="05BC3A4C" w14:textId="77777777" w:rsidR="00B3682B" w:rsidRPr="00B759BE" w:rsidRDefault="00B3682B" w:rsidP="00F771BE"/>
    <w:p w14:paraId="211537B3" w14:textId="1C4CE823" w:rsidR="00B3682B" w:rsidRPr="00B759BE" w:rsidRDefault="00B3682B" w:rsidP="00F771BE">
      <w:pPr>
        <w:pStyle w:val="Ttulo3"/>
        <w:ind w:left="0" w:firstLine="0"/>
      </w:pPr>
      <w:r w:rsidRPr="00B759BE">
        <w:t xml:space="preserve">Engenheiro </w:t>
      </w:r>
      <w:r w:rsidR="00F3700A">
        <w:t>Consultor</w:t>
      </w:r>
      <w:r w:rsidRPr="00B759BE">
        <w:t>:</w:t>
      </w:r>
    </w:p>
    <w:p w14:paraId="46068972" w14:textId="77777777" w:rsidR="00B3682B" w:rsidRPr="00B759BE" w:rsidRDefault="00B3682B" w:rsidP="00FF39D1"/>
    <w:p w14:paraId="1CBFFDA6" w14:textId="74A8A30E" w:rsidR="00E65E7E" w:rsidRPr="003E256D" w:rsidRDefault="00B3682B" w:rsidP="0088211E">
      <w:pPr>
        <w:pStyle w:val="PargrafodaLista"/>
        <w:numPr>
          <w:ilvl w:val="0"/>
          <w:numId w:val="17"/>
        </w:numPr>
      </w:pPr>
      <w:r w:rsidRPr="00B759BE">
        <w:t xml:space="preserve">O </w:t>
      </w:r>
      <w:r w:rsidR="0088211E">
        <w:t>consultor</w:t>
      </w:r>
      <w:r w:rsidRPr="00B759BE">
        <w:t xml:space="preserve"> deverá ser </w:t>
      </w:r>
      <w:r w:rsidRPr="003E256D">
        <w:t>engenheiro</w:t>
      </w:r>
      <w:r w:rsidR="0088211E" w:rsidRPr="003E256D">
        <w:rPr>
          <w:rStyle w:val="hgkelc"/>
        </w:rPr>
        <w:t xml:space="preserve"> (profissional elencados no </w:t>
      </w:r>
      <w:r w:rsidR="0088211E" w:rsidRPr="006C5273">
        <w:rPr>
          <w:rStyle w:val="hgkelc"/>
        </w:rPr>
        <w:t>Sistema Confea/Crea)</w:t>
      </w:r>
      <w:r w:rsidRPr="006C5273">
        <w:t xml:space="preserve">, </w:t>
      </w:r>
      <w:r w:rsidR="007131F7" w:rsidRPr="006C5273">
        <w:t>com</w:t>
      </w:r>
      <w:r w:rsidR="007131F7" w:rsidRPr="003E256D">
        <w:t xml:space="preserve"> experiência em projetos</w:t>
      </w:r>
      <w:r w:rsidRPr="003E256D">
        <w:t xml:space="preserve">, com mínimo de </w:t>
      </w:r>
      <w:r w:rsidR="0088211E" w:rsidRPr="003E256D">
        <w:t>5</w:t>
      </w:r>
      <w:r w:rsidRPr="003E256D">
        <w:t xml:space="preserve"> (</w:t>
      </w:r>
      <w:r w:rsidR="0088211E" w:rsidRPr="003E256D">
        <w:t>cinco</w:t>
      </w:r>
      <w:r w:rsidRPr="003E256D">
        <w:t xml:space="preserve">) anos de exercício da profissão, com experiência na elaboração de projetos básicos </w:t>
      </w:r>
      <w:r w:rsidR="0088211E" w:rsidRPr="003E256D">
        <w:t>específicos solicitados pela Codevasf</w:t>
      </w:r>
      <w:r w:rsidR="00D41E99" w:rsidRPr="003E256D">
        <w:t>,</w:t>
      </w:r>
      <w:r w:rsidRPr="003E256D">
        <w:t xml:space="preserve"> comprovada através de atestados de órgãos públicos e respectivas </w:t>
      </w:r>
      <w:proofErr w:type="spellStart"/>
      <w:r w:rsidRPr="003E256D">
        <w:t>CAT’s</w:t>
      </w:r>
      <w:proofErr w:type="spellEnd"/>
      <w:r w:rsidRPr="003E256D">
        <w:t xml:space="preserve"> (Certidão de Acervo </w:t>
      </w:r>
      <w:r w:rsidR="00877BD3" w:rsidRPr="003E256D">
        <w:t>T</w:t>
      </w:r>
      <w:r w:rsidRPr="003E256D">
        <w:t xml:space="preserve">écnico) emitidas pelo CREA; </w:t>
      </w:r>
    </w:p>
    <w:p w14:paraId="6BF35091" w14:textId="048446A1" w:rsidR="005D6C61" w:rsidRPr="003E256D" w:rsidRDefault="0014343E" w:rsidP="00363E9B">
      <w:pPr>
        <w:pStyle w:val="PargrafodaLista"/>
        <w:numPr>
          <w:ilvl w:val="0"/>
          <w:numId w:val="17"/>
        </w:numPr>
      </w:pPr>
      <w:r w:rsidRPr="003E256D">
        <w:t>T</w:t>
      </w:r>
      <w:r w:rsidR="005D6C61" w:rsidRPr="003E256D">
        <w:t xml:space="preserve">ambém desenvolverá os trabalhos </w:t>
      </w:r>
      <w:r w:rsidR="0088211E" w:rsidRPr="003E256D">
        <w:t xml:space="preserve">quando solicitado para </w:t>
      </w:r>
      <w:r w:rsidR="005D6C61" w:rsidRPr="003E256D">
        <w:t>apoio a fiscalização das obras e</w:t>
      </w:r>
      <w:r w:rsidR="00A24950" w:rsidRPr="003E256D">
        <w:t xml:space="preserve"> elaboração de produtos específicos;</w:t>
      </w:r>
    </w:p>
    <w:p w14:paraId="30F81D47" w14:textId="78353CF0" w:rsidR="00B3682B" w:rsidRPr="003E256D" w:rsidRDefault="0014343E" w:rsidP="0014343E">
      <w:pPr>
        <w:pStyle w:val="PargrafodaLista"/>
        <w:numPr>
          <w:ilvl w:val="0"/>
          <w:numId w:val="17"/>
        </w:numPr>
      </w:pPr>
      <w:r w:rsidRPr="003E256D">
        <w:t>Ficará</w:t>
      </w:r>
      <w:r w:rsidR="00B3682B" w:rsidRPr="003E256D">
        <w:t xml:space="preserve"> responsável pela </w:t>
      </w:r>
      <w:r w:rsidR="001D331C" w:rsidRPr="003E256D">
        <w:t>elaboração e apoio nas análises dos projetos de SES</w:t>
      </w:r>
      <w:r w:rsidR="00D41E99" w:rsidRPr="003E256D">
        <w:t>,</w:t>
      </w:r>
      <w:r w:rsidR="001D331C" w:rsidRPr="003E256D">
        <w:t xml:space="preserve"> SAA</w:t>
      </w:r>
      <w:r w:rsidR="00D41E99" w:rsidRPr="003E256D">
        <w:t xml:space="preserve">, </w:t>
      </w:r>
      <w:r w:rsidR="007131F7" w:rsidRPr="003E256D">
        <w:t xml:space="preserve">praças, </w:t>
      </w:r>
      <w:r w:rsidR="00D41E99" w:rsidRPr="003E256D">
        <w:t>drenagem</w:t>
      </w:r>
      <w:r w:rsidRPr="003E256D">
        <w:t>, estradas</w:t>
      </w:r>
      <w:r w:rsidR="006B555E" w:rsidRPr="003E256D">
        <w:t xml:space="preserve"> </w:t>
      </w:r>
      <w:r w:rsidR="0058755F" w:rsidRPr="003E256D">
        <w:t>e etc.</w:t>
      </w:r>
      <w:r w:rsidR="00B3682B" w:rsidRPr="003E256D">
        <w:t xml:space="preserve">; </w:t>
      </w:r>
    </w:p>
    <w:p w14:paraId="2D6FAB6A" w14:textId="3CD0F072" w:rsidR="006B555E" w:rsidRPr="00B759BE" w:rsidRDefault="006B555E" w:rsidP="0014343E">
      <w:pPr>
        <w:pStyle w:val="PargrafodaLista"/>
        <w:numPr>
          <w:ilvl w:val="0"/>
          <w:numId w:val="17"/>
        </w:numPr>
      </w:pPr>
      <w:r>
        <w:t>Emitir pareceres para pleitos de aditivos nos instrumentos da Codevasf, quando solicitado;</w:t>
      </w:r>
    </w:p>
    <w:p w14:paraId="39880955" w14:textId="431F653F" w:rsidR="00B3682B" w:rsidRPr="00B759BE" w:rsidRDefault="0014343E" w:rsidP="00363E9B">
      <w:pPr>
        <w:pStyle w:val="PargrafodaLista"/>
        <w:numPr>
          <w:ilvl w:val="0"/>
          <w:numId w:val="17"/>
        </w:numPr>
      </w:pPr>
      <w:r>
        <w:t>D</w:t>
      </w:r>
      <w:r w:rsidR="00B3682B" w:rsidRPr="00B759BE">
        <w:t xml:space="preserve">everá acompanhar junto </w:t>
      </w:r>
      <w:r w:rsidR="00877BD3" w:rsidRPr="00B759BE">
        <w:t>as</w:t>
      </w:r>
      <w:r w:rsidR="00B3682B" w:rsidRPr="00B759BE">
        <w:t xml:space="preserve"> construtoras a aprovação dos detalhamentos construtivos baseados nas normas da ABNT, bem como dos órgãos responsáveis pela aprovação final como as companhias estaduais de energia elétrica, prefeituras, DNIT, DER, e outras entidades em cujas áreas de atuação destinam-se os detalhamentos; </w:t>
      </w:r>
    </w:p>
    <w:p w14:paraId="32DAC1DE" w14:textId="20148B77" w:rsidR="00B3682B" w:rsidRPr="00B759BE" w:rsidRDefault="0014343E" w:rsidP="00363E9B">
      <w:pPr>
        <w:pStyle w:val="PargrafodaLista"/>
        <w:numPr>
          <w:ilvl w:val="0"/>
          <w:numId w:val="17"/>
        </w:numPr>
      </w:pPr>
      <w:r>
        <w:t>D</w:t>
      </w:r>
      <w:r w:rsidR="00B3682B" w:rsidRPr="00B759BE">
        <w:t xml:space="preserve">everá, junto às construtoras, apresentar os detalhamentos construtivos nos órgãos que aprovam, autorizam e liberam a execução das obras previstas. Nestes serviços estão inclusas as autorizações para supressão vegetal nos órgãos ambientais correspondentes; </w:t>
      </w:r>
    </w:p>
    <w:p w14:paraId="0D4C4023" w14:textId="1192DDB1" w:rsidR="00B3682B" w:rsidRPr="00B759BE" w:rsidRDefault="00B3682B" w:rsidP="00363E9B">
      <w:pPr>
        <w:pStyle w:val="PargrafodaLista"/>
        <w:numPr>
          <w:ilvl w:val="0"/>
          <w:numId w:val="17"/>
        </w:numPr>
      </w:pPr>
      <w:r w:rsidRPr="00B759BE">
        <w:t xml:space="preserve">Caso o projeto básico esteja em conflito com as condições “in loco”, ou seja, interferências gerais, como sistema de drenagem pluvial, sistema de abastecimento de água, sistema de telefonia, rede de gás ou outra situação não prevista, será </w:t>
      </w:r>
      <w:r w:rsidR="006B555E">
        <w:t>solicitado para que o consultor</w:t>
      </w:r>
      <w:r w:rsidRPr="00B759BE">
        <w:t xml:space="preserve"> apresent</w:t>
      </w:r>
      <w:r w:rsidR="006B555E">
        <w:t>e</w:t>
      </w:r>
      <w:r w:rsidRPr="00B759BE">
        <w:t xml:space="preserve"> e gerenci</w:t>
      </w:r>
      <w:r w:rsidR="006B555E">
        <w:t>e</w:t>
      </w:r>
      <w:r w:rsidRPr="00B759BE">
        <w:t xml:space="preserve"> junto a equipe de campo a solução técnica mais adequada através de relatório técnico</w:t>
      </w:r>
      <w:r w:rsidR="00E651CC" w:rsidRPr="00B759BE">
        <w:t xml:space="preserve"> com detalhamento a nível executivo dessa solução para execução em campo</w:t>
      </w:r>
      <w:r w:rsidRPr="00B759BE">
        <w:t xml:space="preserve">. O relatório técnico deverá ser apresentado à fiscalização da Codevasf para aprovação da área responsável da gestão do contrato, bem como do responsável pelo projeto básico; </w:t>
      </w:r>
    </w:p>
    <w:p w14:paraId="41453410" w14:textId="53C625C9" w:rsidR="00B3682B" w:rsidRPr="00B759BE" w:rsidRDefault="00B3682B" w:rsidP="00363E9B">
      <w:pPr>
        <w:pStyle w:val="PargrafodaLista"/>
        <w:numPr>
          <w:ilvl w:val="0"/>
          <w:numId w:val="17"/>
        </w:numPr>
      </w:pPr>
      <w:r w:rsidRPr="00B759BE">
        <w:t xml:space="preserve">Caso a Codevasf considere necessário, o </w:t>
      </w:r>
      <w:r w:rsidR="0058755F">
        <w:t>consultor</w:t>
      </w:r>
      <w:r w:rsidRPr="00B759BE">
        <w:t xml:space="preserve"> deverá providenciar a retificação/complementação</w:t>
      </w:r>
      <w:r w:rsidR="009F0B2E">
        <w:t>/elaboração</w:t>
      </w:r>
      <w:r w:rsidRPr="00B759BE">
        <w:t xml:space="preserve"> d</w:t>
      </w:r>
      <w:r w:rsidR="00E651CC" w:rsidRPr="00B759BE">
        <w:t>e qualquer projeto, básico ou executivo</w:t>
      </w:r>
      <w:r w:rsidRPr="00B759BE">
        <w:t>;</w:t>
      </w:r>
    </w:p>
    <w:p w14:paraId="16EB303E" w14:textId="0ED45E7D" w:rsidR="00B3682B" w:rsidRPr="00B759BE" w:rsidRDefault="009F0B2E" w:rsidP="00363E9B">
      <w:pPr>
        <w:pStyle w:val="PargrafodaLista"/>
        <w:numPr>
          <w:ilvl w:val="0"/>
          <w:numId w:val="17"/>
        </w:numPr>
      </w:pPr>
      <w:r>
        <w:t>Ele</w:t>
      </w:r>
      <w:r w:rsidR="00B3682B" w:rsidRPr="00B759BE">
        <w:t xml:space="preserve"> deverá dar suporte técnico aos técnicos, engenheiros</w:t>
      </w:r>
      <w:r w:rsidR="00BA1EEF" w:rsidRPr="00B759BE">
        <w:t xml:space="preserve"> e</w:t>
      </w:r>
      <w:r w:rsidR="00B3682B" w:rsidRPr="00B759BE">
        <w:t xml:space="preserve"> topógrafos </w:t>
      </w:r>
      <w:r w:rsidR="00BA1EEF" w:rsidRPr="00B759BE">
        <w:t>no</w:t>
      </w:r>
      <w:r w:rsidR="00B3682B" w:rsidRPr="00B759BE">
        <w:t xml:space="preserve"> apoio à fiscalização no campo</w:t>
      </w:r>
      <w:r w:rsidR="00BA1EEF" w:rsidRPr="00B759BE">
        <w:t xml:space="preserve"> ou na elaboração dos projetos</w:t>
      </w:r>
      <w:r w:rsidR="00B3682B" w:rsidRPr="00B759BE">
        <w:t>;</w:t>
      </w:r>
    </w:p>
    <w:p w14:paraId="57A6799D" w14:textId="6633D71E" w:rsidR="00B3682B" w:rsidRPr="003C0BB4" w:rsidRDefault="00B3682B" w:rsidP="00363E9B">
      <w:pPr>
        <w:pStyle w:val="PargrafodaLista"/>
        <w:numPr>
          <w:ilvl w:val="0"/>
          <w:numId w:val="17"/>
        </w:numPr>
      </w:pPr>
      <w:r w:rsidRPr="00B759BE">
        <w:lastRenderedPageBreak/>
        <w:t xml:space="preserve">Os serviços do </w:t>
      </w:r>
      <w:r w:rsidR="0058755F">
        <w:t>consultor</w:t>
      </w:r>
      <w:r w:rsidRPr="00B759BE">
        <w:t xml:space="preserve"> serão executados</w:t>
      </w:r>
      <w:r w:rsidRPr="003C0BB4">
        <w:t xml:space="preserve"> sempre que solicitados pela fiscalização da Codevasf e/ou pelos engenheiros do apoio à fiscalização;</w:t>
      </w:r>
    </w:p>
    <w:p w14:paraId="289453A1" w14:textId="3360F6B5" w:rsidR="00B3682B" w:rsidRPr="003C0BB4" w:rsidRDefault="009F0B2E" w:rsidP="00363E9B">
      <w:pPr>
        <w:pStyle w:val="PargrafodaLista"/>
        <w:numPr>
          <w:ilvl w:val="0"/>
          <w:numId w:val="17"/>
        </w:numPr>
      </w:pPr>
      <w:r>
        <w:t>F</w:t>
      </w:r>
      <w:r w:rsidR="00B3682B" w:rsidRPr="003C0BB4">
        <w:t>icará responsável</w:t>
      </w:r>
      <w:r w:rsidR="00B4212D">
        <w:t xml:space="preserve">, quanto solicitado, </w:t>
      </w:r>
      <w:r w:rsidR="00B3682B" w:rsidRPr="003C0BB4">
        <w:t>pela elaboração dos relatórios solicitados pela Codevasf, bem como gerenciar os relatórios mensais de andamento de responsabilidade dos demais membros da eq</w:t>
      </w:r>
      <w:r w:rsidR="00FF39D1" w:rsidRPr="003C0BB4">
        <w:t>uipe de apoio à fiscalização.</w:t>
      </w:r>
    </w:p>
    <w:p w14:paraId="5D5907ED" w14:textId="77777777" w:rsidR="00A24950" w:rsidRPr="003C0BB4" w:rsidRDefault="00A24950" w:rsidP="00A24950">
      <w:pPr>
        <w:pStyle w:val="PargrafodaLista"/>
      </w:pPr>
    </w:p>
    <w:p w14:paraId="5ADAB72F" w14:textId="77777777" w:rsidR="00B3682B" w:rsidRPr="003D2C40" w:rsidRDefault="00B3682B" w:rsidP="00D3352D"/>
    <w:p w14:paraId="13B260BE" w14:textId="77777777" w:rsidR="00B3682B" w:rsidRPr="003D2C40" w:rsidRDefault="00B3682B" w:rsidP="003F1663">
      <w:pPr>
        <w:pStyle w:val="Ttulo3"/>
      </w:pPr>
      <w:r w:rsidRPr="003D2C40">
        <w:t>Cadistas:</w:t>
      </w:r>
    </w:p>
    <w:p w14:paraId="3D360442" w14:textId="77777777" w:rsidR="00B3682B" w:rsidRPr="003D2C40" w:rsidRDefault="00B3682B" w:rsidP="00D3352D"/>
    <w:p w14:paraId="5C4E2A65" w14:textId="447EDC97" w:rsidR="00B3682B" w:rsidRDefault="00500BBD" w:rsidP="00363E9B">
      <w:pPr>
        <w:pStyle w:val="PargrafodaLista"/>
        <w:numPr>
          <w:ilvl w:val="0"/>
          <w:numId w:val="16"/>
        </w:numPr>
      </w:pPr>
      <w:r>
        <w:t xml:space="preserve">Um dos técnicos deverá ter </w:t>
      </w:r>
      <w:r w:rsidRPr="00DF2BCA">
        <w:t xml:space="preserve">conhecimento do CAD e dará apoio </w:t>
      </w:r>
      <w:r w:rsidR="00B3682B" w:rsidRPr="00DF2BCA">
        <w:t>ao</w:t>
      </w:r>
      <w:r w:rsidR="00B4212D" w:rsidRPr="00DF2BCA">
        <w:t>s</w:t>
      </w:r>
      <w:r w:rsidR="00B3682B" w:rsidRPr="00DF2BCA">
        <w:t xml:space="preserve"> topógrafos, engenheiro nas medições</w:t>
      </w:r>
      <w:r w:rsidRPr="00DF2BCA">
        <w:t xml:space="preserve"> e projetos</w:t>
      </w:r>
      <w:r w:rsidR="00B3682B" w:rsidRPr="00DF2BCA">
        <w:t xml:space="preserve"> através de desenhos, cálculos volumétricos e elaboração dos projetos “as built”. </w:t>
      </w:r>
    </w:p>
    <w:p w14:paraId="51E16F29" w14:textId="54E98128" w:rsidR="00392909" w:rsidRDefault="00392909" w:rsidP="00392909"/>
    <w:p w14:paraId="6FDA1B5C" w14:textId="0733341D" w:rsidR="00392909" w:rsidRDefault="00392909" w:rsidP="00392909">
      <w:pPr>
        <w:pStyle w:val="Ttulo3"/>
        <w:rPr>
          <w:color w:val="000000"/>
        </w:rPr>
      </w:pPr>
      <w:r w:rsidRPr="00DD3192">
        <w:rPr>
          <w:color w:val="000000"/>
        </w:rPr>
        <w:t xml:space="preserve">Técnico </w:t>
      </w:r>
      <w:r w:rsidRPr="00392909">
        <w:rPr>
          <w:color w:val="000000"/>
        </w:rPr>
        <w:t xml:space="preserve">ambiental: </w:t>
      </w:r>
    </w:p>
    <w:p w14:paraId="5262FD46" w14:textId="77777777" w:rsidR="00DD3192" w:rsidRPr="00392909" w:rsidRDefault="00DD3192" w:rsidP="00DD3192"/>
    <w:p w14:paraId="51CD8F86" w14:textId="77777777" w:rsidR="00392909" w:rsidRDefault="00392909">
      <w:pPr>
        <w:pStyle w:val="PargrafodaLista"/>
        <w:numPr>
          <w:ilvl w:val="0"/>
          <w:numId w:val="43"/>
        </w:numPr>
      </w:pPr>
      <w:r w:rsidRPr="00392909">
        <w:t xml:space="preserve">O Técnico ambiental deverá conhecer toda a documentação necessária ao processo de regularidade ambiental, salvo os casos de alteração da legislação após o protocolo dos pedidos de licenças, outorgas e demais autorizações nos órgãos competentes; </w:t>
      </w:r>
    </w:p>
    <w:p w14:paraId="343D728F" w14:textId="77777777" w:rsidR="00392909" w:rsidRDefault="00392909">
      <w:pPr>
        <w:pStyle w:val="PargrafodaLista"/>
        <w:numPr>
          <w:ilvl w:val="0"/>
          <w:numId w:val="43"/>
        </w:numPr>
      </w:pPr>
      <w:r w:rsidRPr="00392909">
        <w:t xml:space="preserve">Estabelecer mecanismos de integração com as equipes das construtoras contratadas pela CODEVASF e emitir relatórios mensais sobre as atividades ambientais desenvolvidas; </w:t>
      </w:r>
    </w:p>
    <w:p w14:paraId="754A19F4" w14:textId="77777777" w:rsidR="00392909" w:rsidRDefault="00392909">
      <w:pPr>
        <w:pStyle w:val="PargrafodaLista"/>
        <w:numPr>
          <w:ilvl w:val="0"/>
          <w:numId w:val="43"/>
        </w:numPr>
      </w:pPr>
      <w:r w:rsidRPr="00392909">
        <w:t xml:space="preserve">Especificar os serviços e execução de atividades para a regularidade ambiental e cumprimento das condicionantes ambientais; </w:t>
      </w:r>
    </w:p>
    <w:p w14:paraId="5A4563AE" w14:textId="77777777" w:rsidR="00392909" w:rsidRDefault="00392909">
      <w:pPr>
        <w:pStyle w:val="PargrafodaLista"/>
        <w:numPr>
          <w:ilvl w:val="0"/>
          <w:numId w:val="43"/>
        </w:numPr>
      </w:pPr>
      <w:r w:rsidRPr="00392909">
        <w:t xml:space="preserve">Deverá, no período de execução das obras, manter entendimento com os órgãos ambientais da união, do estado e do município, na condução de assuntos de interesse do projeto, quando devidamente orientado pela área de meio ambiente da CODEVASF; </w:t>
      </w:r>
    </w:p>
    <w:p w14:paraId="1982C7F1" w14:textId="77777777" w:rsidR="00392909" w:rsidRDefault="00392909">
      <w:pPr>
        <w:pStyle w:val="PargrafodaLista"/>
        <w:numPr>
          <w:ilvl w:val="0"/>
          <w:numId w:val="43"/>
        </w:numPr>
      </w:pPr>
      <w:r w:rsidRPr="00392909">
        <w:t xml:space="preserve">Acompanhar quaisquer vistorias e visitas de órgãos ambientais municipais, estaduais e federais às obras; </w:t>
      </w:r>
    </w:p>
    <w:p w14:paraId="32B83494" w14:textId="77777777" w:rsidR="00392909" w:rsidRDefault="00392909">
      <w:pPr>
        <w:pStyle w:val="PargrafodaLista"/>
        <w:numPr>
          <w:ilvl w:val="0"/>
          <w:numId w:val="43"/>
        </w:numPr>
      </w:pPr>
      <w:r w:rsidRPr="00392909">
        <w:t xml:space="preserve">Quando demandado, participará de reuniões e audiências públicas com os órgãos ambientais, sempre com a presença de um representante legal da CODEVASF ou com a sua anuência; </w:t>
      </w:r>
    </w:p>
    <w:p w14:paraId="47557D28" w14:textId="77777777" w:rsidR="00AF724E" w:rsidRDefault="00392909">
      <w:pPr>
        <w:pStyle w:val="PargrafodaLista"/>
        <w:numPr>
          <w:ilvl w:val="0"/>
          <w:numId w:val="43"/>
        </w:numPr>
      </w:pPr>
      <w:r w:rsidRPr="00392909">
        <w:t xml:space="preserve">Buscar, em conjunto com a CODEVASF, obter e/ou renovar as licenças autorizações, anuências, dispensas específicas e demais instrumentos necessários à regularização ambiental das obras, em todas as fases dos empreendimentos (Prévia, Implantação, </w:t>
      </w:r>
      <w:r w:rsidR="00AF724E">
        <w:t xml:space="preserve">Manutenção e Operação), em conformidade com as legislações ambientais municipais, estaduais e federais onde estiverem localizados os empreendimentos em questão; </w:t>
      </w:r>
    </w:p>
    <w:p w14:paraId="1A32EDDB" w14:textId="77777777" w:rsidR="00AF724E" w:rsidRDefault="00AF724E">
      <w:pPr>
        <w:pStyle w:val="PargrafodaLista"/>
        <w:numPr>
          <w:ilvl w:val="0"/>
          <w:numId w:val="43"/>
        </w:numPr>
      </w:pPr>
      <w:r>
        <w:t xml:space="preserve">Analisar as documentações entregues pela CODEVASF e por Terceiros para fins de Regularidade Ambiental e fornecerá instruções para adequação e/ou correção das mesmas, visando atendimentos das exigências legais e processuais a ser conduzido para o empreendimento em questão; </w:t>
      </w:r>
    </w:p>
    <w:p w14:paraId="26FC7D35" w14:textId="77777777" w:rsidR="00AF724E" w:rsidRDefault="00AF724E">
      <w:pPr>
        <w:pStyle w:val="PargrafodaLista"/>
        <w:numPr>
          <w:ilvl w:val="0"/>
          <w:numId w:val="43"/>
        </w:numPr>
      </w:pPr>
      <w:r>
        <w:t xml:space="preserve">Verificar as licenças, autorizações e outros documentos necessários para utilização de materiais minerais para uso nas obras, envolvendo as etapas de extração, armazenamento, transporte e disposição final destes materiais e dos rejeitos gerados; </w:t>
      </w:r>
    </w:p>
    <w:p w14:paraId="41429C33" w14:textId="77777777" w:rsidR="00AF724E" w:rsidRDefault="00AF724E">
      <w:pPr>
        <w:pStyle w:val="PargrafodaLista"/>
        <w:numPr>
          <w:ilvl w:val="0"/>
          <w:numId w:val="43"/>
        </w:numPr>
      </w:pPr>
      <w:r>
        <w:t xml:space="preserve">Obter as autorizações, anuências, dispensas específicas e demais instrumentos necessários à validação das licenças ambientais; </w:t>
      </w:r>
    </w:p>
    <w:p w14:paraId="19F45913" w14:textId="77777777" w:rsidR="00AF724E" w:rsidRDefault="00AF724E">
      <w:pPr>
        <w:pStyle w:val="PargrafodaLista"/>
        <w:numPr>
          <w:ilvl w:val="0"/>
          <w:numId w:val="43"/>
        </w:numPr>
      </w:pPr>
      <w:r>
        <w:t xml:space="preserve">Auxiliar na obtenção e manutenção das outorgas e/ou autorizações acerca do uso dos recursos hídricos; </w:t>
      </w:r>
    </w:p>
    <w:p w14:paraId="2984CAF4" w14:textId="77777777" w:rsidR="00AF724E" w:rsidRDefault="00AF724E">
      <w:pPr>
        <w:pStyle w:val="PargrafodaLista"/>
        <w:numPr>
          <w:ilvl w:val="0"/>
          <w:numId w:val="43"/>
        </w:numPr>
      </w:pPr>
      <w:r>
        <w:t xml:space="preserve">Auxiliar na obtenção e manutenção das Licenças e/ou autorizações junto ao IBAMA, IPHAN, SESAI, DNIT, ANM Secretarias Municipais e demais órgãos competentes; </w:t>
      </w:r>
    </w:p>
    <w:p w14:paraId="7A22F49D" w14:textId="77777777" w:rsidR="00AF724E" w:rsidRDefault="00AF724E">
      <w:pPr>
        <w:pStyle w:val="PargrafodaLista"/>
        <w:numPr>
          <w:ilvl w:val="0"/>
          <w:numId w:val="43"/>
        </w:numPr>
      </w:pPr>
      <w:r>
        <w:t xml:space="preserve">Prestar apoio a regularização fundiária por meio da obtenção dos documentos necessários à efetivação desta ação, inclusive com a diligência junto aos cartórios e demais órgãos competentes; </w:t>
      </w:r>
    </w:p>
    <w:p w14:paraId="27790964" w14:textId="77777777" w:rsidR="00AF724E" w:rsidRDefault="00AF724E">
      <w:pPr>
        <w:pStyle w:val="PargrafodaLista"/>
        <w:numPr>
          <w:ilvl w:val="0"/>
          <w:numId w:val="43"/>
        </w:numPr>
      </w:pPr>
      <w:r>
        <w:t xml:space="preserve">Controlar os vencimentos de licenças, autorizações e outros documentos e comunicar a CODEVASF, através da fiscalização do contrato ou unidade orgânica responsável, com antecedência de 150 dias dos vencimentos, bem como comunicar aos técnicos de campo para não realizarem nenhuma atividade sem o devido licenciamento; </w:t>
      </w:r>
    </w:p>
    <w:p w14:paraId="187EE2FB" w14:textId="77777777" w:rsidR="00AF724E" w:rsidRDefault="00AF724E">
      <w:pPr>
        <w:pStyle w:val="PargrafodaLista"/>
        <w:numPr>
          <w:ilvl w:val="0"/>
          <w:numId w:val="43"/>
        </w:numPr>
      </w:pPr>
      <w:r>
        <w:t xml:space="preserve">Auxiliar no desenvolvimento, acompanhamento e/ou elaborar estudos, projetos e programas ambientais prévios e necessários aos processos de licenciamento e/ou regularidade ambiental dos empreendimentos; </w:t>
      </w:r>
    </w:p>
    <w:p w14:paraId="6BD62D27" w14:textId="77777777" w:rsidR="00AF724E" w:rsidRDefault="00AF724E">
      <w:pPr>
        <w:pStyle w:val="PargrafodaLista"/>
        <w:numPr>
          <w:ilvl w:val="0"/>
          <w:numId w:val="43"/>
        </w:numPr>
      </w:pPr>
      <w:r>
        <w:t xml:space="preserve">Acompanhar a implantação de estudos, projetos e programas ambientais, e avaliar os relatórios de acompanhamento dos mesmos, bem como a elaboração dos relatórios de cumprimento das </w:t>
      </w:r>
      <w:r>
        <w:lastRenderedPageBreak/>
        <w:t xml:space="preserve">condicionantes ambientais, podendo, também, auxiliar na confecção dos referidos relatórios, caso seja demandado pela CODEVASF; </w:t>
      </w:r>
    </w:p>
    <w:p w14:paraId="2C4DC741" w14:textId="77777777" w:rsidR="00AF724E" w:rsidRDefault="00AF724E">
      <w:pPr>
        <w:pStyle w:val="PargrafodaLista"/>
        <w:numPr>
          <w:ilvl w:val="0"/>
          <w:numId w:val="43"/>
        </w:numPr>
      </w:pPr>
      <w:r>
        <w:t xml:space="preserve">Apoiar a CODEVASF na fiscalização e supervisão das atividades previstas na Licença Ambiental e nos estudos ambientais, especialmente na condução das medidas mitigadoras de impacto ambientais implantadas ou em implantação no perímetro da obra. Ações diretas da construtora deverão ser notificadas à mesma para providências e a reincidência comunicar à CODEVASF sobre o ocorrido; </w:t>
      </w:r>
    </w:p>
    <w:p w14:paraId="6A635240" w14:textId="77777777" w:rsidR="00AF724E" w:rsidRDefault="00AF724E">
      <w:pPr>
        <w:pStyle w:val="PargrafodaLista"/>
        <w:numPr>
          <w:ilvl w:val="0"/>
          <w:numId w:val="43"/>
        </w:numPr>
      </w:pPr>
      <w:r>
        <w:t xml:space="preserve">Avaliar e emitir pareceres aos relatórios das atividades ambientais, produzidos pela construtora, informando seu andamento e sugerindo correções e/ou adequações quando necessário; </w:t>
      </w:r>
    </w:p>
    <w:p w14:paraId="777A1740" w14:textId="34A55167" w:rsidR="00AF724E" w:rsidRPr="00AF724E" w:rsidRDefault="00AF724E">
      <w:pPr>
        <w:pStyle w:val="PargrafodaLista"/>
        <w:numPr>
          <w:ilvl w:val="0"/>
          <w:numId w:val="43"/>
        </w:numPr>
      </w:pPr>
      <w:r>
        <w:t xml:space="preserve">Apoiar as atividades relacionadas à divulgação do empreendimento junto às comunidades e municípios beneficiados pelos programas, envolvendo comunicação social e educação ambiental; </w:t>
      </w:r>
    </w:p>
    <w:p w14:paraId="21DAE425" w14:textId="1B222006" w:rsidR="00AF724E" w:rsidRPr="00AF724E" w:rsidRDefault="00AF724E">
      <w:pPr>
        <w:numPr>
          <w:ilvl w:val="0"/>
          <w:numId w:val="43"/>
        </w:numPr>
        <w:autoSpaceDE w:val="0"/>
        <w:autoSpaceDN w:val="0"/>
        <w:adjustRightInd w:val="0"/>
        <w:rPr>
          <w:color w:val="000000"/>
          <w:szCs w:val="20"/>
        </w:rPr>
      </w:pPr>
      <w:r w:rsidRPr="00AF724E">
        <w:rPr>
          <w:color w:val="000000"/>
          <w:szCs w:val="20"/>
        </w:rPr>
        <w:t>Assessorar as atividades de transferência da titularidade do Licenciamento, outorga e Gestão Ambiental dos empreendimentos aos municípios e/ou às empresas concessionárias de</w:t>
      </w:r>
      <w:r w:rsidR="00DD3192">
        <w:rPr>
          <w:color w:val="000000"/>
          <w:szCs w:val="20"/>
        </w:rPr>
        <w:t xml:space="preserve"> </w:t>
      </w:r>
      <w:r w:rsidRPr="00AF724E">
        <w:rPr>
          <w:color w:val="000000"/>
          <w:szCs w:val="20"/>
        </w:rPr>
        <w:t xml:space="preserve">serviços públicos envolvidos. </w:t>
      </w:r>
    </w:p>
    <w:p w14:paraId="2A5F4115" w14:textId="229E70D8" w:rsidR="00392909" w:rsidRPr="00392909" w:rsidRDefault="00392909" w:rsidP="00AF724E">
      <w:pPr>
        <w:pStyle w:val="PargrafodaLista"/>
      </w:pPr>
    </w:p>
    <w:p w14:paraId="1D0CBC31" w14:textId="77777777" w:rsidR="00392909" w:rsidRPr="00DF2BCA" w:rsidRDefault="00392909" w:rsidP="00392909"/>
    <w:p w14:paraId="3DBD5D67" w14:textId="77777777" w:rsidR="00B3682B" w:rsidRPr="00DF2BCA" w:rsidRDefault="00B3682B" w:rsidP="00D3352D"/>
    <w:p w14:paraId="24B503CC" w14:textId="77777777" w:rsidR="00B3682B" w:rsidRPr="00DF2BCA" w:rsidRDefault="00B3682B" w:rsidP="003F1663">
      <w:pPr>
        <w:pStyle w:val="Ttulo3"/>
      </w:pPr>
      <w:r w:rsidRPr="00DF2BCA">
        <w:t>Equipe de topografia:</w:t>
      </w:r>
    </w:p>
    <w:p w14:paraId="4F5F789C" w14:textId="77777777" w:rsidR="00B3682B" w:rsidRPr="00DF2BCA" w:rsidRDefault="00B3682B" w:rsidP="00D3352D"/>
    <w:p w14:paraId="1CA2C7CC" w14:textId="77777777" w:rsidR="00B3682B" w:rsidRPr="00DF2BCA" w:rsidRDefault="00B3682B" w:rsidP="00363E9B">
      <w:pPr>
        <w:pStyle w:val="PargrafodaLista"/>
        <w:numPr>
          <w:ilvl w:val="0"/>
          <w:numId w:val="15"/>
        </w:numPr>
      </w:pPr>
      <w:r w:rsidRPr="00DF2BCA">
        <w:t xml:space="preserve">Profissionais serão responsáveis </w:t>
      </w:r>
      <w:r w:rsidR="005363A0" w:rsidRPr="00DF2BCA">
        <w:t>pelas</w:t>
      </w:r>
      <w:r w:rsidRPr="00DF2BCA">
        <w:t xml:space="preserve"> verificações topográficas demandas pela fiscalização; </w:t>
      </w:r>
    </w:p>
    <w:p w14:paraId="2BD7AFC2" w14:textId="77777777" w:rsidR="00B3682B" w:rsidRPr="00DF2BCA" w:rsidRDefault="00B3682B" w:rsidP="00363E9B">
      <w:pPr>
        <w:pStyle w:val="PargrafodaLista"/>
        <w:numPr>
          <w:ilvl w:val="0"/>
          <w:numId w:val="15"/>
        </w:numPr>
      </w:pPr>
      <w:r w:rsidRPr="00DF2BCA">
        <w:t xml:space="preserve">Profissionais serão responsáveis </w:t>
      </w:r>
      <w:r w:rsidR="005363A0" w:rsidRPr="00DF2BCA">
        <w:t>pela</w:t>
      </w:r>
      <w:r w:rsidRPr="00DF2BCA">
        <w:t xml:space="preserve"> locação de marcos, levantamentos cadastrais para projetos “as built”;</w:t>
      </w:r>
    </w:p>
    <w:p w14:paraId="0C7E665E" w14:textId="77777777" w:rsidR="00B3682B" w:rsidRPr="00DF2BCA" w:rsidRDefault="00B3682B" w:rsidP="00363E9B">
      <w:pPr>
        <w:pStyle w:val="PargrafodaLista"/>
        <w:numPr>
          <w:ilvl w:val="0"/>
          <w:numId w:val="15"/>
        </w:numPr>
      </w:pPr>
      <w:r w:rsidRPr="00DF2BCA">
        <w:t xml:space="preserve">Profissionais responsáveis </w:t>
      </w:r>
      <w:r w:rsidR="005363A0" w:rsidRPr="00DF2BCA">
        <w:t>pelo</w:t>
      </w:r>
      <w:r w:rsidRPr="00DF2BCA">
        <w:t xml:space="preserve"> levantamento de quantitativos de terraplenagem para medições; </w:t>
      </w:r>
    </w:p>
    <w:p w14:paraId="6829E329" w14:textId="77777777" w:rsidR="00B3682B" w:rsidRPr="00DF2BCA" w:rsidRDefault="00B3682B" w:rsidP="00363E9B">
      <w:pPr>
        <w:pStyle w:val="PargrafodaLista"/>
        <w:numPr>
          <w:ilvl w:val="0"/>
          <w:numId w:val="15"/>
        </w:numPr>
      </w:pPr>
      <w:r w:rsidRPr="00DF2BCA">
        <w:t xml:space="preserve">Profissionais responsáveis </w:t>
      </w:r>
      <w:r w:rsidR="005363A0" w:rsidRPr="00DF2BCA">
        <w:t xml:space="preserve">pela </w:t>
      </w:r>
      <w:r w:rsidRPr="00DF2BCA">
        <w:t>elaboração de memorais descritivos e geo</w:t>
      </w:r>
      <w:r w:rsidR="005363A0" w:rsidRPr="00DF2BCA">
        <w:t>r</w:t>
      </w:r>
      <w:r w:rsidRPr="00DF2BCA">
        <w:t xml:space="preserve">referenciamento de áreas; </w:t>
      </w:r>
    </w:p>
    <w:p w14:paraId="29FC92E2" w14:textId="77777777" w:rsidR="00B3682B" w:rsidRPr="00DF2BCA" w:rsidRDefault="00B3682B" w:rsidP="00363E9B">
      <w:pPr>
        <w:pStyle w:val="PargrafodaLista"/>
        <w:numPr>
          <w:ilvl w:val="0"/>
          <w:numId w:val="15"/>
        </w:numPr>
      </w:pPr>
      <w:r w:rsidRPr="00DF2BCA">
        <w:t>Profissionais responsáveis pela verificação de notas de serviços e cadastros conflitantes entre o projeto básico, marcações da Construtora e levantamentos da equipe de fiscalização;</w:t>
      </w:r>
    </w:p>
    <w:p w14:paraId="599BACA9" w14:textId="77777777" w:rsidR="000568E6" w:rsidRPr="00DF2BCA" w:rsidRDefault="00B3682B" w:rsidP="00363E9B">
      <w:pPr>
        <w:pStyle w:val="PargrafodaLista"/>
        <w:numPr>
          <w:ilvl w:val="0"/>
          <w:numId w:val="15"/>
        </w:numPr>
      </w:pPr>
      <w:r w:rsidRPr="00DF2BCA">
        <w:t xml:space="preserve">Está incluso na equipe de topografia estação total e todos os </w:t>
      </w:r>
      <w:r w:rsidR="005363A0" w:rsidRPr="00DF2BCA">
        <w:t xml:space="preserve">equipamentos e </w:t>
      </w:r>
      <w:r w:rsidRPr="00DF2BCA">
        <w:t>acess</w:t>
      </w:r>
      <w:r w:rsidR="00D3352D" w:rsidRPr="00DF2BCA">
        <w:t>órios necessários à atividade.</w:t>
      </w:r>
    </w:p>
    <w:p w14:paraId="443BB0F4" w14:textId="77777777" w:rsidR="008D04D1" w:rsidRPr="00DF2BCA" w:rsidRDefault="008D04D1" w:rsidP="008D04D1"/>
    <w:p w14:paraId="41004726" w14:textId="77777777" w:rsidR="00E65D54" w:rsidRPr="00DF2BCA" w:rsidRDefault="00E65D54" w:rsidP="008D04D1"/>
    <w:p w14:paraId="42B653B9" w14:textId="77777777" w:rsidR="00E65D54" w:rsidRPr="00DF2BCA" w:rsidRDefault="00E65D54" w:rsidP="00E65D54">
      <w:pPr>
        <w:pStyle w:val="Ttulo3"/>
      </w:pPr>
      <w:r w:rsidRPr="00DF2BCA">
        <w:t xml:space="preserve"> Equipe de topografia constituídas de:</w:t>
      </w:r>
    </w:p>
    <w:p w14:paraId="67B6AEA8" w14:textId="77777777" w:rsidR="00E65D54" w:rsidRPr="00DF2BCA" w:rsidRDefault="00E65D54" w:rsidP="00E65D54">
      <w:pPr>
        <w:pStyle w:val="PargrafodaLista"/>
      </w:pPr>
    </w:p>
    <w:p w14:paraId="665743B0" w14:textId="77777777" w:rsidR="00E65D54" w:rsidRPr="00DF2BCA" w:rsidRDefault="00E65D54" w:rsidP="00E65D54">
      <w:pPr>
        <w:tabs>
          <w:tab w:val="left" w:pos="2865"/>
        </w:tabs>
        <w:ind w:left="720"/>
      </w:pPr>
    </w:p>
    <w:p w14:paraId="3CCC9CEA" w14:textId="77777777" w:rsidR="00E65D54" w:rsidRPr="00DF2BCA" w:rsidRDefault="00E65D54" w:rsidP="00D54E5A">
      <w:pPr>
        <w:pStyle w:val="PargrafodaLista"/>
        <w:numPr>
          <w:ilvl w:val="0"/>
          <w:numId w:val="35"/>
        </w:numPr>
        <w:ind w:left="1066" w:hanging="709"/>
        <w:rPr>
          <w:rStyle w:val="Forte"/>
          <w:b w:val="0"/>
          <w:bCs w:val="0"/>
        </w:rPr>
      </w:pPr>
      <w:r w:rsidRPr="00DF2BCA">
        <w:rPr>
          <w:rStyle w:val="Forte"/>
          <w:b w:val="0"/>
          <w:bCs w:val="0"/>
        </w:rPr>
        <w:t>A equipe de topografia a ser empregada na prestação dos serviços objeto deste Termo de Refer</w:t>
      </w:r>
      <w:r w:rsidR="005363A0" w:rsidRPr="00DF2BCA">
        <w:rPr>
          <w:rStyle w:val="Forte"/>
          <w:b w:val="0"/>
          <w:bCs w:val="0"/>
        </w:rPr>
        <w:t>ê</w:t>
      </w:r>
      <w:r w:rsidRPr="00DF2BCA">
        <w:rPr>
          <w:rStyle w:val="Forte"/>
          <w:b w:val="0"/>
          <w:bCs w:val="0"/>
        </w:rPr>
        <w:t>ncia, deverá ter disponibilidade, no mínimo, dos seguintes equipamentos básicos fornecidos pela Contratada:</w:t>
      </w:r>
    </w:p>
    <w:p w14:paraId="10AC9F04" w14:textId="77777777" w:rsidR="00E65D54" w:rsidRPr="00DF2BCA" w:rsidRDefault="00E65D54" w:rsidP="00D54E5A">
      <w:pPr>
        <w:ind w:left="1066" w:hanging="709"/>
      </w:pPr>
    </w:p>
    <w:p w14:paraId="495D2668" w14:textId="77777777" w:rsidR="00E65D54" w:rsidRPr="00DF2BCA" w:rsidRDefault="00E65D54" w:rsidP="00D54E5A">
      <w:pPr>
        <w:pStyle w:val="PargrafodaLista"/>
        <w:numPr>
          <w:ilvl w:val="0"/>
          <w:numId w:val="36"/>
        </w:numPr>
        <w:ind w:left="1066" w:hanging="709"/>
      </w:pPr>
      <w:r w:rsidRPr="00DF2BCA">
        <w:t>Computador portátil</w:t>
      </w:r>
    </w:p>
    <w:p w14:paraId="1DD224FA" w14:textId="6E233C92" w:rsidR="00E65D54" w:rsidRPr="00DF2BCA" w:rsidRDefault="00C013B8" w:rsidP="00D54E5A">
      <w:pPr>
        <w:pStyle w:val="PargrafodaLista"/>
        <w:numPr>
          <w:ilvl w:val="0"/>
          <w:numId w:val="36"/>
        </w:numPr>
        <w:ind w:left="1066" w:hanging="709"/>
      </w:pPr>
      <w:r w:rsidRPr="00DF2BCA">
        <w:t>Receptor GPS - GNSS L1/L2</w:t>
      </w:r>
    </w:p>
    <w:p w14:paraId="21E1529B" w14:textId="77777777" w:rsidR="00E65D54" w:rsidRPr="00DF2BCA" w:rsidRDefault="00E65D54" w:rsidP="00D54E5A">
      <w:pPr>
        <w:pStyle w:val="Recuodecorpodetexto"/>
        <w:numPr>
          <w:ilvl w:val="0"/>
          <w:numId w:val="36"/>
        </w:numPr>
        <w:suppressAutoHyphens/>
        <w:spacing w:after="0"/>
        <w:ind w:left="1066" w:hanging="709"/>
      </w:pPr>
      <w:r w:rsidRPr="00DF2BCA">
        <w:t>Pranchetas, trenas (curtas e/ou longas), piquetes, linhas, tinta, pincéis, marcações, material de escritório (lápis, canetas, borrachas, blocos, cadernetas de campo, etc.) e de desenho, de acordo com as especificações e quantidades adequadas ao pleno atendimento das necessidades de cada serviço a ser executado;</w:t>
      </w:r>
    </w:p>
    <w:p w14:paraId="6DEAAAEA" w14:textId="77777777" w:rsidR="00E65D54" w:rsidRPr="00DF2BCA" w:rsidRDefault="00E65D54" w:rsidP="00D54E5A">
      <w:pPr>
        <w:pStyle w:val="Recuodecorpodetexto"/>
        <w:numPr>
          <w:ilvl w:val="0"/>
          <w:numId w:val="36"/>
        </w:numPr>
        <w:suppressAutoHyphens/>
        <w:spacing w:after="0"/>
        <w:ind w:left="1066" w:hanging="709"/>
      </w:pPr>
      <w:r w:rsidRPr="00DF2BCA">
        <w:t>Uniformes e Equipamentos de Proteção Individual de acordo com as Normas Regulamentadoras sobre segurança do Trabalho, em especial a NR-06.</w:t>
      </w:r>
    </w:p>
    <w:p w14:paraId="7D0CBBD0" w14:textId="7A02DB09" w:rsidR="00E65D54" w:rsidRPr="00DF2BCA" w:rsidRDefault="00E65D54" w:rsidP="00D54E5A">
      <w:pPr>
        <w:pStyle w:val="Recuodecorpodetexto"/>
        <w:numPr>
          <w:ilvl w:val="0"/>
          <w:numId w:val="36"/>
        </w:numPr>
        <w:suppressAutoHyphens/>
        <w:spacing w:after="0"/>
        <w:ind w:left="1066" w:hanging="709"/>
      </w:pPr>
      <w:r w:rsidRPr="00DF2BCA">
        <w:t>Software topográfico para processamento de cálculos e desenhos;</w:t>
      </w:r>
    </w:p>
    <w:p w14:paraId="6C8E24E1" w14:textId="5A99E613" w:rsidR="00E65D54" w:rsidRPr="00DF2BCA" w:rsidRDefault="00E65D54" w:rsidP="00D54E5A">
      <w:pPr>
        <w:pStyle w:val="Recuodecorpodetexto"/>
        <w:numPr>
          <w:ilvl w:val="0"/>
          <w:numId w:val="36"/>
        </w:numPr>
        <w:suppressAutoHyphens/>
        <w:spacing w:after="0"/>
        <w:ind w:left="1066" w:hanging="709"/>
      </w:pPr>
      <w:r w:rsidRPr="00DF2BCA">
        <w:t>Software CAD para conclusão e acabamento de desenhos;</w:t>
      </w:r>
    </w:p>
    <w:p w14:paraId="2429B191" w14:textId="77777777" w:rsidR="00E65D54" w:rsidRPr="00DF2BCA" w:rsidRDefault="00E65D54" w:rsidP="00D54E5A">
      <w:pPr>
        <w:pStyle w:val="Recuodecorpodetexto"/>
        <w:numPr>
          <w:ilvl w:val="0"/>
          <w:numId w:val="36"/>
        </w:numPr>
        <w:suppressAutoHyphens/>
        <w:spacing w:after="0"/>
        <w:ind w:left="1066" w:hanging="709"/>
      </w:pPr>
      <w:r w:rsidRPr="00DF2BCA">
        <w:t>Carro para equipe de topografia:</w:t>
      </w:r>
    </w:p>
    <w:p w14:paraId="6E8DDBD1" w14:textId="77777777" w:rsidR="00E65D54" w:rsidRPr="00DF2BCA" w:rsidRDefault="00E65D54" w:rsidP="00D54E5A">
      <w:pPr>
        <w:pStyle w:val="PargrafodaLista"/>
        <w:ind w:left="1066" w:hanging="709"/>
      </w:pPr>
    </w:p>
    <w:p w14:paraId="5336E074" w14:textId="77777777" w:rsidR="00E65D54" w:rsidRPr="00DF2BCA" w:rsidRDefault="00E65D54" w:rsidP="00D54E5A">
      <w:pPr>
        <w:pStyle w:val="PargrafodaLista"/>
        <w:numPr>
          <w:ilvl w:val="0"/>
          <w:numId w:val="35"/>
        </w:numPr>
        <w:ind w:left="1066" w:hanging="709"/>
      </w:pPr>
      <w:r w:rsidRPr="00DF2BCA">
        <w:t>Atividades a ser desenvolvidas pela equipe de topografia:</w:t>
      </w:r>
    </w:p>
    <w:p w14:paraId="7B4DA1F8" w14:textId="77777777" w:rsidR="00E65D54" w:rsidRPr="00DF2BCA" w:rsidRDefault="00E65D54" w:rsidP="00D54E5A">
      <w:pPr>
        <w:pStyle w:val="western"/>
        <w:spacing w:before="0" w:after="0"/>
        <w:ind w:left="1066" w:hanging="709"/>
        <w:jc w:val="both"/>
        <w:rPr>
          <w:rFonts w:ascii="Arial" w:hAnsi="Arial" w:cs="Arial"/>
          <w:sz w:val="20"/>
        </w:rPr>
      </w:pPr>
    </w:p>
    <w:p w14:paraId="6C4BB382" w14:textId="77777777" w:rsidR="00E65D54" w:rsidRPr="00DF2BCA" w:rsidRDefault="00E65D54" w:rsidP="00D54E5A">
      <w:pPr>
        <w:pStyle w:val="western"/>
        <w:numPr>
          <w:ilvl w:val="0"/>
          <w:numId w:val="37"/>
        </w:numPr>
        <w:spacing w:before="0" w:after="0"/>
        <w:ind w:left="1066" w:hanging="709"/>
        <w:jc w:val="both"/>
        <w:rPr>
          <w:rFonts w:ascii="Arial" w:hAnsi="Arial" w:cs="Arial"/>
          <w:sz w:val="20"/>
        </w:rPr>
      </w:pPr>
      <w:r w:rsidRPr="00DF2BCA">
        <w:rPr>
          <w:rFonts w:ascii="Arial" w:hAnsi="Arial" w:cs="Arial"/>
          <w:sz w:val="20"/>
        </w:rPr>
        <w:t>Levantamentos de campo;</w:t>
      </w:r>
    </w:p>
    <w:p w14:paraId="2F326B5A" w14:textId="77777777" w:rsidR="00E65D54" w:rsidRPr="00DF2BCA" w:rsidRDefault="00E65D54" w:rsidP="00D54E5A">
      <w:pPr>
        <w:pStyle w:val="western"/>
        <w:numPr>
          <w:ilvl w:val="0"/>
          <w:numId w:val="37"/>
        </w:numPr>
        <w:spacing w:before="0" w:after="0"/>
        <w:ind w:left="1066" w:hanging="709"/>
        <w:jc w:val="both"/>
        <w:rPr>
          <w:rFonts w:ascii="Arial" w:hAnsi="Arial" w:cs="Arial"/>
          <w:sz w:val="20"/>
        </w:rPr>
      </w:pPr>
      <w:r w:rsidRPr="00DF2BCA">
        <w:rPr>
          <w:rFonts w:ascii="Arial" w:hAnsi="Arial" w:cs="Arial"/>
          <w:sz w:val="20"/>
        </w:rPr>
        <w:t>Processamento dos dados coletados;</w:t>
      </w:r>
    </w:p>
    <w:p w14:paraId="3C4D2F8A" w14:textId="77777777" w:rsidR="00E65D54" w:rsidRPr="00DF2BCA" w:rsidRDefault="00E65D54" w:rsidP="00D54E5A">
      <w:pPr>
        <w:pStyle w:val="PargrafodaLista"/>
        <w:numPr>
          <w:ilvl w:val="0"/>
          <w:numId w:val="38"/>
        </w:numPr>
        <w:ind w:left="1066" w:hanging="709"/>
      </w:pPr>
      <w:r w:rsidRPr="00DF2BCA">
        <w:t xml:space="preserve">Verificações topográficas demandadas pela fiscalização da CODEVASF; </w:t>
      </w:r>
    </w:p>
    <w:p w14:paraId="7825A4C9" w14:textId="301CF34C" w:rsidR="00E65D54" w:rsidRPr="00DF2BCA" w:rsidRDefault="00E65D54" w:rsidP="00D54E5A">
      <w:pPr>
        <w:pStyle w:val="PargrafodaLista"/>
        <w:numPr>
          <w:ilvl w:val="0"/>
          <w:numId w:val="38"/>
        </w:numPr>
        <w:ind w:left="1066" w:hanging="709"/>
      </w:pPr>
      <w:r w:rsidRPr="00DF2BCA">
        <w:t xml:space="preserve">Locação de marcos, levantamentos cadastrais para projetos </w:t>
      </w:r>
      <w:r w:rsidR="00F63BE6" w:rsidRPr="00DF2BCA">
        <w:t>básico, executivo</w:t>
      </w:r>
      <w:r w:rsidRPr="00DF2BCA">
        <w:t xml:space="preserve"> e “as built”;</w:t>
      </w:r>
    </w:p>
    <w:p w14:paraId="572FA330" w14:textId="77777777" w:rsidR="00E65D54" w:rsidRPr="00DF2BCA" w:rsidRDefault="00E65D54" w:rsidP="00D54E5A">
      <w:pPr>
        <w:pStyle w:val="PargrafodaLista"/>
        <w:numPr>
          <w:ilvl w:val="0"/>
          <w:numId w:val="38"/>
        </w:numPr>
        <w:ind w:left="1066" w:hanging="709"/>
      </w:pPr>
      <w:r w:rsidRPr="00DF2BCA">
        <w:t xml:space="preserve">Levantamento de quantitativos de terraplenagem para medições e projetos; </w:t>
      </w:r>
    </w:p>
    <w:p w14:paraId="59943F21" w14:textId="77777777" w:rsidR="00E65D54" w:rsidRPr="00DF2BCA" w:rsidRDefault="00E65D54" w:rsidP="00D54E5A">
      <w:pPr>
        <w:pStyle w:val="PargrafodaLista"/>
        <w:numPr>
          <w:ilvl w:val="0"/>
          <w:numId w:val="38"/>
        </w:numPr>
        <w:ind w:left="1066" w:hanging="709"/>
      </w:pPr>
      <w:r w:rsidRPr="00DF2BCA">
        <w:lastRenderedPageBreak/>
        <w:t>Verificação de cadastros conflitantes entre projetos e levantamentos da equipe de fiscalização;</w:t>
      </w:r>
    </w:p>
    <w:p w14:paraId="2746B4E6" w14:textId="77777777" w:rsidR="00E65D54" w:rsidRPr="00DF2BCA" w:rsidRDefault="00E65D54" w:rsidP="00D54E5A">
      <w:pPr>
        <w:pStyle w:val="PargrafodaLista"/>
        <w:numPr>
          <w:ilvl w:val="0"/>
          <w:numId w:val="35"/>
        </w:numPr>
        <w:ind w:left="1066" w:hanging="709"/>
      </w:pPr>
      <w:r w:rsidRPr="00DF2BCA">
        <w:t>Georreferenciamento de áreas, que abrangerá a medição, cadastramento, levantamento planialtimétrico, demarcação, inclusive com abertura de picadas quando necessári</w:t>
      </w:r>
      <w:r w:rsidR="00C558B2" w:rsidRPr="00DF2BCA">
        <w:t>a</w:t>
      </w:r>
      <w:r w:rsidRPr="00DF2BCA">
        <w:t>, implantação de marcos de orientação, memoriais descritivos</w:t>
      </w:r>
      <w:r w:rsidR="00C558B2" w:rsidRPr="00DF2BCA">
        <w:t xml:space="preserve"> e</w:t>
      </w:r>
      <w:r w:rsidRPr="00DF2BCA">
        <w:t xml:space="preserve"> planilha de dados georreferenciados.</w:t>
      </w:r>
    </w:p>
    <w:p w14:paraId="5EC47AAA" w14:textId="77777777" w:rsidR="00E65D54" w:rsidRPr="00DF2BCA" w:rsidRDefault="00E65D54" w:rsidP="00E65D54">
      <w:pPr>
        <w:pStyle w:val="Recuodecorpodetexto"/>
        <w:tabs>
          <w:tab w:val="left" w:pos="567"/>
        </w:tabs>
        <w:suppressAutoHyphens/>
        <w:spacing w:after="0"/>
        <w:ind w:left="0"/>
        <w:rPr>
          <w:rStyle w:val="Forte"/>
          <w:b w:val="0"/>
          <w:bCs w:val="0"/>
        </w:rPr>
      </w:pPr>
    </w:p>
    <w:p w14:paraId="32A2AAB1" w14:textId="77777777" w:rsidR="00E65D54" w:rsidRPr="00DF2BCA" w:rsidRDefault="00E65D54" w:rsidP="00D54E5A">
      <w:pPr>
        <w:pStyle w:val="PargrafodaLista"/>
        <w:numPr>
          <w:ilvl w:val="0"/>
          <w:numId w:val="35"/>
        </w:numPr>
        <w:ind w:left="1066" w:hanging="709"/>
        <w:rPr>
          <w:rStyle w:val="Forte"/>
          <w:b w:val="0"/>
          <w:bCs w:val="0"/>
        </w:rPr>
      </w:pPr>
      <w:r w:rsidRPr="00DF2BCA">
        <w:rPr>
          <w:rStyle w:val="Forte"/>
          <w:b w:val="0"/>
          <w:bCs w:val="0"/>
        </w:rPr>
        <w:t>A partir das medidas lineares e angulares, deveram ser calculadas as áreas, coordenadas e volumes, dentre outros elementos, que podem ser representados graficamente em mapas ou plantas.</w:t>
      </w:r>
    </w:p>
    <w:p w14:paraId="257B2776" w14:textId="77777777" w:rsidR="00E65D54" w:rsidRPr="00DF2BCA" w:rsidRDefault="00E65D54" w:rsidP="00E65D54">
      <w:pPr>
        <w:pStyle w:val="Recuodecorpodetexto"/>
        <w:tabs>
          <w:tab w:val="left" w:pos="567"/>
        </w:tabs>
        <w:suppressAutoHyphens/>
        <w:spacing w:after="0"/>
        <w:ind w:left="0"/>
        <w:rPr>
          <w:rStyle w:val="Forte"/>
          <w:b w:val="0"/>
          <w:bCs w:val="0"/>
        </w:rPr>
      </w:pPr>
    </w:p>
    <w:p w14:paraId="00A5A792" w14:textId="47490327" w:rsidR="00E65D54" w:rsidRDefault="00E65D54" w:rsidP="00D54E5A">
      <w:pPr>
        <w:pStyle w:val="PargrafodaLista"/>
        <w:numPr>
          <w:ilvl w:val="0"/>
          <w:numId w:val="35"/>
        </w:numPr>
        <w:ind w:left="1066" w:hanging="709"/>
        <w:rPr>
          <w:rStyle w:val="Forte"/>
          <w:b w:val="0"/>
          <w:bCs w:val="0"/>
        </w:rPr>
      </w:pPr>
      <w:r w:rsidRPr="00DF2BCA">
        <w:rPr>
          <w:rStyle w:val="Forte"/>
          <w:b w:val="0"/>
          <w:bCs w:val="0"/>
        </w:rPr>
        <w:t>Os levantamentos topográficos tem o objetivo de fornecer uma representação planialtimétrica dos pontos notáveis, acidentes geográficos, volume de movimentações de terra e outros pormenores do relevo nas áreas de execução das obras a ser fiscalizada.</w:t>
      </w:r>
    </w:p>
    <w:p w14:paraId="54A5B9B3" w14:textId="77777777" w:rsidR="0056134C" w:rsidRPr="0056134C" w:rsidRDefault="0056134C" w:rsidP="0056134C">
      <w:pPr>
        <w:pStyle w:val="PargrafodaLista"/>
        <w:rPr>
          <w:rStyle w:val="Forte"/>
          <w:b w:val="0"/>
          <w:bCs w:val="0"/>
        </w:rPr>
      </w:pPr>
    </w:p>
    <w:p w14:paraId="570ACEA0" w14:textId="1F6073D4" w:rsidR="0056134C" w:rsidRPr="00DF2BCA" w:rsidRDefault="0056134C" w:rsidP="00D54E5A">
      <w:pPr>
        <w:pStyle w:val="PargrafodaLista"/>
        <w:numPr>
          <w:ilvl w:val="0"/>
          <w:numId w:val="35"/>
        </w:numPr>
        <w:ind w:left="1066" w:hanging="709"/>
        <w:rPr>
          <w:rStyle w:val="Forte"/>
          <w:b w:val="0"/>
          <w:bCs w:val="0"/>
        </w:rPr>
      </w:pPr>
      <w:r>
        <w:rPr>
          <w:rStyle w:val="Forte"/>
          <w:b w:val="0"/>
          <w:bCs w:val="0"/>
        </w:rPr>
        <w:t>O tempo de calibração dos instrumentos da equipe de apoio, deve ser o mesmo utilizado pala equipe da Codevasf, de modo a evitar</w:t>
      </w:r>
      <w:r w:rsidR="00196656">
        <w:rPr>
          <w:rStyle w:val="Forte"/>
          <w:b w:val="0"/>
          <w:bCs w:val="0"/>
        </w:rPr>
        <w:t xml:space="preserve"> discrepâncias entres os dados.</w:t>
      </w:r>
    </w:p>
    <w:p w14:paraId="5D6A978A" w14:textId="77777777" w:rsidR="00C013B8" w:rsidRPr="00C013B8" w:rsidRDefault="00C013B8" w:rsidP="00C013B8">
      <w:pPr>
        <w:pStyle w:val="PargrafodaLista"/>
        <w:rPr>
          <w:rStyle w:val="Forte"/>
          <w:b w:val="0"/>
          <w:bCs w:val="0"/>
          <w:color w:val="FF0000"/>
        </w:rPr>
      </w:pPr>
    </w:p>
    <w:p w14:paraId="4AB14BEC" w14:textId="77777777" w:rsidR="00C013B8" w:rsidRDefault="00C013B8" w:rsidP="00D54E5A">
      <w:pPr>
        <w:pStyle w:val="Ttulo4"/>
        <w:rPr>
          <w:rFonts w:asciiTheme="minorHAnsi" w:hAnsiTheme="minorHAnsi" w:cstheme="minorBidi"/>
          <w:szCs w:val="22"/>
        </w:rPr>
      </w:pPr>
      <w:r w:rsidRPr="0056134C">
        <w:t>Principais aplicações</w:t>
      </w:r>
      <w:r>
        <w:t xml:space="preserve"> de um receptor GPS - GNSS L1/L2</w:t>
      </w:r>
    </w:p>
    <w:p w14:paraId="0EBA869D" w14:textId="77777777" w:rsidR="00C013B8" w:rsidRDefault="00C013B8" w:rsidP="00C013B8"/>
    <w:p w14:paraId="24CAE9C9" w14:textId="77777777" w:rsidR="00C013B8" w:rsidRDefault="00C013B8" w:rsidP="00C013B8">
      <w:pPr>
        <w:rPr>
          <w:b/>
          <w:bCs/>
        </w:rPr>
      </w:pPr>
      <w:r>
        <w:rPr>
          <w:b/>
          <w:bCs/>
        </w:rPr>
        <w:t>Locação – Construção Civil</w:t>
      </w:r>
    </w:p>
    <w:p w14:paraId="17779911" w14:textId="77777777" w:rsidR="00C013B8" w:rsidRDefault="00C013B8" w:rsidP="00C013B8">
      <w:r>
        <w:t>Chama-se de locação a fase de pré-projeto na construção civil, na qual ocorre um levantamento prévio do terreno a fim de se obterem os locais onde serão feitos os alicerces e as fundações da obra. Depois de projetados estes pontos são localizados e implantados no terreno por posicionamento RTK.</w:t>
      </w:r>
    </w:p>
    <w:p w14:paraId="6237DADE" w14:textId="77777777" w:rsidR="00C013B8" w:rsidRDefault="00C013B8" w:rsidP="00C013B8">
      <w:pPr>
        <w:rPr>
          <w:b/>
          <w:bCs/>
        </w:rPr>
      </w:pPr>
      <w:r>
        <w:rPr>
          <w:b/>
          <w:bCs/>
        </w:rPr>
        <w:t>Topografia em Geral</w:t>
      </w:r>
    </w:p>
    <w:p w14:paraId="13D4719C" w14:textId="77777777" w:rsidR="00C013B8" w:rsidRDefault="00C013B8" w:rsidP="00C013B8">
      <w:r>
        <w:t>Profissionais da área de topografia podem utilizar a técnica RTK no levantamento dos pontos de controle/amarração da poligonal topográfica e em qualquer trabalho que adote as coordenadas planas retangulares UTM, entre eles o Georreferenciamento de Imóveis Rurais.</w:t>
      </w:r>
    </w:p>
    <w:p w14:paraId="581723EB" w14:textId="77777777" w:rsidR="00C013B8" w:rsidRDefault="00C013B8" w:rsidP="00C013B8">
      <w:pPr>
        <w:rPr>
          <w:b/>
          <w:bCs/>
        </w:rPr>
      </w:pPr>
      <w:r>
        <w:rPr>
          <w:b/>
          <w:bCs/>
        </w:rPr>
        <w:t>Obras Viárias</w:t>
      </w:r>
    </w:p>
    <w:p w14:paraId="0AC9DBB2" w14:textId="77777777" w:rsidR="00C013B8" w:rsidRDefault="00C013B8" w:rsidP="00C013B8">
      <w:r>
        <w:t>O termo infraestrutura se refere aos sistemas viários, de saneamento e de fornecimento de energia de uma cidade ou região. Em toda a fase destes sistemas, é necessária a obtenção de dados Georreferenciados como apoio a implementação dos mesmos.</w:t>
      </w:r>
    </w:p>
    <w:p w14:paraId="7CFDEFA9" w14:textId="77777777" w:rsidR="00C013B8" w:rsidRDefault="00C013B8" w:rsidP="00C013B8">
      <w:pPr>
        <w:rPr>
          <w:b/>
          <w:bCs/>
        </w:rPr>
      </w:pPr>
      <w:r>
        <w:rPr>
          <w:b/>
          <w:bCs/>
        </w:rPr>
        <w:t>Cadastro</w:t>
      </w:r>
    </w:p>
    <w:p w14:paraId="34E028D8" w14:textId="77777777" w:rsidR="00C013B8" w:rsidRDefault="00C013B8" w:rsidP="00C013B8">
      <w:r>
        <w:t>Um cadastro designa o registro público, geralmente de bens de raiz. Tendo como o objetivo registrar uma feição/objeto e todas as características e propriedades desta. O cadastro é utilizado por empresas prestadoras de serviço e órgãos públicos que necessitam da informação geográfica georreferenciada para a tomada de decisões.</w:t>
      </w:r>
    </w:p>
    <w:p w14:paraId="168BC974" w14:textId="77777777" w:rsidR="00C013B8" w:rsidRDefault="00C013B8" w:rsidP="00C013B8">
      <w:pPr>
        <w:rPr>
          <w:b/>
          <w:bCs/>
        </w:rPr>
      </w:pPr>
      <w:r>
        <w:rPr>
          <w:b/>
          <w:bCs/>
        </w:rPr>
        <w:t>Agricultura de Precisão</w:t>
      </w:r>
    </w:p>
    <w:p w14:paraId="0BBC1899" w14:textId="77777777" w:rsidR="00C013B8" w:rsidRDefault="00C013B8" w:rsidP="00C013B8">
      <w:r>
        <w:t xml:space="preserve">O GPS tornou-se a base para a agricultura de precisão e, principalmente, nas usinas de açúcar e álcool, pois permite definir o melhor local de plantio, o momento certo para realizá-lo e as quantidades de insumos necessárias na produção. </w:t>
      </w:r>
    </w:p>
    <w:p w14:paraId="4A085490" w14:textId="77777777" w:rsidR="00C013B8" w:rsidRDefault="00C013B8" w:rsidP="00C013B8">
      <w:pPr>
        <w:rPr>
          <w:b/>
          <w:bCs/>
        </w:rPr>
      </w:pPr>
      <w:r>
        <w:rPr>
          <w:b/>
          <w:bCs/>
        </w:rPr>
        <w:t>Batimetria</w:t>
      </w:r>
    </w:p>
    <w:p w14:paraId="3CA0EDE2" w14:textId="77777777" w:rsidR="00C013B8" w:rsidRDefault="00C013B8" w:rsidP="00C013B8">
      <w:r>
        <w:t>Nos trabalhos de batimetria, o método de posicionamento RTK pode ser usado a fim de determinar a localização correta dos pontos onde foi determinada a profundidade. Lembrando que o equipamento não calcula a posição, só a profundidade.</w:t>
      </w:r>
    </w:p>
    <w:p w14:paraId="5E0C6CE1" w14:textId="77777777" w:rsidR="00C013B8" w:rsidRDefault="00C013B8" w:rsidP="00C013B8">
      <w:pPr>
        <w:rPr>
          <w:b/>
          <w:bCs/>
        </w:rPr>
      </w:pPr>
    </w:p>
    <w:p w14:paraId="1DB9E15C" w14:textId="734450A4" w:rsidR="00C013B8" w:rsidRDefault="00C013B8" w:rsidP="00C013B8">
      <w:pPr>
        <w:pStyle w:val="Ttulo4"/>
      </w:pPr>
      <w:r>
        <w:t>DESCRIÇÃO RECEPTOR GPS/GNSS</w:t>
      </w:r>
    </w:p>
    <w:p w14:paraId="1ED6A92D" w14:textId="77777777" w:rsidR="00C013B8" w:rsidRPr="00C013B8" w:rsidRDefault="00C013B8" w:rsidP="00C013B8"/>
    <w:p w14:paraId="7F07564B" w14:textId="3CE7CD2C" w:rsidR="00C013B8" w:rsidRDefault="00C013B8" w:rsidP="00C013B8">
      <w:pPr>
        <w:ind w:firstLine="708"/>
      </w:pPr>
      <w:r>
        <w:t xml:space="preserve">Descrição Detalhada do Objeto Ofertado: Os Receptores estão habilitados a captar sinais de dupla frequência a partir das constelações GPS, GLONASS, GALILEO e BEIDOU; O Sistema GNSS é capaz de efetuar Levantamentos em tempo real (RTK - Real Time </w:t>
      </w:r>
      <w:proofErr w:type="spellStart"/>
      <w:r>
        <w:t>Kinematic</w:t>
      </w:r>
      <w:proofErr w:type="spellEnd"/>
      <w:r>
        <w:t xml:space="preserve">) e Pós Processado; Os Receptores possuem 226 canais universais cada receptor (226 canais no receptor Base + 226 canais no receptor Rover); Habilitados para rastrear continuamente o código e a fase dos sinais: GPS (L1C/A, L1C, L2P(Y), L5) GLONASS (L1C/A, L1P, L2C/A, L2P, L3C), GALILEO (E1, E5A, E5B, ALTBOC) BEIDOU (B1,B2); Os Receptores suportam a correções SBAS, EGNOS e WAAS; Os receptores possuem suporte a correções através da Banda L; Os Receptores podem ser configurados para trabalhar como Base e Rover; Os Receptores GNSS são dotados LED’s que permitem informar: estado do receptor (ligado/desligado), estado da conexão Bluetooth (conectado/desconectado), estado do link de rádio (recepção/transmissão), rastreamento de satélites e situação da bateria; Transmiti dados nos formatos RTCM SC104 nas versões 2.x, 3.x, formato CMR, CMR+, BINEX e NMEA; Possui tecnologia </w:t>
      </w:r>
      <w:r>
        <w:lastRenderedPageBreak/>
        <w:t xml:space="preserve">para minimizar os efeitos de multicaminhamento; A comunicação entre Receptores e Coletor de Dados é feita através da tecnologia Bluetooth; Taxa de rastreio atualizável até 20 Hz; Radio UHF interno com potência de 1Watt na Base e no Rover; Habilitado com tecnologia que permita coletar pontos com bastão inclinado nos dois receptores até 15 graus. Comunicação: Tecnologia Bluetooth Integrada nos Receptores; Porta Serial; Porta USB; Porta para alimentação externa. Precisões: Estática: Horizontal 3mm + 0,1ppm e Vertical 3,5mm + 0,4ppm; RTK Horizontal 5mm + 0.5ppm e vertical 10mm + 0.8ppm. Memoria: Interna de 8GB. Ambientais: A prova d’agua e poeira na categoria IP67; Temperaturas de operação entre -40°C a +65°C; Peso igual a 1,06 Kg. Coletor de dados com Sistema operacional Windows 10; Display colorido de 7” (7 polegadas), sensível ao toque e com iluminação de fundo; Memória RAM de 4GB e 64 GB de memória interna; Bluetooth para conexão com os receptores e WiFi. Câmara fotográfica integrada de 8 megapixels; A prova de poeira e a prova d’agua com classificação IP68; Bateria interna com autonomia de 15 horas; </w:t>
      </w:r>
      <w:proofErr w:type="gramStart"/>
      <w:r>
        <w:t>Processador</w:t>
      </w:r>
      <w:proofErr w:type="gramEnd"/>
      <w:r>
        <w:t xml:space="preserve"> de 1,33GHz; Porta USB. Software de Processamento de Dados no idioma português; habilitado para processar dados L1/L2 das constelações GPS, Glonass, Galileo e </w:t>
      </w:r>
      <w:proofErr w:type="spellStart"/>
      <w:r>
        <w:t>BeiDou</w:t>
      </w:r>
      <w:proofErr w:type="spellEnd"/>
      <w:r>
        <w:t xml:space="preserve">; A licença de operação do Software de Processamento de Dados é registrada no próprio fabricante e o </w:t>
      </w:r>
      <w:proofErr w:type="spellStart"/>
      <w:r>
        <w:t>hardlock</w:t>
      </w:r>
      <w:proofErr w:type="spellEnd"/>
      <w:r>
        <w:t xml:space="preserve">, é um dispositivo USB; No mesmo e único software é possível, importar dados, criar projetos, realizar configurações, pós-processar dados L1 e L2, realizar ajustamento de redes, visualizar graficamente todos os pontos, linhas e áreas coletadas em campo e exportar dados para outros formatos; O Software processa dados nos modos: Estático, Estático Rápido, Stop </w:t>
      </w:r>
      <w:proofErr w:type="spellStart"/>
      <w:r>
        <w:t>and</w:t>
      </w:r>
      <w:proofErr w:type="spellEnd"/>
      <w:r>
        <w:t xml:space="preserve"> Go e Cinemático; O Software permiti visualização dos dados levantados; O Software ajusta Redes Geodésicas; O Software tem capacidade para a importação de dados brutos para pós-processamento e dados no formato </w:t>
      </w:r>
      <w:proofErr w:type="spellStart"/>
      <w:r>
        <w:t>Rinex</w:t>
      </w:r>
      <w:proofErr w:type="spellEnd"/>
      <w:r>
        <w:t xml:space="preserve"> e do próprio fabricante do receptor; O Software tem capacidade para ajustar redes GPS, GLONASS e GALILEO, pelo Método dos Mínimos Quadrados; O Software tem capacidade para exportar dados nos formatos DXF, DWG e ASCII; O software realiza o ajustamento de rede, promovendo propagação das precisões das coordenadas das estações de referência para as estacoes ajustadas; No software o usuário é capaz de inserir as precisões das coordenadas das estações base para realizar o ajustamento relativo da rede; Realiza teste de qualidade do ajustamento, detecção de erros e proporciona elementos para análise da confiabilidade dos resultados, gerando relatório que expresse, dentre outros, os identificadores das estações de referência adotadas, suas coordenadas e precisões, os identificadores das estacoes ajustadas, suas coordenadas e precisões, a identificação dos vetores ajustados bem como seus desvios-padrão, assim como os resíduos após o ajustamento desses vetores. O software possui atualização gratuita por um ano; O software é do mesmo fabricante dos receptores. Software para Coleta de ser compatível com ambiente Windows, em idioma português; O Software de Coleta de Dados é licenciado junto ao desenvolvedor do programa e do mesmo fabricante dos receptores. Gerencia a coleta de dados de Levantamento nos métodos Estático, </w:t>
      </w:r>
      <w:proofErr w:type="gramStart"/>
      <w:r>
        <w:t>Cinemático</w:t>
      </w:r>
      <w:proofErr w:type="gramEnd"/>
      <w:r>
        <w:t xml:space="preserve">; </w:t>
      </w:r>
      <w:r w:rsidR="00D54E5A">
        <w:t>possui</w:t>
      </w:r>
      <w:r>
        <w:t xml:space="preserve"> coleta automatizada de dados com possibilidade de acrescentar nome e descrição nos pontos coletados; Permiti estaqueamento e que o operador escolha vários tipos de referências; Mostra distancias lineares e ambiente gráfico somente numa tela; Permite parar e recomeçar uma locação ou mover para outro ponto; permite visualização dos dados brutos coletados; Fornece ao operador uma visualização.</w:t>
      </w:r>
    </w:p>
    <w:p w14:paraId="57866D36" w14:textId="77777777" w:rsidR="00C013B8" w:rsidRDefault="00C013B8" w:rsidP="00C013B8"/>
    <w:p w14:paraId="5B189518" w14:textId="2C24F818" w:rsidR="00C013B8" w:rsidRDefault="00C013B8" w:rsidP="00C013B8">
      <w:pPr>
        <w:pStyle w:val="Ttulo4"/>
      </w:pPr>
      <w:r>
        <w:t>FORMATOS PARA SER ENTREGUES:</w:t>
      </w:r>
    </w:p>
    <w:p w14:paraId="214E74E8" w14:textId="77777777" w:rsidR="00C013B8" w:rsidRPr="00C013B8" w:rsidRDefault="00C013B8" w:rsidP="00C013B8"/>
    <w:p w14:paraId="591CA9CF" w14:textId="77777777" w:rsidR="00C013B8" w:rsidRDefault="00C013B8">
      <w:pPr>
        <w:pStyle w:val="PargrafodaLista"/>
        <w:numPr>
          <w:ilvl w:val="0"/>
          <w:numId w:val="42"/>
        </w:numPr>
      </w:pPr>
      <w:r>
        <w:t>DWG, DXF, SHP, TXT</w:t>
      </w:r>
    </w:p>
    <w:p w14:paraId="3BAB6036" w14:textId="77777777" w:rsidR="00C013B8" w:rsidRDefault="00C013B8" w:rsidP="00C013B8"/>
    <w:p w14:paraId="3896D4AE" w14:textId="77777777" w:rsidR="00C013B8" w:rsidRDefault="00C013B8" w:rsidP="00C013B8">
      <w:pPr>
        <w:pStyle w:val="Ttulo4"/>
      </w:pPr>
      <w:r>
        <w:t>LEVANTAMENTOS TOPOGRAFICOS</w:t>
      </w:r>
    </w:p>
    <w:p w14:paraId="0D69E19E" w14:textId="77777777" w:rsidR="00C013B8" w:rsidRDefault="00C013B8" w:rsidP="00C013B8"/>
    <w:p w14:paraId="32012C09" w14:textId="77777777" w:rsidR="00C013B8" w:rsidRDefault="00C013B8">
      <w:pPr>
        <w:pStyle w:val="PargrafodaLista"/>
        <w:numPr>
          <w:ilvl w:val="0"/>
          <w:numId w:val="41"/>
        </w:numPr>
        <w:spacing w:after="160" w:line="256" w:lineRule="auto"/>
      </w:pPr>
      <w:r>
        <w:t>Transporte de Cotas (RN);</w:t>
      </w:r>
    </w:p>
    <w:p w14:paraId="7203339A" w14:textId="77777777" w:rsidR="00C013B8" w:rsidRDefault="00C013B8">
      <w:pPr>
        <w:pStyle w:val="PargrafodaLista"/>
        <w:numPr>
          <w:ilvl w:val="0"/>
          <w:numId w:val="41"/>
        </w:numPr>
        <w:spacing w:after="160" w:line="256" w:lineRule="auto"/>
      </w:pPr>
      <w:r>
        <w:t>Cadastro;</w:t>
      </w:r>
    </w:p>
    <w:p w14:paraId="7FDF8F15" w14:textId="77777777" w:rsidR="00C013B8" w:rsidRDefault="00C013B8">
      <w:pPr>
        <w:pStyle w:val="PargrafodaLista"/>
        <w:numPr>
          <w:ilvl w:val="0"/>
          <w:numId w:val="41"/>
        </w:numPr>
        <w:spacing w:after="160" w:line="256" w:lineRule="auto"/>
      </w:pPr>
      <w:r>
        <w:t>Batimetria;</w:t>
      </w:r>
    </w:p>
    <w:p w14:paraId="3E810773" w14:textId="77777777" w:rsidR="00C013B8" w:rsidRDefault="00C013B8">
      <w:pPr>
        <w:pStyle w:val="PargrafodaLista"/>
        <w:numPr>
          <w:ilvl w:val="0"/>
          <w:numId w:val="41"/>
        </w:numPr>
        <w:spacing w:after="160" w:line="256" w:lineRule="auto"/>
      </w:pPr>
      <w:r>
        <w:t>Planialtimétrico cadastral;</w:t>
      </w:r>
    </w:p>
    <w:p w14:paraId="77079320" w14:textId="77777777" w:rsidR="00C013B8" w:rsidRDefault="00C013B8">
      <w:pPr>
        <w:pStyle w:val="PargrafodaLista"/>
        <w:numPr>
          <w:ilvl w:val="0"/>
          <w:numId w:val="41"/>
        </w:numPr>
        <w:spacing w:after="160" w:line="256" w:lineRule="auto"/>
      </w:pPr>
      <w:r>
        <w:t>Planimétrico;</w:t>
      </w:r>
    </w:p>
    <w:p w14:paraId="78A43659" w14:textId="77777777" w:rsidR="00C013B8" w:rsidRDefault="00C013B8">
      <w:pPr>
        <w:pStyle w:val="PargrafodaLista"/>
        <w:numPr>
          <w:ilvl w:val="0"/>
          <w:numId w:val="41"/>
        </w:numPr>
        <w:spacing w:after="160" w:line="256" w:lineRule="auto"/>
      </w:pPr>
      <w:r>
        <w:t>Locação de Obras;</w:t>
      </w:r>
    </w:p>
    <w:p w14:paraId="4EC5DAC2" w14:textId="77777777" w:rsidR="00C013B8" w:rsidRDefault="00C013B8">
      <w:pPr>
        <w:pStyle w:val="PargrafodaLista"/>
        <w:numPr>
          <w:ilvl w:val="0"/>
          <w:numId w:val="41"/>
        </w:numPr>
        <w:spacing w:after="160" w:line="256" w:lineRule="auto"/>
      </w:pPr>
      <w:r>
        <w:t>Pontos Geodésicos (de acordo com lei de Georreferenciamento de Imóveis Rurais - Lei 10.267/01);</w:t>
      </w:r>
    </w:p>
    <w:p w14:paraId="6E1A4D60" w14:textId="77777777" w:rsidR="00E65D54" w:rsidRPr="003D2C40" w:rsidRDefault="00E65D54" w:rsidP="00E65D54">
      <w:pPr>
        <w:pStyle w:val="Recuodecorpodetexto"/>
        <w:tabs>
          <w:tab w:val="left" w:pos="567"/>
        </w:tabs>
        <w:suppressAutoHyphens/>
        <w:spacing w:after="0"/>
        <w:ind w:left="0"/>
        <w:rPr>
          <w:rStyle w:val="Forte"/>
          <w:b w:val="0"/>
          <w:bCs w:val="0"/>
        </w:rPr>
      </w:pPr>
    </w:p>
    <w:p w14:paraId="51B370E6" w14:textId="77777777" w:rsidR="00E65D54" w:rsidRPr="003D2C40" w:rsidRDefault="00E65D54" w:rsidP="00C013B8">
      <w:pPr>
        <w:pStyle w:val="Ttulo4"/>
        <w:rPr>
          <w:rStyle w:val="Forte"/>
          <w:b w:val="0"/>
          <w:bCs w:val="0"/>
        </w:rPr>
      </w:pPr>
      <w:r w:rsidRPr="003D2C40">
        <w:rPr>
          <w:rStyle w:val="Forte"/>
          <w:b w:val="0"/>
          <w:bCs w:val="0"/>
        </w:rPr>
        <w:t>Os serviços a serem executados deverão obedecer rigorosamente:</w:t>
      </w:r>
    </w:p>
    <w:p w14:paraId="6BFF1AA5" w14:textId="77777777" w:rsidR="00E65D54" w:rsidRPr="003D2C40" w:rsidRDefault="00E65D54" w:rsidP="00E65D54">
      <w:pPr>
        <w:pStyle w:val="Recuodecorpodetexto"/>
        <w:suppressAutoHyphens/>
        <w:spacing w:after="0"/>
        <w:ind w:left="0"/>
      </w:pPr>
    </w:p>
    <w:p w14:paraId="34AE1CC9" w14:textId="77777777" w:rsidR="00E65D54" w:rsidRPr="003D2C40" w:rsidRDefault="00E65D54" w:rsidP="000744A7">
      <w:pPr>
        <w:pStyle w:val="Recuodecorpodetexto"/>
        <w:numPr>
          <w:ilvl w:val="0"/>
          <w:numId w:val="34"/>
        </w:numPr>
        <w:suppressAutoHyphens/>
      </w:pPr>
      <w:r w:rsidRPr="003D2C40">
        <w:t>Às disposições legais da União, dos Estados, do DF e dos Municípios;</w:t>
      </w:r>
    </w:p>
    <w:p w14:paraId="169313C7" w14:textId="77777777" w:rsidR="00E65D54" w:rsidRPr="003D2C40" w:rsidRDefault="00E65D54" w:rsidP="000744A7">
      <w:pPr>
        <w:pStyle w:val="Recuodecorpodetexto"/>
        <w:numPr>
          <w:ilvl w:val="0"/>
          <w:numId w:val="34"/>
        </w:numPr>
        <w:suppressAutoHyphens/>
      </w:pPr>
      <w:r w:rsidRPr="003D2C40">
        <w:lastRenderedPageBreak/>
        <w:t>Às especificações constantes deste documento;</w:t>
      </w:r>
    </w:p>
    <w:p w14:paraId="236A7B15" w14:textId="77777777" w:rsidR="00E65D54" w:rsidRPr="003D2C40" w:rsidRDefault="00E65D54" w:rsidP="000744A7">
      <w:pPr>
        <w:pStyle w:val="Recuodecorpodetexto"/>
        <w:numPr>
          <w:ilvl w:val="0"/>
          <w:numId w:val="34"/>
        </w:numPr>
        <w:suppressAutoHyphens/>
      </w:pPr>
      <w:r w:rsidRPr="003D2C40">
        <w:t>Às especificações do Caderno de Encargos da CODEVASF,</w:t>
      </w:r>
    </w:p>
    <w:p w14:paraId="47009A89" w14:textId="77777777" w:rsidR="00E65D54" w:rsidRPr="003D2C40" w:rsidRDefault="00E65D54" w:rsidP="000744A7">
      <w:pPr>
        <w:pStyle w:val="Recuodecorpodetexto"/>
        <w:numPr>
          <w:ilvl w:val="0"/>
          <w:numId w:val="34"/>
        </w:numPr>
        <w:suppressAutoHyphens/>
      </w:pPr>
      <w:r w:rsidRPr="003D2C40">
        <w:t xml:space="preserve">Às Norma de Segurança e Medicina do </w:t>
      </w:r>
      <w:r w:rsidR="00C558B2" w:rsidRPr="003D2C40">
        <w:t>T</w:t>
      </w:r>
      <w:r w:rsidRPr="003D2C40">
        <w:t>rabalho do Ministério do Trabalho e Emprego;</w:t>
      </w:r>
    </w:p>
    <w:p w14:paraId="7D3565AA" w14:textId="77777777" w:rsidR="00E65D54" w:rsidRPr="003D2C40" w:rsidRDefault="00E65D54" w:rsidP="000744A7">
      <w:pPr>
        <w:pStyle w:val="Recuodecorpodetexto"/>
        <w:numPr>
          <w:ilvl w:val="0"/>
          <w:numId w:val="34"/>
        </w:numPr>
        <w:suppressAutoHyphens/>
      </w:pPr>
      <w:r w:rsidRPr="003D2C40">
        <w:t>Às normas da ABNT;</w:t>
      </w:r>
    </w:p>
    <w:p w14:paraId="048A1A2E" w14:textId="77777777" w:rsidR="00E65D54" w:rsidRPr="003D2C40" w:rsidRDefault="00E65D54" w:rsidP="000744A7">
      <w:pPr>
        <w:pStyle w:val="Recuodecorpodetexto"/>
        <w:numPr>
          <w:ilvl w:val="0"/>
          <w:numId w:val="34"/>
        </w:numPr>
        <w:suppressAutoHyphens/>
      </w:pPr>
      <w:r w:rsidRPr="003D2C40">
        <w:t>Às normas internacionais consagradas, na falta das normas da ABNT;</w:t>
      </w:r>
    </w:p>
    <w:p w14:paraId="411B0E15" w14:textId="77777777" w:rsidR="00E65D54" w:rsidRPr="003D2C40" w:rsidRDefault="00E65D54" w:rsidP="000744A7">
      <w:pPr>
        <w:pStyle w:val="Recuodecorpodetexto"/>
        <w:numPr>
          <w:ilvl w:val="0"/>
          <w:numId w:val="34"/>
        </w:numPr>
        <w:suppressAutoHyphens/>
      </w:pPr>
      <w:r w:rsidRPr="003D2C40">
        <w:t>Às Normas Regulamentadoras relativas à segurança do trabalho.</w:t>
      </w:r>
    </w:p>
    <w:p w14:paraId="45F81E62" w14:textId="77777777" w:rsidR="00E65D54" w:rsidRPr="003D2C40" w:rsidRDefault="00E65D54" w:rsidP="00E65D54">
      <w:pPr>
        <w:pStyle w:val="Recuodecorpodetexto"/>
        <w:suppressAutoHyphens/>
        <w:spacing w:after="0"/>
        <w:ind w:left="0"/>
      </w:pPr>
    </w:p>
    <w:p w14:paraId="5AB27EE0" w14:textId="77777777" w:rsidR="00E65D54" w:rsidRPr="003D2C40" w:rsidRDefault="00E65D54" w:rsidP="00C013B8">
      <w:pPr>
        <w:pStyle w:val="Ttulo4"/>
        <w:rPr>
          <w:rStyle w:val="Forte"/>
          <w:b w:val="0"/>
          <w:bCs w:val="0"/>
        </w:rPr>
      </w:pPr>
      <w:r w:rsidRPr="003D2C40">
        <w:rPr>
          <w:rStyle w:val="Forte"/>
          <w:b w:val="0"/>
          <w:bCs w:val="0"/>
        </w:rPr>
        <w:t>Os serviços deverão ser realizados com todos os equipamentos necessários ao atendimento das normas para a execução de levantamentos topográficos (em especial a NBR 13.133/1994).</w:t>
      </w:r>
    </w:p>
    <w:p w14:paraId="0CBA3916" w14:textId="77777777" w:rsidR="001C02F8" w:rsidRPr="003D2C40" w:rsidRDefault="001C02F8" w:rsidP="001C02F8">
      <w:pPr>
        <w:pStyle w:val="PargrafodaLista"/>
        <w:rPr>
          <w:rStyle w:val="Forte"/>
          <w:b w:val="0"/>
          <w:bCs w:val="0"/>
        </w:rPr>
      </w:pPr>
    </w:p>
    <w:p w14:paraId="5F2CAF12" w14:textId="77777777" w:rsidR="00E65D54" w:rsidRPr="003D2C40" w:rsidRDefault="00E65D54" w:rsidP="008D04D1"/>
    <w:p w14:paraId="50453A94" w14:textId="77777777" w:rsidR="006E253F" w:rsidRPr="003D2C40" w:rsidRDefault="006E253F" w:rsidP="007A18DB">
      <w:pPr>
        <w:pStyle w:val="Ttulo1"/>
      </w:pPr>
      <w:bookmarkStart w:id="16" w:name="_Toc112249059"/>
      <w:r w:rsidRPr="003D2C40">
        <w:t>CONDIÇÕES DE PARTICIPAÇÃO</w:t>
      </w:r>
      <w:bookmarkEnd w:id="16"/>
    </w:p>
    <w:p w14:paraId="0AE50EF8" w14:textId="77777777" w:rsidR="006E253F" w:rsidRPr="003D2C40" w:rsidRDefault="006E253F" w:rsidP="006E253F">
      <w:pPr>
        <w:rPr>
          <w:szCs w:val="20"/>
        </w:rPr>
      </w:pPr>
    </w:p>
    <w:p w14:paraId="107BF359" w14:textId="09FA98D7" w:rsidR="00557C61" w:rsidRPr="00D04717" w:rsidRDefault="001C75D1" w:rsidP="000E7EC9">
      <w:pPr>
        <w:pStyle w:val="Ttulo2"/>
        <w:ind w:left="0" w:firstLine="0"/>
      </w:pPr>
      <w:bookmarkStart w:id="17" w:name="_Ref449450707"/>
      <w:r w:rsidRPr="003D2C40">
        <w:t>Poderão participar da presente</w:t>
      </w:r>
      <w:r w:rsidRPr="00D04717">
        <w:t xml:space="preserve"> licitação empresas do ramo, pertinente e compatível com o objeto desta licitação, individuais que atendam </w:t>
      </w:r>
      <w:r w:rsidR="003F0E34" w:rsidRPr="00D04717">
        <w:t>às</w:t>
      </w:r>
      <w:r w:rsidRPr="00D04717">
        <w:t xml:space="preserve"> exigências do TR e seus anexos</w:t>
      </w:r>
      <w:r w:rsidR="00D52EFE" w:rsidRPr="00D04717">
        <w:t>.</w:t>
      </w:r>
    </w:p>
    <w:p w14:paraId="7E335A18" w14:textId="77777777" w:rsidR="00D52EFE" w:rsidRPr="00D04717" w:rsidRDefault="00D52EFE" w:rsidP="000E7EC9"/>
    <w:p w14:paraId="131456D6" w14:textId="77777777" w:rsidR="0001193D" w:rsidRPr="00D04717" w:rsidRDefault="0001193D" w:rsidP="000E7EC9">
      <w:pPr>
        <w:pStyle w:val="Ttulo2"/>
        <w:ind w:left="0" w:firstLine="0"/>
      </w:pPr>
      <w:bookmarkStart w:id="18" w:name="_Ref441152334"/>
      <w:bookmarkEnd w:id="17"/>
      <w:r w:rsidRPr="00D04717">
        <w:t>CONSÓRCIO</w:t>
      </w:r>
    </w:p>
    <w:p w14:paraId="0E541CFF" w14:textId="77777777" w:rsidR="003C7BB6" w:rsidRPr="00D04717" w:rsidRDefault="003C7BB6" w:rsidP="00673BC3"/>
    <w:p w14:paraId="4BE92087" w14:textId="77777777" w:rsidR="00357E46" w:rsidRPr="00D04717" w:rsidRDefault="002C6280" w:rsidP="00DD3192">
      <w:pPr>
        <w:pStyle w:val="Ttulo3"/>
      </w:pPr>
      <w:r>
        <w:t>Não s</w:t>
      </w:r>
      <w:r w:rsidR="0001193D" w:rsidRPr="00D04717">
        <w:t xml:space="preserve">erá </w:t>
      </w:r>
      <w:r>
        <w:t>permitida.</w:t>
      </w:r>
    </w:p>
    <w:p w14:paraId="4991B63B" w14:textId="77777777" w:rsidR="00357E46" w:rsidRPr="00D04717" w:rsidRDefault="00357E46" w:rsidP="00673BC3">
      <w:pPr>
        <w:rPr>
          <w:lang w:eastAsia="pt-BR"/>
        </w:rPr>
      </w:pPr>
    </w:p>
    <w:p w14:paraId="7608D171" w14:textId="77777777" w:rsidR="00357E46" w:rsidRPr="00D04717" w:rsidRDefault="00357E46" w:rsidP="003F1663">
      <w:pPr>
        <w:pStyle w:val="Ttulo3"/>
        <w:numPr>
          <w:ilvl w:val="0"/>
          <w:numId w:val="0"/>
        </w:numPr>
      </w:pPr>
    </w:p>
    <w:p w14:paraId="4B57DE5A" w14:textId="77777777" w:rsidR="00A61E80" w:rsidRPr="00D04717" w:rsidRDefault="00A61E80" w:rsidP="000E7EC9">
      <w:pPr>
        <w:pStyle w:val="Ttulo2"/>
        <w:ind w:left="0" w:firstLine="0"/>
      </w:pPr>
      <w:bookmarkStart w:id="19" w:name="_Ref455652949"/>
      <w:r w:rsidRPr="00D04717">
        <w:t>SUBCONTRATAÇÃO</w:t>
      </w:r>
      <w:bookmarkEnd w:id="18"/>
      <w:bookmarkEnd w:id="19"/>
    </w:p>
    <w:p w14:paraId="04F9F7BE" w14:textId="77777777" w:rsidR="00A61E80" w:rsidRPr="00D04717" w:rsidRDefault="00A61E80" w:rsidP="00A61E80">
      <w:pPr>
        <w:rPr>
          <w:szCs w:val="20"/>
        </w:rPr>
      </w:pPr>
    </w:p>
    <w:p w14:paraId="7AE741BE" w14:textId="3EF0FF08" w:rsidR="00DD3192" w:rsidRDefault="00DD3192" w:rsidP="00DD3192">
      <w:pPr>
        <w:pStyle w:val="Ttulo3"/>
      </w:pPr>
      <w:r w:rsidRPr="00DD3192">
        <w:t xml:space="preserve">Será permitida a subcontratação de alguns dos serviços objeto deste TR, considerados secundários e abaixo discriminados, com anuência prévia da CODEVASF: </w:t>
      </w:r>
    </w:p>
    <w:p w14:paraId="57D5C4F0" w14:textId="77777777" w:rsidR="00DD3192" w:rsidRPr="00DD3192" w:rsidRDefault="00DD3192" w:rsidP="00DD3192">
      <w:pPr>
        <w:autoSpaceDE w:val="0"/>
        <w:autoSpaceDN w:val="0"/>
        <w:adjustRightInd w:val="0"/>
        <w:jc w:val="left"/>
        <w:rPr>
          <w:color w:val="000000"/>
          <w:szCs w:val="20"/>
        </w:rPr>
      </w:pPr>
    </w:p>
    <w:p w14:paraId="14D20DC3" w14:textId="77777777" w:rsidR="00DD3192" w:rsidRPr="00DD3192" w:rsidRDefault="00DD3192">
      <w:pPr>
        <w:numPr>
          <w:ilvl w:val="0"/>
          <w:numId w:val="44"/>
        </w:numPr>
        <w:autoSpaceDE w:val="0"/>
        <w:autoSpaceDN w:val="0"/>
        <w:adjustRightInd w:val="0"/>
        <w:jc w:val="left"/>
        <w:rPr>
          <w:color w:val="000000"/>
          <w:szCs w:val="20"/>
        </w:rPr>
      </w:pPr>
      <w:r w:rsidRPr="00DD3192">
        <w:rPr>
          <w:color w:val="000000"/>
          <w:szCs w:val="20"/>
        </w:rPr>
        <w:t xml:space="preserve">a) Locação de veículos; </w:t>
      </w:r>
    </w:p>
    <w:p w14:paraId="5966AF81" w14:textId="77777777" w:rsidR="00DD3192" w:rsidRPr="00DD3192" w:rsidRDefault="00DD3192" w:rsidP="00DD3192">
      <w:pPr>
        <w:autoSpaceDE w:val="0"/>
        <w:autoSpaceDN w:val="0"/>
        <w:adjustRightInd w:val="0"/>
        <w:jc w:val="left"/>
        <w:rPr>
          <w:color w:val="000000"/>
          <w:szCs w:val="20"/>
        </w:rPr>
      </w:pPr>
    </w:p>
    <w:p w14:paraId="5367D482" w14:textId="77777777" w:rsidR="00DD3192" w:rsidRPr="00DD3192" w:rsidRDefault="00DD3192">
      <w:pPr>
        <w:numPr>
          <w:ilvl w:val="0"/>
          <w:numId w:val="44"/>
        </w:numPr>
        <w:autoSpaceDE w:val="0"/>
        <w:autoSpaceDN w:val="0"/>
        <w:adjustRightInd w:val="0"/>
        <w:jc w:val="left"/>
        <w:rPr>
          <w:color w:val="000000"/>
          <w:szCs w:val="20"/>
        </w:rPr>
      </w:pPr>
      <w:r w:rsidRPr="00DD3192">
        <w:rPr>
          <w:color w:val="000000"/>
          <w:szCs w:val="20"/>
        </w:rPr>
        <w:t xml:space="preserve">b) Serviços gráficos; </w:t>
      </w:r>
    </w:p>
    <w:p w14:paraId="5150679A" w14:textId="77777777" w:rsidR="00DD3192" w:rsidRPr="00DD3192" w:rsidRDefault="00DD3192" w:rsidP="00DD3192">
      <w:pPr>
        <w:autoSpaceDE w:val="0"/>
        <w:autoSpaceDN w:val="0"/>
        <w:adjustRightInd w:val="0"/>
        <w:jc w:val="left"/>
        <w:rPr>
          <w:color w:val="000000"/>
          <w:szCs w:val="20"/>
        </w:rPr>
      </w:pPr>
    </w:p>
    <w:p w14:paraId="14A359C3" w14:textId="2C813C6A" w:rsidR="00DD3192" w:rsidRDefault="00DD3192" w:rsidP="00140308">
      <w:pPr>
        <w:autoSpaceDE w:val="0"/>
        <w:autoSpaceDN w:val="0"/>
        <w:adjustRightInd w:val="0"/>
        <w:jc w:val="left"/>
        <w:rPr>
          <w:color w:val="000000"/>
          <w:szCs w:val="20"/>
        </w:rPr>
      </w:pPr>
      <w:r w:rsidRPr="00DD3192">
        <w:rPr>
          <w:color w:val="000000"/>
          <w:szCs w:val="20"/>
        </w:rPr>
        <w:t xml:space="preserve">c) Locação de equipamentos, computadores e notebook; </w:t>
      </w:r>
    </w:p>
    <w:p w14:paraId="53DDF68B" w14:textId="77777777" w:rsidR="00D903B7" w:rsidRDefault="00D903B7" w:rsidP="00D903B7">
      <w:pPr>
        <w:pStyle w:val="PargrafodaLista"/>
        <w:rPr>
          <w:color w:val="000000"/>
          <w:szCs w:val="20"/>
        </w:rPr>
      </w:pPr>
    </w:p>
    <w:p w14:paraId="74F77204" w14:textId="7FED792A" w:rsidR="00D903B7" w:rsidRPr="00D36731" w:rsidRDefault="00D903B7">
      <w:pPr>
        <w:numPr>
          <w:ilvl w:val="0"/>
          <w:numId w:val="44"/>
        </w:numPr>
        <w:autoSpaceDE w:val="0"/>
        <w:autoSpaceDN w:val="0"/>
        <w:adjustRightInd w:val="0"/>
        <w:ind w:left="1276" w:hanging="1276"/>
        <w:rPr>
          <w:color w:val="000000"/>
          <w:szCs w:val="20"/>
        </w:rPr>
      </w:pPr>
      <w:r>
        <w:rPr>
          <w:szCs w:val="20"/>
        </w:rPr>
        <w:t>6.3.1.1. Em caso de subcontratação das atividades por empresas especializadas, o licitante deverá apresentar no ato da licitação, atestado(s) de capacidade técnica, em nome da empresa subcontratada, expedido por pessoa jurídica de direito público ou privado, que comprove ter realizado os serviços objeto da subcontratação, com técnicas semelhantes ou superiores às requeridas para subsidiar as atividades de apoio a fiscalização e supervisão técnica das ações da CODEVASF previstas neste termo de referência.</w:t>
      </w:r>
    </w:p>
    <w:p w14:paraId="5A3992F5" w14:textId="77777777" w:rsidR="00D36731" w:rsidRDefault="00D36731" w:rsidP="00D36731">
      <w:pPr>
        <w:pStyle w:val="PargrafodaLista"/>
        <w:rPr>
          <w:color w:val="000000"/>
          <w:szCs w:val="20"/>
        </w:rPr>
      </w:pPr>
    </w:p>
    <w:p w14:paraId="544E4854" w14:textId="219F9333" w:rsidR="00D36731" w:rsidRPr="00DD3192" w:rsidRDefault="00D36731" w:rsidP="00140308">
      <w:pPr>
        <w:numPr>
          <w:ilvl w:val="0"/>
          <w:numId w:val="44"/>
        </w:numPr>
        <w:autoSpaceDE w:val="0"/>
        <w:autoSpaceDN w:val="0"/>
        <w:adjustRightInd w:val="0"/>
        <w:ind w:left="1276" w:hanging="1276"/>
        <w:rPr>
          <w:color w:val="000000"/>
          <w:szCs w:val="20"/>
        </w:rPr>
      </w:pPr>
      <w:r>
        <w:rPr>
          <w:szCs w:val="20"/>
        </w:rPr>
        <w:t>6.3.1.2. Caso haja subcontratação de empresas especializadas é responsabilidade total da CONTRATADA, perante CODEVASF, a garantia da qualidade dos serviços e a observância de normas técnicas e códigos profissionais.</w:t>
      </w:r>
    </w:p>
    <w:p w14:paraId="53298070" w14:textId="77777777" w:rsidR="00F06CB5" w:rsidRPr="00D04717" w:rsidRDefault="00F06CB5" w:rsidP="00F06CB5">
      <w:pPr>
        <w:rPr>
          <w:b/>
          <w:color w:val="FF0000"/>
        </w:rPr>
      </w:pPr>
    </w:p>
    <w:p w14:paraId="7A31254C" w14:textId="77777777" w:rsidR="001C4864" w:rsidRPr="00D04717" w:rsidRDefault="001C4864" w:rsidP="00BD657C"/>
    <w:p w14:paraId="4A70C1EE" w14:textId="77777777" w:rsidR="005B2B2E" w:rsidRPr="00D04717" w:rsidRDefault="005B2B2E" w:rsidP="00D36731">
      <w:pPr>
        <w:pStyle w:val="Ttulo1"/>
      </w:pPr>
      <w:bookmarkStart w:id="20" w:name="_Toc112249060"/>
      <w:r w:rsidRPr="00D04717">
        <w:t>VISITA AO LOCAL DAS OBRAS</w:t>
      </w:r>
      <w:bookmarkEnd w:id="20"/>
    </w:p>
    <w:p w14:paraId="62CCA1E6" w14:textId="77777777" w:rsidR="005B2B2E" w:rsidRPr="00D04717" w:rsidRDefault="005B2B2E" w:rsidP="005B2B2E">
      <w:pPr>
        <w:rPr>
          <w:szCs w:val="20"/>
        </w:rPr>
      </w:pPr>
    </w:p>
    <w:p w14:paraId="5F6BD79C" w14:textId="77777777" w:rsidR="00DF0EBC" w:rsidRPr="00D04717" w:rsidRDefault="005B2B2E" w:rsidP="001244F7">
      <w:pPr>
        <w:pStyle w:val="Ttulo2"/>
        <w:ind w:left="0" w:firstLine="0"/>
      </w:pPr>
      <w:r w:rsidRPr="00D04717">
        <w:t xml:space="preserve">A visita aos locais de prestação dos serviços </w:t>
      </w:r>
      <w:r w:rsidRPr="00D04717">
        <w:rPr>
          <w:b/>
          <w:u w:val="single"/>
        </w:rPr>
        <w:t xml:space="preserve">NÃO </w:t>
      </w:r>
      <w:r w:rsidRPr="00D04717">
        <w:rPr>
          <w:u w:val="single"/>
        </w:rPr>
        <w:t>será obrigatória</w:t>
      </w:r>
      <w:r w:rsidR="00A94646" w:rsidRPr="00D04717">
        <w:t>, porém, recomenda-se aos</w:t>
      </w:r>
      <w:r w:rsidRPr="00D04717">
        <w:t xml:space="preserve"> licitantes que seja realizada a visita aos locais onde serão executados os serviços e suas circunvizinhanças, </w:t>
      </w:r>
      <w:r w:rsidRPr="000550D8">
        <w:t xml:space="preserve">por intermédio de seu representante legal ou responsável técnico, para tomar pleno conhecimento das condições e peculiaridades inerentes à natureza dos trabalhos a serem </w:t>
      </w:r>
      <w:r w:rsidRPr="00D04717">
        <w:t>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473B5A75" w14:textId="77777777" w:rsidR="00DF0EBC" w:rsidRPr="00D04717" w:rsidRDefault="00DF0EBC" w:rsidP="00DF0EBC">
      <w:pPr>
        <w:ind w:left="1276" w:hanging="567"/>
      </w:pPr>
    </w:p>
    <w:p w14:paraId="4B0A0BBA" w14:textId="77777777" w:rsidR="00DF0EBC" w:rsidRPr="00D04717" w:rsidRDefault="00DF0EBC" w:rsidP="006E1563"/>
    <w:p w14:paraId="5B70B483" w14:textId="7CA88DA6" w:rsidR="005B2B2E" w:rsidRPr="00D04717" w:rsidRDefault="00A94646" w:rsidP="003F1663">
      <w:pPr>
        <w:pStyle w:val="Ttulo3"/>
      </w:pPr>
      <w:r w:rsidRPr="00D04717">
        <w:t>É de inteira responsabilidade do</w:t>
      </w:r>
      <w:r w:rsidR="005B2B2E" w:rsidRPr="00D04717">
        <w:t xml:space="preserve"> licitante a verificação "in loco" das dificuldades e dimensionamento dos dados necessários à apresentação da Proposta. A não verificação dessas dificuldades não poderá ser </w:t>
      </w:r>
      <w:r w:rsidR="00A12AA1">
        <w:t>in</w:t>
      </w:r>
      <w:r w:rsidR="00A12AA1" w:rsidRPr="00D04717">
        <w:t>vocada</w:t>
      </w:r>
      <w:r w:rsidR="005B2B2E" w:rsidRPr="00D04717">
        <w:t xml:space="preserve"> no desenrolar dos trabalhos como fonte de alteração dos termos contratuais estabelecidos.</w:t>
      </w:r>
    </w:p>
    <w:p w14:paraId="0DC9EC8B" w14:textId="77777777" w:rsidR="005B2B2E" w:rsidRPr="00D04717" w:rsidRDefault="005B2B2E" w:rsidP="003F1663">
      <w:pPr>
        <w:pStyle w:val="Ttulo2"/>
        <w:numPr>
          <w:ilvl w:val="0"/>
          <w:numId w:val="0"/>
        </w:numPr>
      </w:pPr>
    </w:p>
    <w:p w14:paraId="16845A01" w14:textId="77777777" w:rsidR="005B2B2E" w:rsidRPr="00D04717" w:rsidRDefault="005B2B2E" w:rsidP="003F1663">
      <w:pPr>
        <w:pStyle w:val="Ttulo3"/>
      </w:pPr>
      <w:r w:rsidRPr="00D04717">
        <w:t>Os custos de visita aos locais das obras/serviços</w:t>
      </w:r>
      <w:r w:rsidR="00A94646" w:rsidRPr="00D04717">
        <w:t xml:space="preserve"> correrão por exclusiva conta do</w:t>
      </w:r>
      <w:r w:rsidRPr="00D04717">
        <w:t xml:space="preserve"> licitante.</w:t>
      </w:r>
    </w:p>
    <w:p w14:paraId="6E7D931B" w14:textId="77777777" w:rsidR="005B2B2E" w:rsidRPr="00D04717" w:rsidRDefault="005B2B2E" w:rsidP="003F1663">
      <w:pPr>
        <w:pStyle w:val="Ttulo2"/>
        <w:numPr>
          <w:ilvl w:val="0"/>
          <w:numId w:val="0"/>
        </w:numPr>
      </w:pPr>
    </w:p>
    <w:p w14:paraId="62815C3B" w14:textId="41EAE754" w:rsidR="00611D5E" w:rsidRDefault="005B2B2E" w:rsidP="003F1663">
      <w:pPr>
        <w:pStyle w:val="Ttulo3"/>
      </w:pPr>
      <w:r w:rsidRPr="00D04717">
        <w:t>Em caso de dúvidas sobre a visita ao local onde serã</w:t>
      </w:r>
      <w:r w:rsidR="00A94646" w:rsidRPr="00D04717">
        <w:t>o executadas as obras/serviços o</w:t>
      </w:r>
      <w:r w:rsidRPr="00D04717">
        <w:t>s licitantes deverão contatar com a Gerência Regional de</w:t>
      </w:r>
      <w:r w:rsidR="005315BF">
        <w:t xml:space="preserve"> Infraestrutura – 5ªGRD</w:t>
      </w:r>
      <w:r w:rsidRPr="00D04717">
        <w:t xml:space="preserve"> da </w:t>
      </w:r>
      <w:r w:rsidR="00773508" w:rsidRPr="00D04717">
        <w:t>Codevasf</w:t>
      </w:r>
      <w:r w:rsidRPr="009571C2">
        <w:t xml:space="preserve">, em </w:t>
      </w:r>
      <w:r w:rsidR="005315BF" w:rsidRPr="009571C2">
        <w:t>Penedo</w:t>
      </w:r>
      <w:r w:rsidR="00611D5E" w:rsidRPr="009571C2">
        <w:t xml:space="preserve">, no </w:t>
      </w:r>
      <w:r w:rsidR="001C02F8" w:rsidRPr="009571C2">
        <w:t>E</w:t>
      </w:r>
      <w:r w:rsidR="00611D5E" w:rsidRPr="009571C2">
        <w:t xml:space="preserve">stado de </w:t>
      </w:r>
      <w:r w:rsidR="005315BF" w:rsidRPr="009571C2">
        <w:t>Alagoas</w:t>
      </w:r>
      <w:r w:rsidR="00611D5E" w:rsidRPr="009571C2">
        <w:t xml:space="preserve">, </w:t>
      </w:r>
      <w:r w:rsidRPr="009571C2">
        <w:t>nos</w:t>
      </w:r>
      <w:r w:rsidRPr="00D04717">
        <w:t xml:space="preserve"> telefones: (</w:t>
      </w:r>
      <w:r w:rsidR="005315BF">
        <w:t>82</w:t>
      </w:r>
      <w:r w:rsidRPr="00D04717">
        <w:t>)</w:t>
      </w:r>
      <w:r w:rsidR="005315BF">
        <w:t>3551-94</w:t>
      </w:r>
      <w:r w:rsidR="00D36731">
        <w:t>20</w:t>
      </w:r>
      <w:r w:rsidR="005315BF">
        <w:t>.</w:t>
      </w:r>
    </w:p>
    <w:p w14:paraId="05FE325E" w14:textId="77777777" w:rsidR="00B2055E" w:rsidRPr="00B2055E" w:rsidRDefault="00B2055E" w:rsidP="00B2055E"/>
    <w:p w14:paraId="5C125A26" w14:textId="03DEEE62" w:rsidR="00B2055E" w:rsidRPr="00B2055E" w:rsidRDefault="00B2055E" w:rsidP="00B2055E">
      <w:pPr>
        <w:pStyle w:val="Ttulo3"/>
      </w:pPr>
      <w:r>
        <w:t xml:space="preserve"> </w:t>
      </w:r>
      <w:r w:rsidRPr="00B2055E">
        <w:t>A declaração de que conhece o local onde serão executados os serviços e suas circunvizinhanças será obrigatoriamente emitida pela empresa licitante (Modelo de Declaração - Anexo II deste TR), através dos seus prepostos.</w:t>
      </w:r>
    </w:p>
    <w:p w14:paraId="2A033257" w14:textId="77777777" w:rsidR="00D07853" w:rsidRPr="00D04717" w:rsidRDefault="00D07853" w:rsidP="00D07853"/>
    <w:p w14:paraId="57AEFEE8" w14:textId="77777777" w:rsidR="00BD657C" w:rsidRPr="00D04717" w:rsidRDefault="00BD657C" w:rsidP="00BD657C"/>
    <w:p w14:paraId="6F75F92C" w14:textId="77777777" w:rsidR="00E5560C" w:rsidRPr="00D04717" w:rsidRDefault="00E5560C" w:rsidP="007A18DB">
      <w:pPr>
        <w:pStyle w:val="Ttulo1"/>
      </w:pPr>
      <w:bookmarkStart w:id="21" w:name="_Toc112249061"/>
      <w:r w:rsidRPr="00D04717">
        <w:t>PROPOSTA</w:t>
      </w:r>
      <w:bookmarkEnd w:id="21"/>
    </w:p>
    <w:p w14:paraId="1BE50698" w14:textId="77777777" w:rsidR="00E5560C" w:rsidRPr="00D04717" w:rsidRDefault="00E5560C" w:rsidP="00E5560C">
      <w:pPr>
        <w:rPr>
          <w:szCs w:val="20"/>
        </w:rPr>
      </w:pPr>
    </w:p>
    <w:p w14:paraId="3C3AC791" w14:textId="77777777" w:rsidR="00E5560C" w:rsidRPr="00D04717" w:rsidRDefault="00E5560C" w:rsidP="001244F7">
      <w:pPr>
        <w:pStyle w:val="Ttulo2"/>
        <w:ind w:left="0" w:firstLine="0"/>
      </w:pPr>
      <w:r w:rsidRPr="00D04717">
        <w:t xml:space="preserve">A </w:t>
      </w:r>
      <w:r w:rsidRPr="00B759BE">
        <w:t xml:space="preserve">Proposta </w:t>
      </w:r>
      <w:r w:rsidR="007B117B" w:rsidRPr="00B759BE">
        <w:t>de Preços</w:t>
      </w:r>
      <w:r w:rsidRPr="00B759BE">
        <w:t xml:space="preserve"> deverá ser</w:t>
      </w:r>
      <w:r w:rsidRPr="00D04717">
        <w:t xml:space="preserve"> firme e precisa, limitada rigorosamente ao objeto desta licitação, e não poderá conter condições ou alternativas não previstas neste TR e seus Anexos constitutivos.</w:t>
      </w:r>
    </w:p>
    <w:p w14:paraId="3606D10E" w14:textId="77777777" w:rsidR="00E5560C" w:rsidRPr="00D04717" w:rsidRDefault="00E5560C" w:rsidP="009F259F">
      <w:pPr>
        <w:rPr>
          <w:szCs w:val="20"/>
        </w:rPr>
      </w:pPr>
    </w:p>
    <w:p w14:paraId="3E8ED596" w14:textId="77777777" w:rsidR="00E5560C" w:rsidRPr="006F6224" w:rsidRDefault="00E5560C" w:rsidP="001244F7">
      <w:pPr>
        <w:pStyle w:val="Ttulo2"/>
        <w:ind w:left="0" w:firstLine="0"/>
      </w:pPr>
      <w:r w:rsidRPr="00D04717">
        <w:t xml:space="preserve">A </w:t>
      </w:r>
      <w:r w:rsidRPr="006F6224">
        <w:t xml:space="preserve">Proposta </w:t>
      </w:r>
      <w:r w:rsidR="007B117B" w:rsidRPr="006F6224">
        <w:t>de Preços</w:t>
      </w:r>
      <w:r w:rsidRPr="006F6224">
        <w:t xml:space="preserve"> constitui-se dos seguintes documentos:</w:t>
      </w:r>
    </w:p>
    <w:p w14:paraId="08A4AA9F" w14:textId="77777777" w:rsidR="00E5560C" w:rsidRPr="006F6224" w:rsidRDefault="00E5560C" w:rsidP="00E5560C">
      <w:pPr>
        <w:rPr>
          <w:szCs w:val="20"/>
        </w:rPr>
      </w:pPr>
    </w:p>
    <w:p w14:paraId="3032420C" w14:textId="2A33F259" w:rsidR="00D94A95" w:rsidRPr="006F6224" w:rsidRDefault="005037EE" w:rsidP="000744A7">
      <w:pPr>
        <w:pStyle w:val="PargrafodaLista"/>
        <w:numPr>
          <w:ilvl w:val="0"/>
          <w:numId w:val="18"/>
        </w:numPr>
        <w:rPr>
          <w:szCs w:val="20"/>
        </w:rPr>
      </w:pPr>
      <w:r w:rsidRPr="006F6224">
        <w:rPr>
          <w:szCs w:val="20"/>
        </w:rPr>
        <w:t>Planilha de Custos dos serviços com todos os seus itens, devidamente preenchida, com clareza e sem rasuras, conforme modelo constante do</w:t>
      </w:r>
      <w:r w:rsidR="00572A64" w:rsidRPr="006F6224">
        <w:rPr>
          <w:szCs w:val="20"/>
        </w:rPr>
        <w:t xml:space="preserve"> </w:t>
      </w:r>
      <w:r w:rsidR="008E1667" w:rsidRPr="006F6224">
        <w:rPr>
          <w:szCs w:val="20"/>
        </w:rPr>
        <w:t xml:space="preserve">Anexo III </w:t>
      </w:r>
      <w:r w:rsidRPr="006F6224">
        <w:rPr>
          <w:szCs w:val="20"/>
        </w:rPr>
        <w:t xml:space="preserve">(Formulários </w:t>
      </w:r>
      <w:r w:rsidR="00EB2247" w:rsidRPr="006F6224">
        <w:rPr>
          <w:szCs w:val="20"/>
        </w:rPr>
        <w:t>PF</w:t>
      </w:r>
      <w:r w:rsidR="00966D54">
        <w:rPr>
          <w:szCs w:val="20"/>
        </w:rPr>
        <w:t>P</w:t>
      </w:r>
      <w:r w:rsidR="00EB2247" w:rsidRPr="006F6224">
        <w:rPr>
          <w:szCs w:val="20"/>
        </w:rPr>
        <w:t xml:space="preserve">, </w:t>
      </w:r>
      <w:r w:rsidR="00966D54">
        <w:rPr>
          <w:szCs w:val="20"/>
        </w:rPr>
        <w:t>PFP 2.1_FatorKa, PFP 2.2_FatorKb, PFP 2.3_FatorKc, PFP 3_FatorKd, CRO 1_Ins-Pro, CRO 2_Ins-Mes</w:t>
      </w:r>
      <w:r w:rsidRPr="006F6224">
        <w:rPr>
          <w:szCs w:val="20"/>
        </w:rPr>
        <w:t xml:space="preserve">) que é parte integrante deste </w:t>
      </w:r>
      <w:r w:rsidR="00EB2247" w:rsidRPr="006F6224">
        <w:rPr>
          <w:szCs w:val="20"/>
        </w:rPr>
        <w:t>TR</w:t>
      </w:r>
      <w:r w:rsidRPr="006F6224">
        <w:rPr>
          <w:szCs w:val="20"/>
        </w:rPr>
        <w:t xml:space="preserve">, observando-se os preços máximos globais orçados pela </w:t>
      </w:r>
      <w:r w:rsidR="00773508" w:rsidRPr="006F6224">
        <w:rPr>
          <w:szCs w:val="20"/>
        </w:rPr>
        <w:t>Codevasf</w:t>
      </w:r>
      <w:r w:rsidR="00D94A95" w:rsidRPr="006F6224">
        <w:rPr>
          <w:szCs w:val="20"/>
        </w:rPr>
        <w:t>.</w:t>
      </w:r>
    </w:p>
    <w:p w14:paraId="131C8740" w14:textId="77777777" w:rsidR="00EB2247" w:rsidRPr="006F6224" w:rsidRDefault="00EB2247" w:rsidP="00EB2247">
      <w:pPr>
        <w:rPr>
          <w:szCs w:val="20"/>
        </w:rPr>
      </w:pPr>
    </w:p>
    <w:p w14:paraId="487D6144" w14:textId="1FEE464D" w:rsidR="00D94A95" w:rsidRDefault="00D94A95" w:rsidP="00363E9B">
      <w:pPr>
        <w:pStyle w:val="PargrafodaLista"/>
        <w:numPr>
          <w:ilvl w:val="0"/>
          <w:numId w:val="14"/>
        </w:numPr>
        <w:ind w:left="993" w:hanging="284"/>
        <w:rPr>
          <w:szCs w:val="20"/>
        </w:rPr>
      </w:pPr>
      <w:r w:rsidRPr="006F6224">
        <w:rPr>
          <w:szCs w:val="20"/>
        </w:rPr>
        <w:t xml:space="preserve">Junto com a proposta, as </w:t>
      </w:r>
      <w:r w:rsidR="0050178F" w:rsidRPr="006F6224">
        <w:rPr>
          <w:szCs w:val="20"/>
        </w:rPr>
        <w:t>Planilhas de Custos dos Serviço</w:t>
      </w:r>
      <w:r w:rsidR="00955244" w:rsidRPr="006F6224">
        <w:rPr>
          <w:szCs w:val="20"/>
        </w:rPr>
        <w:t>s</w:t>
      </w:r>
      <w:r w:rsidR="006F5404" w:rsidRPr="006F6224">
        <w:rPr>
          <w:szCs w:val="20"/>
        </w:rPr>
        <w:t xml:space="preserve"> </w:t>
      </w:r>
      <w:r w:rsidRPr="006F6224">
        <w:rPr>
          <w:szCs w:val="20"/>
        </w:rPr>
        <w:t>deverão ser apresentadas em meio eletrônico (Microsoft Excel ou software livre), sem proteção do arquivo, objetivando facilitar a conferência da mesma;</w:t>
      </w:r>
    </w:p>
    <w:p w14:paraId="130BCAB2" w14:textId="1C048B39" w:rsidR="00AC1656" w:rsidRPr="006F6224" w:rsidRDefault="00AC1656" w:rsidP="00363E9B">
      <w:pPr>
        <w:pStyle w:val="PargrafodaLista"/>
        <w:numPr>
          <w:ilvl w:val="0"/>
          <w:numId w:val="14"/>
        </w:numPr>
        <w:ind w:left="993" w:hanging="284"/>
        <w:rPr>
          <w:szCs w:val="20"/>
        </w:rPr>
      </w:pPr>
      <w:r>
        <w:rPr>
          <w:szCs w:val="20"/>
        </w:rPr>
        <w:t>Os salários dos profissionais referidos neste Termo de Referência não poderão ser inferiores ao piso estabelecido pela Lei nº 4.950ª/66 (caso dos engenheiros), pela Convenção Coletiva do Sindicato da Indústria da Construção do estado de Alagoas- SINDUSCON (caso técnicos) ou aos pisos fixados em convenções, acordos ou dissídios coletivos de trabalho, onde houver. Nas localidades não abrangidas por esses instrumentos, os salários deverão ser compatíveis com os praticados no mercado e experiência exigida neste Termo de Referência, sob pena de desclassificação da proposta.</w:t>
      </w:r>
    </w:p>
    <w:p w14:paraId="0D093E54" w14:textId="77777777" w:rsidR="00D94A95" w:rsidRPr="006F6224" w:rsidRDefault="00D94A95" w:rsidP="00EB2247">
      <w:pPr>
        <w:rPr>
          <w:szCs w:val="20"/>
        </w:rPr>
      </w:pPr>
    </w:p>
    <w:p w14:paraId="36A8E113" w14:textId="5527A5B7" w:rsidR="00D94A95" w:rsidRPr="006F6224" w:rsidRDefault="00D94A95" w:rsidP="000744A7">
      <w:pPr>
        <w:pStyle w:val="PargrafodaLista"/>
        <w:numPr>
          <w:ilvl w:val="0"/>
          <w:numId w:val="18"/>
        </w:numPr>
        <w:rPr>
          <w:szCs w:val="20"/>
        </w:rPr>
      </w:pPr>
      <w:r w:rsidRPr="006F6224">
        <w:rPr>
          <w:szCs w:val="20"/>
        </w:rPr>
        <w:t xml:space="preserve">Detalhamento dos Encargos Sociais </w:t>
      </w:r>
      <w:r w:rsidR="00681CBD" w:rsidRPr="006F6224">
        <w:rPr>
          <w:szCs w:val="20"/>
        </w:rPr>
        <w:t xml:space="preserve">– Formulário </w:t>
      </w:r>
      <w:r w:rsidR="005760BC">
        <w:rPr>
          <w:szCs w:val="20"/>
        </w:rPr>
        <w:t>PFP 2.2_FatorKb</w:t>
      </w:r>
      <w:r w:rsidR="005760BC" w:rsidRPr="006F6224">
        <w:rPr>
          <w:szCs w:val="20"/>
        </w:rPr>
        <w:t xml:space="preserve"> </w:t>
      </w:r>
      <w:r w:rsidR="00681CBD" w:rsidRPr="006F6224">
        <w:rPr>
          <w:szCs w:val="20"/>
        </w:rPr>
        <w:t>(ver</w:t>
      </w:r>
      <w:r w:rsidR="00C06E81" w:rsidRPr="006F6224">
        <w:rPr>
          <w:szCs w:val="20"/>
        </w:rPr>
        <w:t xml:space="preserve"> Anexo III)</w:t>
      </w:r>
    </w:p>
    <w:p w14:paraId="07CF7776" w14:textId="2FB10F38" w:rsidR="008B1A0D" w:rsidRPr="006F6224" w:rsidRDefault="008B1A0D" w:rsidP="008B1A0D">
      <w:pPr>
        <w:pStyle w:val="PargrafodaLista"/>
        <w:rPr>
          <w:szCs w:val="20"/>
        </w:rPr>
      </w:pPr>
      <w:r w:rsidRPr="006F6224">
        <w:rPr>
          <w:szCs w:val="20"/>
        </w:rPr>
        <w:t xml:space="preserve">- </w:t>
      </w:r>
      <w:r w:rsidR="00B66FC1" w:rsidRPr="006F6224">
        <w:rPr>
          <w:szCs w:val="20"/>
        </w:rPr>
        <w:t xml:space="preserve">No Quadro </w:t>
      </w:r>
      <w:r w:rsidR="005760BC">
        <w:rPr>
          <w:szCs w:val="20"/>
        </w:rPr>
        <w:t>PFP 2.2_FatorKb</w:t>
      </w:r>
      <w:r w:rsidR="00B66FC1" w:rsidRPr="006F6224">
        <w:rPr>
          <w:szCs w:val="20"/>
        </w:rPr>
        <w:t>, o</w:t>
      </w:r>
      <w:r w:rsidRPr="006F6224">
        <w:rPr>
          <w:szCs w:val="20"/>
        </w:rPr>
        <w:t xml:space="preserve"> Licitante deverá demonstrar os percentuais dos encargos sociais básicos definidos em legislação. Os grupos de encargos que recebem incidência e reincidência dos encargos básicos devem ser corretamente definidos.</w:t>
      </w:r>
    </w:p>
    <w:p w14:paraId="3D26B060" w14:textId="77777777" w:rsidR="008B1A0D" w:rsidRPr="006F6224" w:rsidRDefault="008B1A0D" w:rsidP="008B1A0D">
      <w:pPr>
        <w:pStyle w:val="PargrafodaLista"/>
        <w:rPr>
          <w:szCs w:val="20"/>
        </w:rPr>
      </w:pPr>
    </w:p>
    <w:p w14:paraId="104929CC" w14:textId="15E58A5B" w:rsidR="00EB2247" w:rsidRPr="006F6224" w:rsidRDefault="00681CBD" w:rsidP="000744A7">
      <w:pPr>
        <w:pStyle w:val="PargrafodaLista"/>
        <w:numPr>
          <w:ilvl w:val="0"/>
          <w:numId w:val="18"/>
        </w:numPr>
        <w:rPr>
          <w:szCs w:val="20"/>
        </w:rPr>
      </w:pPr>
      <w:r w:rsidRPr="006F6224">
        <w:rPr>
          <w:szCs w:val="20"/>
        </w:rPr>
        <w:t xml:space="preserve">Cronograma Financeiro </w:t>
      </w:r>
      <w:r w:rsidR="00EB2247" w:rsidRPr="006F6224">
        <w:rPr>
          <w:szCs w:val="20"/>
        </w:rPr>
        <w:t xml:space="preserve">– </w:t>
      </w:r>
      <w:r w:rsidRPr="006F6224">
        <w:rPr>
          <w:szCs w:val="20"/>
        </w:rPr>
        <w:t xml:space="preserve">Formulário </w:t>
      </w:r>
      <w:r w:rsidR="005760BC">
        <w:rPr>
          <w:szCs w:val="20"/>
        </w:rPr>
        <w:t>CRO 1_Ins-Pro e CRO 2_Ins-Mes</w:t>
      </w:r>
      <w:r w:rsidR="005760BC" w:rsidRPr="006F6224">
        <w:rPr>
          <w:szCs w:val="20"/>
        </w:rPr>
        <w:t xml:space="preserve"> </w:t>
      </w:r>
      <w:r w:rsidRPr="006F6224">
        <w:rPr>
          <w:szCs w:val="20"/>
        </w:rPr>
        <w:t>(ver</w:t>
      </w:r>
      <w:r w:rsidR="00C06E81" w:rsidRPr="006F6224">
        <w:rPr>
          <w:szCs w:val="20"/>
        </w:rPr>
        <w:t xml:space="preserve"> Anexo III)</w:t>
      </w:r>
      <w:r w:rsidR="00EB2247" w:rsidRPr="006F6224">
        <w:rPr>
          <w:szCs w:val="20"/>
        </w:rPr>
        <w:t>.</w:t>
      </w:r>
    </w:p>
    <w:p w14:paraId="61D51F32" w14:textId="2051EB14" w:rsidR="008B1A0D" w:rsidRPr="006F6224" w:rsidRDefault="008B1A0D" w:rsidP="008B1A0D">
      <w:pPr>
        <w:pStyle w:val="PargrafodaLista"/>
        <w:rPr>
          <w:color w:val="0070C0"/>
          <w:szCs w:val="20"/>
        </w:rPr>
      </w:pPr>
      <w:r w:rsidRPr="006F6224">
        <w:rPr>
          <w:szCs w:val="20"/>
        </w:rPr>
        <w:t xml:space="preserve">- Em relação ao cronograma financeiro (Quadro </w:t>
      </w:r>
      <w:r w:rsidR="005760BC">
        <w:rPr>
          <w:szCs w:val="20"/>
        </w:rPr>
        <w:t>CRO 1_Ins-Pro e CRO 2_Ins-Mes</w:t>
      </w:r>
      <w:r w:rsidRPr="006F6224">
        <w:rPr>
          <w:szCs w:val="20"/>
        </w:rPr>
        <w:t xml:space="preserve">), não haverá parcela de mobilização, nem de desmobilização, em função da natureza dos serviços, que não envolve canteiro de obras, não exige transporte de máquinas/equipamentos pesados, com local de prestação de serviços próximo à sede do município de </w:t>
      </w:r>
      <w:r w:rsidR="000550D8" w:rsidRPr="006F6224">
        <w:rPr>
          <w:szCs w:val="20"/>
        </w:rPr>
        <w:t>Pen</w:t>
      </w:r>
      <w:r w:rsidR="001D3FA4" w:rsidRPr="006F6224">
        <w:rPr>
          <w:szCs w:val="20"/>
        </w:rPr>
        <w:t>e</w:t>
      </w:r>
      <w:r w:rsidR="000550D8" w:rsidRPr="006F6224">
        <w:rPr>
          <w:szCs w:val="20"/>
        </w:rPr>
        <w:t>do</w:t>
      </w:r>
      <w:r w:rsidRPr="006F6224">
        <w:rPr>
          <w:color w:val="0070C0"/>
          <w:szCs w:val="20"/>
        </w:rPr>
        <w:t>.</w:t>
      </w:r>
    </w:p>
    <w:p w14:paraId="481AA1D2" w14:textId="77777777" w:rsidR="00D94A95" w:rsidRPr="006F6224" w:rsidRDefault="00D94A95" w:rsidP="00E5560C">
      <w:pPr>
        <w:rPr>
          <w:szCs w:val="20"/>
        </w:rPr>
      </w:pPr>
    </w:p>
    <w:p w14:paraId="40BEDB44" w14:textId="77777777" w:rsidR="00E5560C" w:rsidRPr="006F6224" w:rsidRDefault="001B2CD1" w:rsidP="001244F7">
      <w:pPr>
        <w:pStyle w:val="Ttulo2"/>
        <w:ind w:left="0" w:firstLine="0"/>
      </w:pPr>
      <w:r w:rsidRPr="006F6224">
        <w:t>A Proposta deverá ser datada e assi</w:t>
      </w:r>
      <w:r w:rsidR="00B66FC1" w:rsidRPr="006F6224">
        <w:t>nada pelo representante legal do</w:t>
      </w:r>
      <w:r w:rsidRPr="006F6224">
        <w:t xml:space="preserve"> licitante, com o valor global evidenciado em separado na 1ª folha da proposta, em algarismo e por extenso, baseado nos quantitativos dos serviços descritos na Planilha de Custos da </w:t>
      </w:r>
      <w:r w:rsidR="00773508" w:rsidRPr="006F6224">
        <w:t>Codevasf</w:t>
      </w:r>
      <w:r w:rsidRPr="006F6224">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r w:rsidR="00E5560C" w:rsidRPr="006F6224">
        <w:t>.</w:t>
      </w:r>
    </w:p>
    <w:p w14:paraId="74EEA1B5" w14:textId="77777777" w:rsidR="00584A78" w:rsidRPr="006F6224" w:rsidRDefault="00584A78" w:rsidP="009B522D">
      <w:pPr>
        <w:rPr>
          <w:szCs w:val="20"/>
        </w:rPr>
      </w:pPr>
    </w:p>
    <w:p w14:paraId="01BE8D13" w14:textId="77777777" w:rsidR="00E5560C" w:rsidRPr="006F6224" w:rsidRDefault="00E5560C" w:rsidP="001244F7">
      <w:pPr>
        <w:pStyle w:val="Ttulo2"/>
        <w:ind w:left="0" w:firstLine="0"/>
      </w:pPr>
      <w:r w:rsidRPr="006F6224">
        <w:t>O prazo de validade das propostas será de 60 (sessenta) dias contado a partir da data estabelecida para a entrega das mesmas, sujeito à revalidação por idêntico período.</w:t>
      </w:r>
    </w:p>
    <w:p w14:paraId="0636D02C" w14:textId="77777777" w:rsidR="00E5560C" w:rsidRPr="006F6224" w:rsidRDefault="00E5560C" w:rsidP="009B522D">
      <w:pPr>
        <w:rPr>
          <w:szCs w:val="20"/>
        </w:rPr>
      </w:pPr>
    </w:p>
    <w:p w14:paraId="7FDCD949" w14:textId="77777777" w:rsidR="00210A4B" w:rsidRPr="006F6224" w:rsidRDefault="007A0D19" w:rsidP="001244F7">
      <w:pPr>
        <w:pStyle w:val="Ttulo2"/>
        <w:ind w:left="0" w:firstLine="0"/>
      </w:pPr>
      <w:r w:rsidRPr="006F6224">
        <w:t>Não poderão ser considerados no Detalhamento das Despesas Fiscais</w:t>
      </w:r>
      <w:r w:rsidR="00291EA5" w:rsidRPr="006F6224">
        <w:t>,</w:t>
      </w:r>
      <w:r w:rsidRPr="006F6224">
        <w:t xml:space="preserve"> os tributos Imposto de Renda Pessoa Jurídica </w:t>
      </w:r>
      <w:r w:rsidR="00291EA5" w:rsidRPr="006F6224">
        <w:t>(I</w:t>
      </w:r>
      <w:r w:rsidRPr="006F6224">
        <w:t>RPJ</w:t>
      </w:r>
      <w:r w:rsidR="00291EA5" w:rsidRPr="006F6224">
        <w:t>)</w:t>
      </w:r>
      <w:r w:rsidRPr="006F6224">
        <w:t xml:space="preserve"> e Contribuição Social sobre o Lucro Líquido </w:t>
      </w:r>
      <w:r w:rsidR="00291EA5" w:rsidRPr="006F6224">
        <w:t>(</w:t>
      </w:r>
      <w:r w:rsidRPr="006F6224">
        <w:t>CSLL</w:t>
      </w:r>
      <w:r w:rsidR="00291EA5" w:rsidRPr="006F6224">
        <w:t>)</w:t>
      </w:r>
      <w:r w:rsidRPr="006F6224">
        <w:t>, conforme recomendação do Tribunal de Contas da União, bem como a CPMF extinta a partir de 2008.</w:t>
      </w:r>
      <w:r w:rsidR="00B93A1A" w:rsidRPr="006F6224">
        <w:t xml:space="preserve"> </w:t>
      </w:r>
      <w:r w:rsidR="00CD690A" w:rsidRPr="006F6224">
        <w:t>O percentual do ISS deverá ser do município onde serão prestados os serviços. No caso de serviços que abrangem municípios distintos, para definição do ISS médio, deverá ser calculado com base na legislação de cada município e verificação de seu respectivo peso no volume dos serviços.</w:t>
      </w:r>
    </w:p>
    <w:p w14:paraId="5688CA48" w14:textId="77777777" w:rsidR="005B2B2E" w:rsidRPr="006F6224" w:rsidRDefault="005B2B2E" w:rsidP="003F1663">
      <w:pPr>
        <w:pStyle w:val="Ttulo2"/>
        <w:numPr>
          <w:ilvl w:val="0"/>
          <w:numId w:val="0"/>
        </w:numPr>
      </w:pPr>
    </w:p>
    <w:p w14:paraId="58C51820" w14:textId="77777777" w:rsidR="00210A4B" w:rsidRPr="006F6224" w:rsidRDefault="00210A4B" w:rsidP="007B5C66">
      <w:pPr>
        <w:pStyle w:val="Ttulo3"/>
      </w:pPr>
      <w:r w:rsidRPr="006F6224">
        <w:t>No demonstrativo de despesas fiscais, deverá ser informado o regime de tributação, ou seja, se baseado no lucro real ou no lucro presumido.</w:t>
      </w:r>
    </w:p>
    <w:p w14:paraId="1C3B7A04" w14:textId="77777777" w:rsidR="00210A4B" w:rsidRPr="006F6224" w:rsidRDefault="00210A4B" w:rsidP="00210A4B">
      <w:pPr>
        <w:rPr>
          <w:szCs w:val="20"/>
        </w:rPr>
      </w:pPr>
    </w:p>
    <w:p w14:paraId="30C49EA1" w14:textId="77777777" w:rsidR="00210A4B" w:rsidRPr="006F6224" w:rsidRDefault="00210A4B" w:rsidP="007B5C66">
      <w:pPr>
        <w:pStyle w:val="Ttulo3"/>
      </w:pPr>
      <w:r w:rsidRPr="006F6224">
        <w:t>As alíquotas dos tributos devem estar em conformidade com a legislação vigente, considerando o regime de tributação de acordo com o perfil jurídico-fiscal da empresa licitante.</w:t>
      </w:r>
    </w:p>
    <w:p w14:paraId="020662A7" w14:textId="77777777" w:rsidR="00210A4B" w:rsidRPr="006F6224" w:rsidRDefault="00210A4B" w:rsidP="00210A4B">
      <w:pPr>
        <w:rPr>
          <w:szCs w:val="20"/>
        </w:rPr>
      </w:pPr>
    </w:p>
    <w:p w14:paraId="4A03642E" w14:textId="77777777" w:rsidR="00A91A1D" w:rsidRPr="006F6224" w:rsidRDefault="00B66FC1" w:rsidP="001244F7">
      <w:pPr>
        <w:pStyle w:val="Ttulo2"/>
        <w:ind w:left="0" w:firstLine="0"/>
      </w:pPr>
      <w:r w:rsidRPr="006F6224">
        <w:t>O</w:t>
      </w:r>
      <w:r w:rsidR="00A91A1D" w:rsidRPr="006F6224">
        <w:t xml:space="preserve"> Licitante deverá prever custos com combustível, lubrificantes, manutenção, depreciação, licenciamento, seguro e impostos dos veículos em sua Proposta.</w:t>
      </w:r>
    </w:p>
    <w:p w14:paraId="7F270570" w14:textId="77777777" w:rsidR="00A91A1D" w:rsidRPr="006F6224" w:rsidRDefault="00A91A1D" w:rsidP="00A91A1D">
      <w:pPr>
        <w:rPr>
          <w:szCs w:val="20"/>
        </w:rPr>
      </w:pPr>
    </w:p>
    <w:p w14:paraId="40EEF745" w14:textId="77777777" w:rsidR="00D07853" w:rsidRPr="006F6224" w:rsidRDefault="00D07853" w:rsidP="00DA6B69">
      <w:pPr>
        <w:rPr>
          <w:szCs w:val="20"/>
        </w:rPr>
      </w:pPr>
    </w:p>
    <w:p w14:paraId="2A90D79A" w14:textId="6BB96372" w:rsidR="005B2B2E" w:rsidRDefault="005B2B2E" w:rsidP="002D2CE6">
      <w:pPr>
        <w:pStyle w:val="Ttulo1"/>
        <w:ind w:left="851" w:hanging="425"/>
      </w:pPr>
      <w:bookmarkStart w:id="22" w:name="_Toc112249062"/>
      <w:r w:rsidRPr="00D04717">
        <w:t>DOCUMENTAÇÃO DE HABILITAÇÃO</w:t>
      </w:r>
      <w:bookmarkEnd w:id="22"/>
    </w:p>
    <w:p w14:paraId="4228F5C3" w14:textId="386922AA" w:rsidR="00D36731" w:rsidRDefault="00D36731" w:rsidP="00D36731"/>
    <w:p w14:paraId="10A4E4E1" w14:textId="693006D2" w:rsidR="00D36731" w:rsidRDefault="00D36731" w:rsidP="001244F7">
      <w:pPr>
        <w:pStyle w:val="Ttulo2"/>
        <w:ind w:left="0" w:firstLine="0"/>
        <w:rPr>
          <w:color w:val="000000"/>
        </w:rPr>
      </w:pPr>
      <w:r w:rsidRPr="00D36731">
        <w:rPr>
          <w:color w:val="000000"/>
        </w:rPr>
        <w:t xml:space="preserve">QUALIFICAÇÃO ECONÔMICA </w:t>
      </w:r>
    </w:p>
    <w:p w14:paraId="72828944" w14:textId="77777777" w:rsidR="00D36731" w:rsidRPr="00D36731" w:rsidRDefault="00D36731" w:rsidP="00D36731"/>
    <w:p w14:paraId="20ED4D01" w14:textId="30CD2107" w:rsidR="00D36731" w:rsidRDefault="00D36731" w:rsidP="00D36731">
      <w:pPr>
        <w:pStyle w:val="Ttulo3"/>
        <w:ind w:left="1701" w:hanging="567"/>
        <w:rPr>
          <w:color w:val="000000"/>
        </w:rPr>
      </w:pPr>
      <w:r w:rsidRPr="00D36731">
        <w:rPr>
          <w:color w:val="000000"/>
        </w:rPr>
        <w:t xml:space="preserve">Capital social mínimo de 10% (dez por cento) do valor do orçamento de referência da Codevasf. </w:t>
      </w:r>
    </w:p>
    <w:p w14:paraId="3D3F160D" w14:textId="77777777" w:rsidR="00D36731" w:rsidRPr="00D36731" w:rsidRDefault="00D36731" w:rsidP="00D36731"/>
    <w:p w14:paraId="4CAA33E0" w14:textId="5CC030F1" w:rsidR="00D36731" w:rsidRDefault="00D36731" w:rsidP="00D36731">
      <w:pPr>
        <w:pStyle w:val="PargrafodaLista"/>
        <w:numPr>
          <w:ilvl w:val="0"/>
          <w:numId w:val="3"/>
        </w:numPr>
        <w:spacing w:after="120"/>
        <w:ind w:left="284" w:hanging="284"/>
        <w:contextualSpacing w:val="0"/>
        <w:rPr>
          <w:color w:val="000000"/>
          <w:szCs w:val="20"/>
        </w:rPr>
      </w:pPr>
      <w:r w:rsidRPr="00D36731">
        <w:rPr>
          <w:color w:val="000000"/>
          <w:szCs w:val="20"/>
        </w:rPr>
        <w:t xml:space="preserve">Caso a empresa não possua capital social mínimo definido acima, poderá ter como comprovação um patrimônio líquido de 10% (dez por cento) do mesmo valor, por meio da </w:t>
      </w:r>
      <w:r>
        <w:rPr>
          <w:szCs w:val="20"/>
        </w:rPr>
        <w:t>apresentação do balanço patrimonial e demonstrações contábeis do último exercício social, apresentados na forma da lei, vedada a substituição por balancetes ou balanços provisórios, podendo ser atualizados por índices oficiais, quando encerrados há mais de 3 (três) meses da data da apresentação da proposta, conforme Acórdão do TCU nº 1214/2013 – Plenário.</w:t>
      </w:r>
    </w:p>
    <w:p w14:paraId="430091F7" w14:textId="77777777" w:rsidR="00D36731" w:rsidRDefault="00D36731">
      <w:pPr>
        <w:numPr>
          <w:ilvl w:val="0"/>
          <w:numId w:val="45"/>
        </w:numPr>
        <w:autoSpaceDE w:val="0"/>
        <w:autoSpaceDN w:val="0"/>
        <w:adjustRightInd w:val="0"/>
        <w:ind w:left="1134"/>
        <w:rPr>
          <w:color w:val="000000"/>
          <w:szCs w:val="20"/>
        </w:rPr>
      </w:pPr>
    </w:p>
    <w:p w14:paraId="61DBB543" w14:textId="3894E421" w:rsidR="00D36731" w:rsidRPr="00D36731" w:rsidRDefault="00D36731" w:rsidP="00D36731">
      <w:pPr>
        <w:pStyle w:val="PargrafodaLista"/>
        <w:numPr>
          <w:ilvl w:val="0"/>
          <w:numId w:val="3"/>
        </w:numPr>
        <w:spacing w:after="120"/>
        <w:ind w:left="284" w:hanging="284"/>
        <w:contextualSpacing w:val="0"/>
        <w:rPr>
          <w:color w:val="000000"/>
          <w:szCs w:val="20"/>
        </w:rPr>
      </w:pPr>
      <w:r w:rsidRPr="00D36731">
        <w:rPr>
          <w:color w:val="000000"/>
          <w:szCs w:val="20"/>
        </w:rPr>
        <w:t xml:space="preserve">Apresentar índices contábeis de capacidade financeira, a exemplo dos de liquidez, com parâmetros atualizados de mercado e atender às características do objeto licitado, sendo vedado o uso de índice cuja fórmula inclua rentabilidade ou lucratividade." Conforme previsto na Súmula nº 289 – TCU. </w:t>
      </w:r>
    </w:p>
    <w:p w14:paraId="2F26FF31" w14:textId="77777777" w:rsidR="00D36731" w:rsidRPr="00D36731" w:rsidRDefault="00D36731" w:rsidP="00D36731"/>
    <w:p w14:paraId="11ABF801" w14:textId="77777777" w:rsidR="00061FAB" w:rsidRPr="00D04717" w:rsidRDefault="00061FAB" w:rsidP="005B2B2E">
      <w:pPr>
        <w:rPr>
          <w:szCs w:val="20"/>
        </w:rPr>
      </w:pPr>
    </w:p>
    <w:p w14:paraId="0D55F5AA" w14:textId="77777777" w:rsidR="005B2B2E" w:rsidRPr="00D04717" w:rsidRDefault="005B2B2E" w:rsidP="001244F7">
      <w:pPr>
        <w:pStyle w:val="Ttulo2"/>
        <w:ind w:left="0" w:firstLine="0"/>
        <w:rPr>
          <w:b/>
        </w:rPr>
      </w:pPr>
      <w:r w:rsidRPr="00D04717">
        <w:rPr>
          <w:b/>
        </w:rPr>
        <w:t>QUALIFICAÇÃO TÉCNICA</w:t>
      </w:r>
    </w:p>
    <w:p w14:paraId="35BE302F" w14:textId="77777777" w:rsidR="005B2B2E" w:rsidRPr="00D04717" w:rsidRDefault="005B2B2E" w:rsidP="005B2B2E">
      <w:pPr>
        <w:rPr>
          <w:szCs w:val="20"/>
        </w:rPr>
      </w:pPr>
    </w:p>
    <w:p w14:paraId="5C4B421B" w14:textId="77777777" w:rsidR="008D4020" w:rsidRPr="00D04717" w:rsidRDefault="00B66FC1" w:rsidP="003F1663">
      <w:pPr>
        <w:pStyle w:val="Ttulo3"/>
      </w:pPr>
      <w:r w:rsidRPr="00D04717">
        <w:t>O</w:t>
      </w:r>
      <w:r w:rsidR="008D4020" w:rsidRPr="00D04717">
        <w:t xml:space="preserve"> Licitante deverá apresentar os seguintes documentos:</w:t>
      </w:r>
    </w:p>
    <w:p w14:paraId="4E33E724" w14:textId="77777777" w:rsidR="005B2B2E" w:rsidRPr="00D04717" w:rsidRDefault="005B2B2E" w:rsidP="005B2B2E">
      <w:pPr>
        <w:rPr>
          <w:szCs w:val="20"/>
        </w:rPr>
      </w:pPr>
    </w:p>
    <w:p w14:paraId="3837280B" w14:textId="36DE0127" w:rsidR="008D4020" w:rsidRDefault="008D4020" w:rsidP="00B2055E">
      <w:pPr>
        <w:pStyle w:val="PargrafodaLista"/>
        <w:numPr>
          <w:ilvl w:val="0"/>
          <w:numId w:val="3"/>
        </w:numPr>
        <w:spacing w:after="120"/>
        <w:ind w:left="284" w:hanging="284"/>
        <w:contextualSpacing w:val="0"/>
        <w:rPr>
          <w:szCs w:val="20"/>
        </w:rPr>
      </w:pPr>
      <w:r w:rsidRPr="005760BC">
        <w:rPr>
          <w:szCs w:val="20"/>
        </w:rPr>
        <w:t>Registro ou inscrição da empresa no C</w:t>
      </w:r>
      <w:r w:rsidR="00AA5A1D" w:rsidRPr="005760BC">
        <w:rPr>
          <w:szCs w:val="20"/>
        </w:rPr>
        <w:t>onselho Regional de Engenharia</w:t>
      </w:r>
      <w:r w:rsidRPr="005760BC">
        <w:rPr>
          <w:szCs w:val="20"/>
        </w:rPr>
        <w:t xml:space="preserve"> e Agronomia (CREA)</w:t>
      </w:r>
      <w:r w:rsidR="00AA5A1D" w:rsidRPr="005760BC">
        <w:rPr>
          <w:szCs w:val="20"/>
        </w:rPr>
        <w:t xml:space="preserve">, </w:t>
      </w:r>
      <w:r w:rsidRPr="005760BC">
        <w:rPr>
          <w:szCs w:val="20"/>
        </w:rPr>
        <w:t xml:space="preserve">demonstrando o ramo de atividade pertinente e compatível com o objeto </w:t>
      </w:r>
      <w:r w:rsidR="0040735B" w:rsidRPr="005760BC">
        <w:rPr>
          <w:szCs w:val="20"/>
        </w:rPr>
        <w:t>deste</w:t>
      </w:r>
      <w:r w:rsidRPr="005760BC">
        <w:rPr>
          <w:szCs w:val="20"/>
        </w:rPr>
        <w:t xml:space="preserve"> </w:t>
      </w:r>
      <w:r w:rsidR="00373E4E" w:rsidRPr="005760BC">
        <w:rPr>
          <w:szCs w:val="20"/>
        </w:rPr>
        <w:t>Termo de Referência</w:t>
      </w:r>
      <w:r w:rsidRPr="005760BC">
        <w:rPr>
          <w:szCs w:val="20"/>
        </w:rPr>
        <w:t>;</w:t>
      </w:r>
    </w:p>
    <w:p w14:paraId="0362C3FB" w14:textId="61F1C2E0" w:rsidR="00B2055E" w:rsidRPr="003E256D" w:rsidRDefault="00B2055E" w:rsidP="00B2055E">
      <w:pPr>
        <w:pStyle w:val="PargrafodaLista"/>
        <w:numPr>
          <w:ilvl w:val="0"/>
          <w:numId w:val="3"/>
        </w:numPr>
        <w:ind w:left="284" w:hanging="284"/>
        <w:rPr>
          <w:szCs w:val="20"/>
        </w:rPr>
      </w:pPr>
      <w:r w:rsidRPr="00B2055E">
        <w:rPr>
          <w:szCs w:val="20"/>
        </w:rPr>
        <w:t>DECLARAÇÃO DE CONHECIMENTO DO LOCAL DE EXECUÇÃO DOS SERVIÇOS (conforme subitem 6.4.5 e Anexo II) informando que tem conhecimento do local onde serão executad</w:t>
      </w:r>
      <w:r>
        <w:rPr>
          <w:szCs w:val="20"/>
        </w:rPr>
        <w:t>o</w:t>
      </w:r>
      <w:r w:rsidRPr="00B2055E">
        <w:rPr>
          <w:szCs w:val="20"/>
        </w:rPr>
        <w:t>s os serviços de engenharia, emitido pelo próprio licitante, assinada pelo(s) o(s) Responsável(</w:t>
      </w:r>
      <w:proofErr w:type="spellStart"/>
      <w:r w:rsidRPr="00B2055E">
        <w:rPr>
          <w:szCs w:val="20"/>
        </w:rPr>
        <w:t>is</w:t>
      </w:r>
      <w:proofErr w:type="spellEnd"/>
      <w:r w:rsidRPr="00B2055E">
        <w:rPr>
          <w:szCs w:val="20"/>
        </w:rPr>
        <w:t xml:space="preserve">) Técnico(s) </w:t>
      </w:r>
      <w:r w:rsidRPr="003E256D">
        <w:rPr>
          <w:szCs w:val="20"/>
        </w:rPr>
        <w:t>ou Representante Legal</w:t>
      </w:r>
      <w:r w:rsidR="00C955FF" w:rsidRPr="003E256D">
        <w:rPr>
          <w:szCs w:val="20"/>
        </w:rPr>
        <w:t>;</w:t>
      </w:r>
    </w:p>
    <w:p w14:paraId="12CDF819" w14:textId="77777777" w:rsidR="00C955FF" w:rsidRPr="003E256D" w:rsidRDefault="00C955FF" w:rsidP="00C955FF">
      <w:pPr>
        <w:pStyle w:val="PargrafodaLista"/>
        <w:ind w:left="284"/>
        <w:rPr>
          <w:szCs w:val="20"/>
        </w:rPr>
      </w:pPr>
    </w:p>
    <w:p w14:paraId="37081147" w14:textId="19C9C0B3" w:rsidR="008D0916" w:rsidRDefault="009E7D6D" w:rsidP="00C955FF">
      <w:pPr>
        <w:pStyle w:val="PargrafodaLista"/>
        <w:numPr>
          <w:ilvl w:val="0"/>
          <w:numId w:val="3"/>
        </w:numPr>
        <w:tabs>
          <w:tab w:val="left" w:pos="284"/>
        </w:tabs>
        <w:ind w:left="284" w:hanging="284"/>
        <w:contextualSpacing w:val="0"/>
        <w:rPr>
          <w:szCs w:val="20"/>
        </w:rPr>
      </w:pPr>
      <w:r w:rsidRPr="003E256D">
        <w:rPr>
          <w:szCs w:val="20"/>
          <w:shd w:val="clear" w:color="auto" w:fill="FDFDFD"/>
        </w:rPr>
        <w:t>Atestado</w:t>
      </w:r>
      <w:r w:rsidR="001D3FA4" w:rsidRPr="003E256D">
        <w:rPr>
          <w:szCs w:val="20"/>
          <w:shd w:val="clear" w:color="auto" w:fill="FDFDFD"/>
        </w:rPr>
        <w:t xml:space="preserve"> </w:t>
      </w:r>
      <w:r w:rsidRPr="003E256D">
        <w:rPr>
          <w:szCs w:val="20"/>
          <w:shd w:val="clear" w:color="auto" w:fill="FDFDFD"/>
        </w:rPr>
        <w:t xml:space="preserve">(s) de capacidade técnica, em nome da empresa, expedido por pessoa jurídica de direito público ou privado, que comprove(m) que o licitante tenha executado serviços </w:t>
      </w:r>
      <w:r w:rsidR="00891342" w:rsidRPr="003E256D">
        <w:rPr>
          <w:szCs w:val="20"/>
          <w:shd w:val="clear" w:color="auto" w:fill="FDFDFD"/>
        </w:rPr>
        <w:t>de</w:t>
      </w:r>
      <w:r w:rsidR="001D3FA4" w:rsidRPr="003E256D">
        <w:rPr>
          <w:szCs w:val="20"/>
          <w:shd w:val="clear" w:color="auto" w:fill="FDFDFD"/>
        </w:rPr>
        <w:t xml:space="preserve"> elaboração </w:t>
      </w:r>
      <w:r w:rsidRPr="003E256D">
        <w:rPr>
          <w:bCs/>
          <w:i/>
          <w:szCs w:val="20"/>
        </w:rPr>
        <w:t>de</w:t>
      </w:r>
      <w:r w:rsidR="001D3FA4" w:rsidRPr="003E256D">
        <w:rPr>
          <w:bCs/>
          <w:i/>
          <w:szCs w:val="20"/>
        </w:rPr>
        <w:t xml:space="preserve"> projetos</w:t>
      </w:r>
      <w:r w:rsidRPr="003E256D">
        <w:rPr>
          <w:bCs/>
          <w:i/>
          <w:szCs w:val="20"/>
        </w:rPr>
        <w:t xml:space="preserve"> </w:t>
      </w:r>
      <w:r w:rsidR="00754E78" w:rsidRPr="003E256D">
        <w:rPr>
          <w:bCs/>
          <w:i/>
          <w:szCs w:val="20"/>
        </w:rPr>
        <w:t xml:space="preserve">e de apoio à fiscalização de obras </w:t>
      </w:r>
      <w:r w:rsidRPr="003E256D">
        <w:rPr>
          <w:bCs/>
          <w:i/>
          <w:szCs w:val="20"/>
        </w:rPr>
        <w:t>com porte e complexidade similares ao objeto desta licitação</w:t>
      </w:r>
      <w:r w:rsidRPr="003E256D">
        <w:rPr>
          <w:szCs w:val="20"/>
          <w:shd w:val="clear" w:color="auto" w:fill="FDFDFD"/>
        </w:rPr>
        <w:t>, com os seguintes quantitativos mínimos</w:t>
      </w:r>
      <w:r w:rsidR="008D0916" w:rsidRPr="003E256D">
        <w:rPr>
          <w:szCs w:val="20"/>
        </w:rPr>
        <w:t>:</w:t>
      </w:r>
    </w:p>
    <w:p w14:paraId="6F24BCB5" w14:textId="77777777" w:rsidR="00A547CD" w:rsidRPr="00A547CD" w:rsidRDefault="00A547CD" w:rsidP="00A547CD">
      <w:pPr>
        <w:pStyle w:val="PargrafodaLista"/>
        <w:rPr>
          <w:szCs w:val="20"/>
        </w:rPr>
      </w:pPr>
    </w:p>
    <w:p w14:paraId="6BF249B9" w14:textId="77777777" w:rsidR="00A547CD" w:rsidRPr="003E256D" w:rsidRDefault="00A547CD" w:rsidP="00A547CD">
      <w:pPr>
        <w:pStyle w:val="PargrafodaLista"/>
        <w:tabs>
          <w:tab w:val="left" w:pos="284"/>
        </w:tabs>
        <w:ind w:left="284"/>
        <w:contextualSpacing w:val="0"/>
        <w:rPr>
          <w:szCs w:val="20"/>
        </w:rPr>
      </w:pPr>
    </w:p>
    <w:p w14:paraId="4B8B9E1E" w14:textId="77777777" w:rsidR="007F6CE7" w:rsidRPr="003E256D" w:rsidRDefault="007F6CE7" w:rsidP="008A27BD"/>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3E256D" w:rsidRPr="003E256D" w14:paraId="4C660C54" w14:textId="77777777" w:rsidTr="007876AB">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hideMark/>
          </w:tcPr>
          <w:p w14:paraId="463DD01F" w14:textId="77777777" w:rsidR="007229F2" w:rsidRPr="003E256D" w:rsidRDefault="007229F2" w:rsidP="004B120C">
            <w:pPr>
              <w:rPr>
                <w:b/>
                <w:bCs/>
                <w:sz w:val="22"/>
              </w:rPr>
            </w:pPr>
          </w:p>
        </w:tc>
      </w:tr>
      <w:tr w:rsidR="003E256D" w:rsidRPr="003E256D" w14:paraId="7ABB0F44" w14:textId="77777777" w:rsidTr="007876AB">
        <w:trPr>
          <w:trHeight w:val="113"/>
          <w:jc w:val="center"/>
        </w:trPr>
        <w:tc>
          <w:tcPr>
            <w:tcW w:w="754" w:type="dxa"/>
            <w:tcBorders>
              <w:top w:val="single" w:sz="4" w:space="0" w:color="auto"/>
            </w:tcBorders>
            <w:shd w:val="clear" w:color="000000" w:fill="D8D8D8"/>
            <w:noWrap/>
            <w:vAlign w:val="center"/>
            <w:hideMark/>
          </w:tcPr>
          <w:p w14:paraId="01F3CEE8" w14:textId="77777777" w:rsidR="007229F2" w:rsidRPr="003E256D" w:rsidRDefault="007229F2" w:rsidP="00154706">
            <w:pPr>
              <w:jc w:val="center"/>
              <w:rPr>
                <w:b/>
                <w:bCs/>
                <w:szCs w:val="20"/>
                <w:lang w:eastAsia="pt-BR"/>
              </w:rPr>
            </w:pPr>
          </w:p>
        </w:tc>
        <w:tc>
          <w:tcPr>
            <w:tcW w:w="5898" w:type="dxa"/>
            <w:tcBorders>
              <w:top w:val="single" w:sz="4" w:space="0" w:color="auto"/>
            </w:tcBorders>
            <w:shd w:val="clear" w:color="000000" w:fill="D8D8D8"/>
            <w:vAlign w:val="center"/>
            <w:hideMark/>
          </w:tcPr>
          <w:p w14:paraId="01554C56" w14:textId="77777777" w:rsidR="007229F2" w:rsidRPr="003E256D" w:rsidRDefault="007229F2" w:rsidP="008053A5">
            <w:pPr>
              <w:jc w:val="center"/>
              <w:rPr>
                <w:b/>
                <w:bCs/>
                <w:szCs w:val="20"/>
                <w:lang w:eastAsia="pt-BR"/>
              </w:rPr>
            </w:pPr>
            <w:r w:rsidRPr="003E256D">
              <w:rPr>
                <w:b/>
                <w:bCs/>
                <w:szCs w:val="20"/>
                <w:lang w:eastAsia="pt-BR"/>
              </w:rPr>
              <w:t>SERVIÇO</w:t>
            </w:r>
          </w:p>
        </w:tc>
        <w:tc>
          <w:tcPr>
            <w:tcW w:w="1853" w:type="dxa"/>
            <w:tcBorders>
              <w:top w:val="single" w:sz="4" w:space="0" w:color="auto"/>
            </w:tcBorders>
            <w:shd w:val="clear" w:color="000000" w:fill="D8D8D8"/>
            <w:noWrap/>
            <w:vAlign w:val="center"/>
            <w:hideMark/>
          </w:tcPr>
          <w:p w14:paraId="405E3F9C" w14:textId="77777777" w:rsidR="007229F2" w:rsidRPr="003E256D" w:rsidRDefault="007229F2" w:rsidP="008053A5">
            <w:pPr>
              <w:jc w:val="center"/>
              <w:rPr>
                <w:b/>
                <w:bCs/>
                <w:szCs w:val="20"/>
                <w:lang w:eastAsia="pt-BR"/>
              </w:rPr>
            </w:pPr>
            <w:r w:rsidRPr="003E256D">
              <w:rPr>
                <w:b/>
                <w:bCs/>
                <w:szCs w:val="20"/>
                <w:lang w:eastAsia="pt-BR"/>
              </w:rPr>
              <w:t>QUANTIDADE</w:t>
            </w:r>
          </w:p>
        </w:tc>
      </w:tr>
      <w:tr w:rsidR="003E256D" w:rsidRPr="003E256D" w14:paraId="1BE2EAC4" w14:textId="77777777" w:rsidTr="007876AB">
        <w:trPr>
          <w:trHeight w:val="113"/>
          <w:jc w:val="center"/>
        </w:trPr>
        <w:tc>
          <w:tcPr>
            <w:tcW w:w="754" w:type="dxa"/>
            <w:noWrap/>
            <w:vAlign w:val="center"/>
          </w:tcPr>
          <w:p w14:paraId="31E88E6C" w14:textId="77777777" w:rsidR="00754E78" w:rsidRPr="003E256D" w:rsidRDefault="00754E78" w:rsidP="008053A5">
            <w:pPr>
              <w:jc w:val="center"/>
              <w:rPr>
                <w:szCs w:val="20"/>
                <w:lang w:eastAsia="pt-BR"/>
              </w:rPr>
            </w:pPr>
          </w:p>
        </w:tc>
        <w:tc>
          <w:tcPr>
            <w:tcW w:w="5898" w:type="dxa"/>
            <w:vAlign w:val="center"/>
          </w:tcPr>
          <w:p w14:paraId="41AC81A0" w14:textId="6D6CAE69" w:rsidR="00754E78" w:rsidRPr="003E256D" w:rsidRDefault="00754E78" w:rsidP="00C72EC6">
            <w:pPr>
              <w:rPr>
                <w:szCs w:val="20"/>
              </w:rPr>
            </w:pPr>
            <w:r w:rsidRPr="003E256D">
              <w:rPr>
                <w:szCs w:val="20"/>
              </w:rPr>
              <w:t>Elaboração de projetos estruturais de infra e superestrutura</w:t>
            </w:r>
          </w:p>
        </w:tc>
        <w:tc>
          <w:tcPr>
            <w:tcW w:w="1853" w:type="dxa"/>
            <w:noWrap/>
            <w:vAlign w:val="center"/>
          </w:tcPr>
          <w:p w14:paraId="11F5C067" w14:textId="5838A390" w:rsidR="00754E78" w:rsidRPr="003E256D" w:rsidRDefault="003E256D" w:rsidP="00D71021">
            <w:pPr>
              <w:jc w:val="center"/>
              <w:rPr>
                <w:szCs w:val="20"/>
              </w:rPr>
            </w:pPr>
            <w:r w:rsidRPr="003E256D">
              <w:rPr>
                <w:szCs w:val="20"/>
              </w:rPr>
              <w:t>01 unidade</w:t>
            </w:r>
          </w:p>
        </w:tc>
      </w:tr>
      <w:tr w:rsidR="003E256D" w:rsidRPr="003E256D" w14:paraId="70FE7990" w14:textId="77777777" w:rsidTr="007876AB">
        <w:trPr>
          <w:trHeight w:val="113"/>
          <w:jc w:val="center"/>
        </w:trPr>
        <w:tc>
          <w:tcPr>
            <w:tcW w:w="754" w:type="dxa"/>
            <w:noWrap/>
            <w:vAlign w:val="center"/>
          </w:tcPr>
          <w:p w14:paraId="2BBA9F4A" w14:textId="77777777" w:rsidR="00754E78" w:rsidRPr="003E256D" w:rsidRDefault="00754E78" w:rsidP="008053A5">
            <w:pPr>
              <w:jc w:val="center"/>
              <w:rPr>
                <w:szCs w:val="20"/>
                <w:lang w:eastAsia="pt-BR"/>
              </w:rPr>
            </w:pPr>
          </w:p>
        </w:tc>
        <w:tc>
          <w:tcPr>
            <w:tcW w:w="5898" w:type="dxa"/>
            <w:vAlign w:val="center"/>
          </w:tcPr>
          <w:p w14:paraId="317D9753" w14:textId="3152A5C2" w:rsidR="00754E78" w:rsidRPr="003E256D" w:rsidRDefault="00A5742F" w:rsidP="00C72EC6">
            <w:pPr>
              <w:rPr>
                <w:szCs w:val="20"/>
              </w:rPr>
            </w:pPr>
            <w:r w:rsidRPr="003E256D">
              <w:rPr>
                <w:szCs w:val="20"/>
              </w:rPr>
              <w:t xml:space="preserve">Supervisão/apoio a </w:t>
            </w:r>
            <w:r w:rsidR="00754E78" w:rsidRPr="003E256D">
              <w:rPr>
                <w:szCs w:val="20"/>
              </w:rPr>
              <w:t>fiscalização de obras</w:t>
            </w:r>
          </w:p>
        </w:tc>
        <w:tc>
          <w:tcPr>
            <w:tcW w:w="1853" w:type="dxa"/>
            <w:noWrap/>
            <w:vAlign w:val="center"/>
          </w:tcPr>
          <w:p w14:paraId="3A2322E5" w14:textId="0182213C" w:rsidR="00754E78" w:rsidRPr="003E256D" w:rsidRDefault="003E256D" w:rsidP="00D71021">
            <w:pPr>
              <w:jc w:val="center"/>
              <w:rPr>
                <w:szCs w:val="20"/>
              </w:rPr>
            </w:pPr>
            <w:r w:rsidRPr="003E256D">
              <w:rPr>
                <w:szCs w:val="20"/>
              </w:rPr>
              <w:t>01 unidade</w:t>
            </w:r>
          </w:p>
        </w:tc>
      </w:tr>
    </w:tbl>
    <w:p w14:paraId="12144923" w14:textId="77777777" w:rsidR="007229F2" w:rsidRPr="003E256D" w:rsidRDefault="007229F2" w:rsidP="007876AB">
      <w:pPr>
        <w:ind w:left="348"/>
        <w:rPr>
          <w:szCs w:val="20"/>
        </w:rPr>
      </w:pPr>
    </w:p>
    <w:p w14:paraId="2F466F1A" w14:textId="77777777" w:rsidR="009C15E8" w:rsidRPr="003E256D" w:rsidRDefault="009C15E8" w:rsidP="009C15E8">
      <w:pPr>
        <w:ind w:left="348"/>
        <w:rPr>
          <w:szCs w:val="20"/>
        </w:rPr>
      </w:pPr>
    </w:p>
    <w:p w14:paraId="3C20F271" w14:textId="0C72BB29" w:rsidR="0069438D" w:rsidRPr="003E256D" w:rsidRDefault="00CE63F2" w:rsidP="00363E9B">
      <w:pPr>
        <w:pStyle w:val="PargrafodaLista"/>
        <w:numPr>
          <w:ilvl w:val="0"/>
          <w:numId w:val="7"/>
        </w:numPr>
        <w:spacing w:after="120"/>
        <w:ind w:left="1418" w:hanging="709"/>
        <w:contextualSpacing w:val="0"/>
        <w:rPr>
          <w:bCs/>
        </w:rPr>
      </w:pPr>
      <w:r w:rsidRPr="003E256D">
        <w:rPr>
          <w:szCs w:val="20"/>
        </w:rPr>
        <w:t>Entende-se</w:t>
      </w:r>
      <w:r w:rsidR="008A27BD" w:rsidRPr="003E256D">
        <w:rPr>
          <w:szCs w:val="20"/>
        </w:rPr>
        <w:t xml:space="preserve"> </w:t>
      </w:r>
      <w:r w:rsidR="00D71021" w:rsidRPr="003E256D">
        <w:rPr>
          <w:szCs w:val="20"/>
        </w:rPr>
        <w:t>por similares</w:t>
      </w:r>
      <w:r w:rsidR="008A27BD" w:rsidRPr="003E256D">
        <w:rPr>
          <w:szCs w:val="20"/>
        </w:rPr>
        <w:t xml:space="preserve"> </w:t>
      </w:r>
      <w:r w:rsidR="0069438D" w:rsidRPr="003E256D">
        <w:rPr>
          <w:szCs w:val="20"/>
        </w:rPr>
        <w:t xml:space="preserve">os serviços de porte e complexidade equivalentes àqueles que apresentam grandezas e características técnicas semelhantes às descritas no Item </w:t>
      </w:r>
      <w:r w:rsidR="00B3048F" w:rsidRPr="003E256D">
        <w:rPr>
          <w:szCs w:val="20"/>
        </w:rPr>
        <w:fldChar w:fldCharType="begin"/>
      </w:r>
      <w:r w:rsidR="0069438D" w:rsidRPr="003E256D">
        <w:rPr>
          <w:szCs w:val="20"/>
        </w:rPr>
        <w:instrText xml:space="preserve"> REF _Ref462160063 \r \h </w:instrText>
      </w:r>
      <w:r w:rsidR="00D04717" w:rsidRPr="003E256D">
        <w:rPr>
          <w:szCs w:val="20"/>
        </w:rPr>
        <w:instrText xml:space="preserve"> \* MERGEFORMAT </w:instrText>
      </w:r>
      <w:r w:rsidR="00B3048F" w:rsidRPr="003E256D">
        <w:rPr>
          <w:szCs w:val="20"/>
        </w:rPr>
      </w:r>
      <w:r w:rsidR="00B3048F" w:rsidRPr="003E256D">
        <w:rPr>
          <w:szCs w:val="20"/>
        </w:rPr>
        <w:fldChar w:fldCharType="separate"/>
      </w:r>
      <w:r w:rsidR="00593C78">
        <w:rPr>
          <w:szCs w:val="20"/>
        </w:rPr>
        <w:t>5</w:t>
      </w:r>
      <w:r w:rsidR="00B3048F" w:rsidRPr="003E256D">
        <w:rPr>
          <w:szCs w:val="20"/>
        </w:rPr>
        <w:fldChar w:fldCharType="end"/>
      </w:r>
      <w:r w:rsidR="0069438D" w:rsidRPr="003E256D">
        <w:rPr>
          <w:szCs w:val="20"/>
        </w:rPr>
        <w:t xml:space="preserve"> deste TR.</w:t>
      </w:r>
    </w:p>
    <w:p w14:paraId="5701A327" w14:textId="4B68B43E" w:rsidR="00820CF0" w:rsidRPr="003E256D" w:rsidRDefault="00820CF0" w:rsidP="00363E9B">
      <w:pPr>
        <w:pStyle w:val="PargrafodaLista"/>
        <w:numPr>
          <w:ilvl w:val="0"/>
          <w:numId w:val="9"/>
        </w:numPr>
        <w:ind w:left="1428"/>
        <w:contextualSpacing w:val="0"/>
        <w:rPr>
          <w:szCs w:val="20"/>
        </w:rPr>
      </w:pPr>
      <w:r w:rsidRPr="003E256D">
        <w:rPr>
          <w:szCs w:val="20"/>
        </w:rPr>
        <w:t>Supervisão dos contratos e acompanhamento das obras</w:t>
      </w:r>
      <w:r w:rsidR="00F63BE6" w:rsidRPr="003E256D">
        <w:rPr>
          <w:szCs w:val="20"/>
        </w:rPr>
        <w:t xml:space="preserve"> de SAA, SES, Irrigação</w:t>
      </w:r>
      <w:r w:rsidR="00E11949" w:rsidRPr="003E256D">
        <w:rPr>
          <w:szCs w:val="20"/>
        </w:rPr>
        <w:t>, pavimentação, ponte</w:t>
      </w:r>
      <w:r w:rsidR="003B211C" w:rsidRPr="003E256D">
        <w:rPr>
          <w:szCs w:val="20"/>
        </w:rPr>
        <w:t xml:space="preserve"> e edificações</w:t>
      </w:r>
      <w:r w:rsidRPr="003E256D">
        <w:rPr>
          <w:szCs w:val="20"/>
        </w:rPr>
        <w:t>;</w:t>
      </w:r>
    </w:p>
    <w:p w14:paraId="74DD01A8" w14:textId="1F2642D2" w:rsidR="00820CF0" w:rsidRPr="003E256D" w:rsidRDefault="004B1176" w:rsidP="00363E9B">
      <w:pPr>
        <w:pStyle w:val="PargrafodaLista"/>
        <w:numPr>
          <w:ilvl w:val="0"/>
          <w:numId w:val="9"/>
        </w:numPr>
        <w:ind w:left="1428"/>
        <w:contextualSpacing w:val="0"/>
        <w:rPr>
          <w:szCs w:val="20"/>
        </w:rPr>
      </w:pPr>
      <w:r w:rsidRPr="003E256D">
        <w:rPr>
          <w:szCs w:val="20"/>
        </w:rPr>
        <w:t>Elaboração de projetos de</w:t>
      </w:r>
      <w:r w:rsidR="003B211C" w:rsidRPr="003E256D">
        <w:rPr>
          <w:szCs w:val="20"/>
        </w:rPr>
        <w:t xml:space="preserve"> estações de bombeamento,</w:t>
      </w:r>
      <w:r w:rsidRPr="003E256D">
        <w:rPr>
          <w:szCs w:val="20"/>
        </w:rPr>
        <w:t xml:space="preserve"> </w:t>
      </w:r>
      <w:r w:rsidR="00345940" w:rsidRPr="003E256D">
        <w:rPr>
          <w:szCs w:val="20"/>
        </w:rPr>
        <w:t>SAA, SES, Irrigação</w:t>
      </w:r>
      <w:r w:rsidR="0091256D" w:rsidRPr="003E256D">
        <w:rPr>
          <w:szCs w:val="20"/>
        </w:rPr>
        <w:t>, Pontes, Estradas</w:t>
      </w:r>
      <w:r w:rsidR="003B211C" w:rsidRPr="003E256D">
        <w:rPr>
          <w:szCs w:val="20"/>
        </w:rPr>
        <w:t>/pavimentação</w:t>
      </w:r>
      <w:r w:rsidR="005F5DF3">
        <w:rPr>
          <w:szCs w:val="20"/>
        </w:rPr>
        <w:t xml:space="preserve"> em CBUQ</w:t>
      </w:r>
      <w:r w:rsidR="003B211C" w:rsidRPr="003E256D">
        <w:rPr>
          <w:szCs w:val="20"/>
        </w:rPr>
        <w:t>, projetos de infra e superestrutura</w:t>
      </w:r>
      <w:r w:rsidR="001F7940">
        <w:rPr>
          <w:szCs w:val="20"/>
        </w:rPr>
        <w:t>, g</w:t>
      </w:r>
      <w:r w:rsidR="001F7940" w:rsidRPr="00F95368">
        <w:rPr>
          <w:szCs w:val="20"/>
        </w:rPr>
        <w:t>aleria em bueiros celulares</w:t>
      </w:r>
      <w:r w:rsidRPr="003E256D">
        <w:rPr>
          <w:szCs w:val="20"/>
        </w:rPr>
        <w:t>;</w:t>
      </w:r>
    </w:p>
    <w:p w14:paraId="5D9578D9" w14:textId="07F5CBB9" w:rsidR="004B1176" w:rsidRPr="003E256D" w:rsidRDefault="004B1176" w:rsidP="00363E9B">
      <w:pPr>
        <w:pStyle w:val="PargrafodaLista"/>
        <w:numPr>
          <w:ilvl w:val="0"/>
          <w:numId w:val="9"/>
        </w:numPr>
        <w:ind w:left="1428"/>
        <w:contextualSpacing w:val="0"/>
        <w:rPr>
          <w:szCs w:val="20"/>
        </w:rPr>
      </w:pPr>
      <w:r w:rsidRPr="003E256D">
        <w:rPr>
          <w:szCs w:val="20"/>
        </w:rPr>
        <w:t>Apoio a fiscalização de obras d</w:t>
      </w:r>
      <w:r w:rsidR="005315BF" w:rsidRPr="003E256D">
        <w:rPr>
          <w:szCs w:val="20"/>
        </w:rPr>
        <w:t>e</w:t>
      </w:r>
      <w:r w:rsidRPr="003E256D">
        <w:rPr>
          <w:szCs w:val="20"/>
        </w:rPr>
        <w:t xml:space="preserve"> SAA, SES</w:t>
      </w:r>
      <w:r w:rsidR="005315BF" w:rsidRPr="003E256D">
        <w:rPr>
          <w:szCs w:val="20"/>
        </w:rPr>
        <w:t>, Irrigação</w:t>
      </w:r>
      <w:r w:rsidR="00E11949" w:rsidRPr="003E256D">
        <w:rPr>
          <w:szCs w:val="20"/>
        </w:rPr>
        <w:t>, pavimentação</w:t>
      </w:r>
      <w:r w:rsidR="005F5DF3">
        <w:rPr>
          <w:szCs w:val="20"/>
        </w:rPr>
        <w:t xml:space="preserve"> em CBUQ</w:t>
      </w:r>
      <w:r w:rsidR="00E11949" w:rsidRPr="003E256D">
        <w:rPr>
          <w:szCs w:val="20"/>
        </w:rPr>
        <w:t>, ponte</w:t>
      </w:r>
      <w:r w:rsidR="00A5742F" w:rsidRPr="003E256D">
        <w:rPr>
          <w:szCs w:val="20"/>
        </w:rPr>
        <w:t xml:space="preserve"> e edificações</w:t>
      </w:r>
      <w:r w:rsidRPr="003E256D">
        <w:rPr>
          <w:szCs w:val="20"/>
        </w:rPr>
        <w:t>.</w:t>
      </w:r>
    </w:p>
    <w:p w14:paraId="4A4A0F8C" w14:textId="77777777" w:rsidR="00E77471" w:rsidRPr="009571C2" w:rsidRDefault="00E77471" w:rsidP="00FC3AFF">
      <w:pPr>
        <w:ind w:left="708"/>
      </w:pPr>
    </w:p>
    <w:p w14:paraId="16434B39" w14:textId="77777777" w:rsidR="005B2B2E" w:rsidRPr="009571C2" w:rsidRDefault="005B2B2E" w:rsidP="00363E9B">
      <w:pPr>
        <w:pStyle w:val="PargrafodaLista"/>
        <w:numPr>
          <w:ilvl w:val="0"/>
          <w:numId w:val="7"/>
        </w:numPr>
        <w:spacing w:after="120"/>
        <w:ind w:left="708" w:firstLine="0"/>
        <w:contextualSpacing w:val="0"/>
        <w:rPr>
          <w:szCs w:val="20"/>
        </w:rPr>
      </w:pPr>
      <w:r w:rsidRPr="009571C2">
        <w:rPr>
          <w:szCs w:val="20"/>
        </w:rPr>
        <w:t>Deverá(</w:t>
      </w:r>
      <w:proofErr w:type="spellStart"/>
      <w:r w:rsidRPr="009571C2">
        <w:rPr>
          <w:szCs w:val="20"/>
        </w:rPr>
        <w:t>ão</w:t>
      </w:r>
      <w:proofErr w:type="spellEnd"/>
      <w:r w:rsidRPr="009571C2">
        <w:rPr>
          <w:szCs w:val="20"/>
        </w:rPr>
        <w:t>) constar do(s) atestado(s) ou da(s) certidão(</w:t>
      </w:r>
      <w:proofErr w:type="spellStart"/>
      <w:r w:rsidRPr="009571C2">
        <w:rPr>
          <w:szCs w:val="20"/>
        </w:rPr>
        <w:t>ões</w:t>
      </w:r>
      <w:proofErr w:type="spellEnd"/>
      <w:r w:rsidRPr="009571C2">
        <w:rPr>
          <w:szCs w:val="20"/>
        </w:rPr>
        <w:t>) expedida(s) pelo CREA, em destaque, os seguintes dados: local de execução, nome do contratante e da pessoa jurídica contratada, nome(s) do(s) responsável(</w:t>
      </w:r>
      <w:proofErr w:type="spellStart"/>
      <w:r w:rsidRPr="009571C2">
        <w:rPr>
          <w:szCs w:val="20"/>
        </w:rPr>
        <w:t>is</w:t>
      </w:r>
      <w:proofErr w:type="spellEnd"/>
      <w:r w:rsidRPr="009571C2">
        <w:rPr>
          <w:szCs w:val="20"/>
        </w:rPr>
        <w:t>) técnicos(s), seu(s) título(s) profissional(</w:t>
      </w:r>
      <w:proofErr w:type="spellStart"/>
      <w:r w:rsidRPr="009571C2">
        <w:rPr>
          <w:szCs w:val="20"/>
        </w:rPr>
        <w:t>is</w:t>
      </w:r>
      <w:proofErr w:type="spellEnd"/>
      <w:r w:rsidRPr="009571C2">
        <w:rPr>
          <w:szCs w:val="20"/>
        </w:rPr>
        <w:t>) e número(s) de registro(s) no CREA; descrição técnicas sucinta indicando os serviços e quantitativos executados e o prazo final de execução.</w:t>
      </w:r>
    </w:p>
    <w:p w14:paraId="39117047" w14:textId="77777777" w:rsidR="00820977" w:rsidRPr="009571C2" w:rsidRDefault="00820977" w:rsidP="00363E9B">
      <w:pPr>
        <w:pStyle w:val="PargrafodaLista"/>
        <w:numPr>
          <w:ilvl w:val="0"/>
          <w:numId w:val="7"/>
        </w:numPr>
        <w:spacing w:after="120"/>
        <w:ind w:left="708" w:firstLine="0"/>
        <w:contextualSpacing w:val="0"/>
        <w:rPr>
          <w:szCs w:val="20"/>
        </w:rPr>
      </w:pPr>
      <w:r w:rsidRPr="009571C2">
        <w:rPr>
          <w:szCs w:val="20"/>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6D0D33A0" w14:textId="77777777" w:rsidR="00820977" w:rsidRPr="009571C2" w:rsidRDefault="00820977" w:rsidP="000744A7">
      <w:pPr>
        <w:numPr>
          <w:ilvl w:val="0"/>
          <w:numId w:val="32"/>
        </w:numPr>
        <w:shd w:val="clear" w:color="auto" w:fill="FDFDFD"/>
        <w:rPr>
          <w:szCs w:val="20"/>
        </w:rPr>
      </w:pPr>
      <w:r w:rsidRPr="009571C2">
        <w:rPr>
          <w:szCs w:val="20"/>
        </w:rPr>
        <w:t>caso o atestado tenha sido emitido em favor de consórcio homogêneo, todas as experiências atestadas serão reconhecidas para cada uma das empresas consorciadas, na proporção quantitativa de sua participação no consórcio;</w:t>
      </w:r>
    </w:p>
    <w:p w14:paraId="2E82672E" w14:textId="77777777" w:rsidR="00820977" w:rsidRPr="009571C2" w:rsidRDefault="00820977" w:rsidP="000744A7">
      <w:pPr>
        <w:numPr>
          <w:ilvl w:val="0"/>
          <w:numId w:val="32"/>
        </w:numPr>
        <w:shd w:val="clear" w:color="auto" w:fill="FDFDFD"/>
        <w:rPr>
          <w:szCs w:val="20"/>
        </w:rPr>
      </w:pPr>
      <w:r w:rsidRPr="009571C2">
        <w:rPr>
          <w:szCs w:val="20"/>
        </w:rPr>
        <w:t>caso o atestado tenha sido emitido em favor de consórcio heterogêneo, as experiências atestadas deverão ser reconhecidas para cada consorciado de acordo com os respectivos campos de atuação.</w:t>
      </w:r>
    </w:p>
    <w:p w14:paraId="5BBD1278" w14:textId="77777777" w:rsidR="00820977" w:rsidRPr="009571C2" w:rsidRDefault="00820977" w:rsidP="00FC3AFF">
      <w:pPr>
        <w:pStyle w:val="Recuodecorpodetexto2"/>
        <w:spacing w:line="240" w:lineRule="auto"/>
        <w:ind w:left="708"/>
        <w:rPr>
          <w:sz w:val="22"/>
          <w:u w:val="single"/>
        </w:rPr>
      </w:pPr>
    </w:p>
    <w:p w14:paraId="7F7A7FB9" w14:textId="294ADC31" w:rsidR="005B2B2E" w:rsidRPr="009571C2" w:rsidRDefault="00561A2F" w:rsidP="00561A2F">
      <w:pPr>
        <w:pStyle w:val="PargrafodaLista"/>
        <w:ind w:left="0"/>
        <w:contextualSpacing w:val="0"/>
        <w:rPr>
          <w:szCs w:val="20"/>
        </w:rPr>
      </w:pPr>
      <w:r>
        <w:rPr>
          <w:szCs w:val="20"/>
        </w:rPr>
        <w:t>d)</w:t>
      </w:r>
      <w:r w:rsidR="008E74E9" w:rsidRPr="009571C2">
        <w:rPr>
          <w:szCs w:val="20"/>
        </w:rPr>
        <w:t>Comprovação de que o</w:t>
      </w:r>
      <w:r w:rsidR="005B2B2E" w:rsidRPr="009571C2">
        <w:rPr>
          <w:szCs w:val="20"/>
        </w:rPr>
        <w:t xml:space="preserve"> licitante possui em seu quadro permanente, na data da entrega da proposta, profissional </w:t>
      </w:r>
      <w:r w:rsidR="001806E3" w:rsidRPr="009571C2">
        <w:rPr>
          <w:szCs w:val="20"/>
        </w:rPr>
        <w:t>de nível superior ou outro devidamente reconhecido pela entidade competente,</w:t>
      </w:r>
      <w:r w:rsidR="00314BC8" w:rsidRPr="009571C2">
        <w:rPr>
          <w:szCs w:val="20"/>
        </w:rPr>
        <w:t xml:space="preserve"> </w:t>
      </w:r>
      <w:r w:rsidR="005B2B2E" w:rsidRPr="009571C2">
        <w:rPr>
          <w:szCs w:val="20"/>
        </w:rPr>
        <w:t xml:space="preserve">detentor de atestado de </w:t>
      </w:r>
      <w:r w:rsidR="005B2B2E" w:rsidRPr="003E256D">
        <w:rPr>
          <w:szCs w:val="20"/>
        </w:rPr>
        <w:t xml:space="preserve">responsabilidade técnica, e devidamente registrado no CREA, acompanhado da respectiva Certidão de Acervo Técnico – CAT, expedida por este Conselho, que comprove ter o profissional executado </w:t>
      </w:r>
      <w:r w:rsidR="001806E3" w:rsidRPr="003E256D">
        <w:rPr>
          <w:szCs w:val="20"/>
        </w:rPr>
        <w:t xml:space="preserve">serviço </w:t>
      </w:r>
      <w:r w:rsidR="005E632E" w:rsidRPr="003E256D">
        <w:rPr>
          <w:szCs w:val="20"/>
        </w:rPr>
        <w:t xml:space="preserve">de </w:t>
      </w:r>
      <w:r w:rsidR="00DF4DAC" w:rsidRPr="003E256D">
        <w:rPr>
          <w:szCs w:val="20"/>
        </w:rPr>
        <w:t xml:space="preserve">Elaboração de projeto de </w:t>
      </w:r>
      <w:r w:rsidR="003E256D" w:rsidRPr="003E256D">
        <w:rPr>
          <w:szCs w:val="20"/>
        </w:rPr>
        <w:t>estruturais de infra</w:t>
      </w:r>
      <w:r>
        <w:rPr>
          <w:szCs w:val="20"/>
        </w:rPr>
        <w:t>estrutura</w:t>
      </w:r>
      <w:r w:rsidR="003E256D" w:rsidRPr="003E256D">
        <w:rPr>
          <w:szCs w:val="20"/>
        </w:rPr>
        <w:t xml:space="preserve"> e </w:t>
      </w:r>
      <w:r>
        <w:rPr>
          <w:szCs w:val="20"/>
        </w:rPr>
        <w:t xml:space="preserve">de </w:t>
      </w:r>
      <w:r w:rsidR="003E256D" w:rsidRPr="003E256D">
        <w:rPr>
          <w:szCs w:val="20"/>
        </w:rPr>
        <w:t xml:space="preserve">superestrutura </w:t>
      </w:r>
      <w:r w:rsidR="001806E3" w:rsidRPr="003E256D">
        <w:rPr>
          <w:szCs w:val="20"/>
        </w:rPr>
        <w:t xml:space="preserve">ou </w:t>
      </w:r>
      <w:r w:rsidR="004509AE" w:rsidRPr="003E256D">
        <w:rPr>
          <w:szCs w:val="20"/>
        </w:rPr>
        <w:t>serviços</w:t>
      </w:r>
      <w:r w:rsidR="009A0763" w:rsidRPr="003E256D">
        <w:rPr>
          <w:szCs w:val="20"/>
        </w:rPr>
        <w:t xml:space="preserve"> </w:t>
      </w:r>
      <w:r w:rsidR="001806E3" w:rsidRPr="003E256D">
        <w:rPr>
          <w:szCs w:val="20"/>
        </w:rPr>
        <w:t>similares, conforme alínea “c”</w:t>
      </w:r>
      <w:r w:rsidR="005315BF" w:rsidRPr="003E256D">
        <w:rPr>
          <w:szCs w:val="20"/>
        </w:rPr>
        <w:t>.</w:t>
      </w:r>
    </w:p>
    <w:p w14:paraId="1982DF42" w14:textId="77777777" w:rsidR="006B65B2" w:rsidRPr="009571C2" w:rsidRDefault="006B65B2" w:rsidP="006B65B2">
      <w:pPr>
        <w:pStyle w:val="PargrafodaLista"/>
        <w:spacing w:after="120"/>
        <w:contextualSpacing w:val="0"/>
        <w:rPr>
          <w:szCs w:val="20"/>
        </w:rPr>
      </w:pPr>
    </w:p>
    <w:p w14:paraId="4CBBB4FA" w14:textId="77777777" w:rsidR="00EE3070" w:rsidRPr="009571C2" w:rsidRDefault="00EE3070" w:rsidP="000744A7">
      <w:pPr>
        <w:pStyle w:val="PargrafodaLista"/>
        <w:numPr>
          <w:ilvl w:val="0"/>
          <w:numId w:val="30"/>
        </w:numPr>
        <w:ind w:left="1418" w:hanging="709"/>
      </w:pPr>
      <w:r w:rsidRPr="009571C2">
        <w:t xml:space="preserve">Entende-se, para fins deste </w:t>
      </w:r>
      <w:r w:rsidR="00F9313B" w:rsidRPr="009571C2">
        <w:t>Termo de Referência</w:t>
      </w:r>
      <w:r w:rsidRPr="009571C2">
        <w:t xml:space="preserve">, como pertencente ao quadro permanente: </w:t>
      </w:r>
    </w:p>
    <w:p w14:paraId="581AB808" w14:textId="77777777" w:rsidR="00EE3070" w:rsidRPr="009571C2" w:rsidRDefault="00EE3070" w:rsidP="000744A7">
      <w:pPr>
        <w:numPr>
          <w:ilvl w:val="1"/>
          <w:numId w:val="29"/>
        </w:numPr>
        <w:tabs>
          <w:tab w:val="left" w:pos="1560"/>
        </w:tabs>
        <w:suppressAutoHyphens/>
        <w:ind w:left="2568" w:hanging="357"/>
        <w:rPr>
          <w:szCs w:val="20"/>
        </w:rPr>
      </w:pPr>
      <w:r w:rsidRPr="009571C2">
        <w:rPr>
          <w:szCs w:val="20"/>
        </w:rPr>
        <w:t>O empregado;</w:t>
      </w:r>
    </w:p>
    <w:p w14:paraId="1412E340" w14:textId="77777777" w:rsidR="00EE3070" w:rsidRPr="009571C2" w:rsidRDefault="00EE3070" w:rsidP="000744A7">
      <w:pPr>
        <w:numPr>
          <w:ilvl w:val="1"/>
          <w:numId w:val="29"/>
        </w:numPr>
        <w:tabs>
          <w:tab w:val="left" w:pos="1560"/>
        </w:tabs>
        <w:suppressAutoHyphens/>
        <w:ind w:left="2568" w:hanging="357"/>
        <w:rPr>
          <w:szCs w:val="20"/>
        </w:rPr>
      </w:pPr>
      <w:r w:rsidRPr="009571C2">
        <w:rPr>
          <w:szCs w:val="20"/>
        </w:rPr>
        <w:t xml:space="preserve">O sócio; </w:t>
      </w:r>
    </w:p>
    <w:p w14:paraId="33A4C7A5" w14:textId="77777777" w:rsidR="00EE3070" w:rsidRPr="009571C2" w:rsidRDefault="00EE3070" w:rsidP="000744A7">
      <w:pPr>
        <w:numPr>
          <w:ilvl w:val="1"/>
          <w:numId w:val="29"/>
        </w:numPr>
        <w:tabs>
          <w:tab w:val="left" w:pos="1560"/>
        </w:tabs>
        <w:suppressAutoHyphens/>
        <w:ind w:left="2568" w:hanging="357"/>
        <w:rPr>
          <w:szCs w:val="20"/>
        </w:rPr>
      </w:pPr>
      <w:r w:rsidRPr="009571C2">
        <w:rPr>
          <w:szCs w:val="20"/>
        </w:rPr>
        <w:t>O detentor de contrato de prestação de serviço.</w:t>
      </w:r>
    </w:p>
    <w:p w14:paraId="538BE406" w14:textId="77777777" w:rsidR="00EE3070" w:rsidRPr="009571C2" w:rsidRDefault="00EE3070" w:rsidP="00EE3070">
      <w:pPr>
        <w:tabs>
          <w:tab w:val="left" w:pos="1560"/>
        </w:tabs>
        <w:suppressAutoHyphens/>
        <w:spacing w:before="120"/>
        <w:ind w:left="2574"/>
        <w:rPr>
          <w:szCs w:val="20"/>
        </w:rPr>
      </w:pPr>
    </w:p>
    <w:p w14:paraId="38B7A747" w14:textId="77777777" w:rsidR="001C6A0A" w:rsidRPr="009571C2" w:rsidRDefault="001C6A0A" w:rsidP="000744A7">
      <w:pPr>
        <w:pStyle w:val="PargrafodaLista"/>
        <w:numPr>
          <w:ilvl w:val="0"/>
          <w:numId w:val="30"/>
        </w:numPr>
        <w:ind w:left="1418" w:hanging="709"/>
      </w:pPr>
      <w:r w:rsidRPr="009571C2">
        <w:t>O licitante deverá comprovar, através da juntada de:</w:t>
      </w:r>
    </w:p>
    <w:p w14:paraId="78991440" w14:textId="77777777" w:rsidR="001C6A0A" w:rsidRPr="009571C2" w:rsidRDefault="001C6A0A" w:rsidP="000744A7">
      <w:pPr>
        <w:pStyle w:val="PargrafodaLista"/>
        <w:numPr>
          <w:ilvl w:val="0"/>
          <w:numId w:val="33"/>
        </w:numPr>
      </w:pPr>
      <w:r w:rsidRPr="009571C2">
        <w:t>Cópia da ficha ou livro de registro de empregado ou carteira de trabalho do profissional, a condição de que o mesmo pertence ao quadro do licitante;</w:t>
      </w:r>
    </w:p>
    <w:p w14:paraId="23AAC3B4" w14:textId="77777777" w:rsidR="001C6A0A" w:rsidRPr="009571C2" w:rsidRDefault="001C6A0A" w:rsidP="000744A7">
      <w:pPr>
        <w:pStyle w:val="PargrafodaLista"/>
        <w:numPr>
          <w:ilvl w:val="0"/>
          <w:numId w:val="33"/>
        </w:numPr>
      </w:pPr>
      <w:r w:rsidRPr="009571C2">
        <w:t xml:space="preserve">Cópia do contrato social, que demonstre a condição de sócio do profissional; </w:t>
      </w:r>
    </w:p>
    <w:p w14:paraId="69228BF5" w14:textId="77777777" w:rsidR="001C6A0A" w:rsidRPr="009571C2" w:rsidRDefault="001C6A0A" w:rsidP="000744A7">
      <w:pPr>
        <w:pStyle w:val="PargrafodaLista"/>
        <w:numPr>
          <w:ilvl w:val="0"/>
          <w:numId w:val="33"/>
        </w:numPr>
      </w:pPr>
      <w:r w:rsidRPr="009571C2">
        <w:t>Cópia de contrato de prestação de serviço, celebrado de acordo com a legislação civil comum; ou</w:t>
      </w:r>
    </w:p>
    <w:p w14:paraId="6D601F5A" w14:textId="77777777" w:rsidR="001C6A0A" w:rsidRPr="009571C2" w:rsidRDefault="001C6A0A" w:rsidP="000744A7">
      <w:pPr>
        <w:pStyle w:val="PargrafodaLista"/>
        <w:numPr>
          <w:ilvl w:val="0"/>
          <w:numId w:val="33"/>
        </w:numPr>
      </w:pPr>
      <w:r w:rsidRPr="009571C2">
        <w:t>Declaração de contratação futura do profissional detentor do atestado apresentado, desde que acompanhado da anuência deste.</w:t>
      </w:r>
    </w:p>
    <w:p w14:paraId="1B9FA85F" w14:textId="77777777" w:rsidR="00EE3070" w:rsidRPr="009571C2" w:rsidRDefault="00EE3070" w:rsidP="00FC3AFF">
      <w:pPr>
        <w:pStyle w:val="PargrafodaLista"/>
        <w:ind w:left="1418"/>
      </w:pPr>
    </w:p>
    <w:p w14:paraId="570B14E9" w14:textId="77777777" w:rsidR="00EE3070" w:rsidRPr="009571C2" w:rsidRDefault="00EE3070" w:rsidP="000744A7">
      <w:pPr>
        <w:pStyle w:val="PargrafodaLista"/>
        <w:numPr>
          <w:ilvl w:val="0"/>
          <w:numId w:val="30"/>
        </w:numPr>
        <w:ind w:left="1418" w:hanging="709"/>
      </w:pPr>
      <w:r w:rsidRPr="009571C2">
        <w:t>Quando se</w:t>
      </w:r>
      <w:r w:rsidR="008E74E9" w:rsidRPr="009571C2">
        <w:t xml:space="preserve"> tratar de dirigente ou sócio do</w:t>
      </w:r>
      <w:r w:rsidRPr="009571C2">
        <w:t xml:space="preserve"> licitante tal comprovação será através do at</w:t>
      </w:r>
      <w:r w:rsidR="008E74E9" w:rsidRPr="009571C2">
        <w:t>o constitutivo do mesmo</w:t>
      </w:r>
      <w:r w:rsidRPr="009571C2">
        <w:t>;</w:t>
      </w:r>
    </w:p>
    <w:p w14:paraId="5F2E04A9" w14:textId="77777777" w:rsidR="00EE3070" w:rsidRPr="009571C2" w:rsidRDefault="00EE3070" w:rsidP="00FC3AFF">
      <w:pPr>
        <w:pStyle w:val="PargrafodaLista"/>
        <w:ind w:left="1418"/>
      </w:pPr>
    </w:p>
    <w:p w14:paraId="0375B551" w14:textId="77777777" w:rsidR="00EE3070" w:rsidRPr="009571C2" w:rsidRDefault="008E74E9" w:rsidP="000744A7">
      <w:pPr>
        <w:pStyle w:val="PargrafodaLista"/>
        <w:numPr>
          <w:ilvl w:val="0"/>
          <w:numId w:val="30"/>
        </w:numPr>
        <w:ind w:left="1418" w:hanging="709"/>
      </w:pPr>
      <w:r w:rsidRPr="009571C2">
        <w:t>No caso de doi</w:t>
      </w:r>
      <w:r w:rsidR="00EE3070" w:rsidRPr="009571C2">
        <w:t>s ou mais licitantes apresentarem atestados de um mesmo profissional como responsável técnico, como comprovaç</w:t>
      </w:r>
      <w:r w:rsidRPr="009571C2">
        <w:t>ão de qualificação técnica, ambos serão inabilitado</w:t>
      </w:r>
      <w:r w:rsidR="00EE3070" w:rsidRPr="009571C2">
        <w:t>s.</w:t>
      </w:r>
    </w:p>
    <w:p w14:paraId="55B9A9CF" w14:textId="77777777" w:rsidR="00EE3070" w:rsidRPr="009571C2" w:rsidRDefault="00EE3070" w:rsidP="00EE3070">
      <w:pPr>
        <w:pStyle w:val="PargrafodaLista"/>
        <w:spacing w:after="120"/>
        <w:contextualSpacing w:val="0"/>
        <w:rPr>
          <w:szCs w:val="20"/>
        </w:rPr>
      </w:pPr>
    </w:p>
    <w:p w14:paraId="4EB44BAE" w14:textId="77777777" w:rsidR="005B2B2E" w:rsidRPr="009571C2" w:rsidRDefault="009A0763" w:rsidP="007A18DB">
      <w:pPr>
        <w:pStyle w:val="Ttulo1"/>
      </w:pPr>
      <w:bookmarkStart w:id="23" w:name="_Toc112249063"/>
      <w:r w:rsidRPr="009571C2">
        <w:t xml:space="preserve">ORÇAMENTO DE REFERÊNCIA </w:t>
      </w:r>
      <w:r w:rsidR="005B2B2E" w:rsidRPr="009571C2">
        <w:t>E DOTAÇÃO ORÇAMENTÁRIA</w:t>
      </w:r>
      <w:bookmarkEnd w:id="23"/>
    </w:p>
    <w:p w14:paraId="75C8381C" w14:textId="77777777" w:rsidR="0080352E" w:rsidRPr="009571C2" w:rsidRDefault="0080352E" w:rsidP="0080352E">
      <w:pPr>
        <w:ind w:left="360"/>
      </w:pPr>
    </w:p>
    <w:p w14:paraId="1D1D8B93" w14:textId="77777777" w:rsidR="005B2B2E" w:rsidRPr="009571C2" w:rsidRDefault="005B2B2E" w:rsidP="005B2B2E">
      <w:pPr>
        <w:rPr>
          <w:szCs w:val="20"/>
        </w:rPr>
      </w:pPr>
    </w:p>
    <w:p w14:paraId="1180548E" w14:textId="47DE833E" w:rsidR="00244E81" w:rsidRPr="006247CB" w:rsidRDefault="00244E81" w:rsidP="0013536C">
      <w:pPr>
        <w:pStyle w:val="Ttulo2"/>
        <w:ind w:left="426"/>
      </w:pPr>
      <w:bookmarkStart w:id="24" w:name="_Ref449450747"/>
      <w:r w:rsidRPr="006247CB">
        <w:t>Os recursos orçamentários em que correrão as despesas da presente contratação são oriundos do</w:t>
      </w:r>
      <w:r w:rsidR="006247CB" w:rsidRPr="006247CB">
        <w:t>s</w:t>
      </w:r>
      <w:r w:rsidRPr="006247CB">
        <w:t xml:space="preserve"> Programa</w:t>
      </w:r>
      <w:r w:rsidR="006247CB" w:rsidRPr="006247CB">
        <w:t>s</w:t>
      </w:r>
      <w:r w:rsidRPr="006247CB">
        <w:t xml:space="preserve"> de Trabalho</w:t>
      </w:r>
      <w:r w:rsidR="006247CB" w:rsidRPr="006247CB">
        <w:t xml:space="preserve"> </w:t>
      </w:r>
      <w:proofErr w:type="spellStart"/>
      <w:r w:rsidR="006247CB" w:rsidRPr="006247CB">
        <w:t>nº</w:t>
      </w:r>
      <w:r w:rsidR="00C50467">
        <w:t>s</w:t>
      </w:r>
      <w:proofErr w:type="spellEnd"/>
      <w:r w:rsidR="006247CB" w:rsidRPr="006247CB">
        <w:t xml:space="preserve"> 15.244.2217.00SX.0001 e 15.451.2219.00T1.0001</w:t>
      </w:r>
      <w:r w:rsidR="00C1648C" w:rsidRPr="006247CB">
        <w:t xml:space="preserve">, </w:t>
      </w:r>
      <w:r w:rsidRPr="006247CB">
        <w:t xml:space="preserve">sob a gestão da </w:t>
      </w:r>
      <w:r w:rsidR="009467E8" w:rsidRPr="006247CB">
        <w:t xml:space="preserve">5ªSR </w:t>
      </w:r>
      <w:r w:rsidRPr="006247CB">
        <w:t>da Codevasf.</w:t>
      </w:r>
    </w:p>
    <w:bookmarkEnd w:id="24"/>
    <w:p w14:paraId="03389060" w14:textId="77777777" w:rsidR="00244E81" w:rsidRPr="006247CB" w:rsidRDefault="00244E81" w:rsidP="00244E81"/>
    <w:p w14:paraId="7D98ACC0" w14:textId="6EA77139" w:rsidR="005B2B2E" w:rsidRPr="006247CB" w:rsidRDefault="00CD690A" w:rsidP="004863D4">
      <w:pPr>
        <w:pStyle w:val="Ttulo2"/>
        <w:ind w:left="426"/>
      </w:pPr>
      <w:r w:rsidRPr="006247CB">
        <w:t>O</w:t>
      </w:r>
      <w:r w:rsidR="00244E81" w:rsidRPr="006247CB">
        <w:t xml:space="preserve"> valor estimado para a contratação dos insumos, obras e serviços de engenharia objeto deste Termo de Referência </w:t>
      </w:r>
      <w:r w:rsidR="005315BF" w:rsidRPr="006247CB">
        <w:t xml:space="preserve">será </w:t>
      </w:r>
      <w:r w:rsidR="005315BF" w:rsidRPr="006247CB">
        <w:rPr>
          <w:b/>
          <w:u w:val="single"/>
        </w:rPr>
        <w:t>PUBLICO</w:t>
      </w:r>
      <w:r w:rsidR="00244E81" w:rsidRPr="006247CB">
        <w:t xml:space="preserve"> </w:t>
      </w:r>
      <w:r w:rsidR="00244E81" w:rsidRPr="00012835">
        <w:t xml:space="preserve">de </w:t>
      </w:r>
      <w:bookmarkStart w:id="25" w:name="_Hlk113003532"/>
      <w:r w:rsidR="00244E81" w:rsidRPr="00012835">
        <w:rPr>
          <w:b/>
          <w:bCs/>
        </w:rPr>
        <w:t>R</w:t>
      </w:r>
      <w:r w:rsidR="00527AEC" w:rsidRPr="00012835">
        <w:rPr>
          <w:b/>
          <w:bCs/>
        </w:rPr>
        <w:t xml:space="preserve">$ </w:t>
      </w:r>
      <w:r w:rsidR="0046687F" w:rsidRPr="00012835">
        <w:rPr>
          <w:b/>
          <w:bCs/>
        </w:rPr>
        <w:t>2.</w:t>
      </w:r>
      <w:r w:rsidR="00012835" w:rsidRPr="00012835">
        <w:rPr>
          <w:b/>
          <w:bCs/>
        </w:rPr>
        <w:t>608.164,96</w:t>
      </w:r>
      <w:r w:rsidR="00244E81" w:rsidRPr="00012835">
        <w:t xml:space="preserve"> (</w:t>
      </w:r>
      <w:r w:rsidR="00120455" w:rsidRPr="00012835">
        <w:t xml:space="preserve">dois milhões, seiscentos e </w:t>
      </w:r>
      <w:r w:rsidR="00012835" w:rsidRPr="00012835">
        <w:t>oito</w:t>
      </w:r>
      <w:r w:rsidR="00120455" w:rsidRPr="00012835">
        <w:t xml:space="preserve"> mil, </w:t>
      </w:r>
      <w:r w:rsidR="00012835" w:rsidRPr="00012835">
        <w:t>cento e sessenta e quatro</w:t>
      </w:r>
      <w:r w:rsidR="00120455" w:rsidRPr="00012835">
        <w:t xml:space="preserve"> reais e </w:t>
      </w:r>
      <w:r w:rsidR="00012835" w:rsidRPr="00012835">
        <w:t>noventa e seis</w:t>
      </w:r>
      <w:r w:rsidR="00120455" w:rsidRPr="00012835">
        <w:t xml:space="preserve"> centavos</w:t>
      </w:r>
      <w:r w:rsidR="00244E81" w:rsidRPr="00012835">
        <w:t>),</w:t>
      </w:r>
      <w:r w:rsidR="00C1648C" w:rsidRPr="00012835">
        <w:t xml:space="preserve"> </w:t>
      </w:r>
      <w:bookmarkEnd w:id="25"/>
      <w:r w:rsidR="00086B20" w:rsidRPr="00012835">
        <w:t>data</w:t>
      </w:r>
      <w:r w:rsidR="00086B20" w:rsidRPr="006247CB">
        <w:t>-base de</w:t>
      </w:r>
      <w:r w:rsidR="0036675F" w:rsidRPr="006247CB">
        <w:t xml:space="preserve"> </w:t>
      </w:r>
      <w:r w:rsidR="0046090F">
        <w:t>11</w:t>
      </w:r>
      <w:r w:rsidR="0036675F" w:rsidRPr="006247CB">
        <w:t>/202</w:t>
      </w:r>
      <w:r w:rsidR="000641A4" w:rsidRPr="006247CB">
        <w:t>2</w:t>
      </w:r>
      <w:r w:rsidR="008B26CA" w:rsidRPr="006247CB">
        <w:t>.</w:t>
      </w:r>
    </w:p>
    <w:p w14:paraId="71844B0E" w14:textId="77777777" w:rsidR="0013536C" w:rsidRPr="009571C2" w:rsidRDefault="0013536C" w:rsidP="0013536C">
      <w:pPr>
        <w:pStyle w:val="Ttulo2"/>
        <w:numPr>
          <w:ilvl w:val="0"/>
          <w:numId w:val="0"/>
        </w:numPr>
        <w:ind w:left="426"/>
      </w:pPr>
    </w:p>
    <w:p w14:paraId="6528494B" w14:textId="699B1126" w:rsidR="00A91ED1" w:rsidRPr="003D2C40" w:rsidRDefault="005B2B2E" w:rsidP="004863D4">
      <w:pPr>
        <w:pStyle w:val="Ttulo2"/>
        <w:ind w:left="426"/>
      </w:pPr>
      <w:r w:rsidRPr="009571C2">
        <w:t>Estão inclusos no valor acima</w:t>
      </w:r>
      <w:r w:rsidR="00B226EF" w:rsidRPr="009571C2">
        <w:t>, os custos indiretos</w:t>
      </w:r>
      <w:r w:rsidRPr="009571C2">
        <w:t>, os encargos</w:t>
      </w:r>
      <w:r w:rsidRPr="003D2C40">
        <w:t xml:space="preserve"> sociais, as taxas, os impostos e os emolumentos. Os quantitativos e orçamentação d</w:t>
      </w:r>
      <w:r w:rsidR="00D5017D" w:rsidRPr="003D2C40">
        <w:t xml:space="preserve">os </w:t>
      </w:r>
      <w:r w:rsidRPr="003D2C40">
        <w:t xml:space="preserve">serviços constam da Planilha </w:t>
      </w:r>
      <w:r w:rsidR="00D5017D" w:rsidRPr="003D2C40">
        <w:t xml:space="preserve">de Custos dos Serviços </w:t>
      </w:r>
      <w:r w:rsidRPr="003D2C40">
        <w:t xml:space="preserve">– </w:t>
      </w:r>
      <w:r w:rsidR="00773508" w:rsidRPr="003D2C40">
        <w:t>Codevasf</w:t>
      </w:r>
      <w:r w:rsidRPr="003D2C40">
        <w:t xml:space="preserve"> –</w:t>
      </w:r>
      <w:r w:rsidR="00A91ED1" w:rsidRPr="003D2C40">
        <w:t xml:space="preserve"> Anexo III, parte integrante deste Termo de Referência.</w:t>
      </w:r>
    </w:p>
    <w:p w14:paraId="5590B2B6" w14:textId="77777777" w:rsidR="005B2B2E" w:rsidRPr="003D2C40" w:rsidRDefault="005B2B2E" w:rsidP="003F1663">
      <w:pPr>
        <w:pStyle w:val="Ttulo2"/>
        <w:numPr>
          <w:ilvl w:val="0"/>
          <w:numId w:val="0"/>
        </w:numPr>
      </w:pPr>
    </w:p>
    <w:p w14:paraId="2B24E29C" w14:textId="498AE948" w:rsidR="00863BCD" w:rsidRPr="00D04717" w:rsidRDefault="006C5D35" w:rsidP="004863D4">
      <w:pPr>
        <w:pStyle w:val="Ttulo2"/>
        <w:ind w:left="426"/>
      </w:pPr>
      <w:r w:rsidRPr="00E84BB8">
        <w:t>O valor estimado para a contratação foi elaborado com base no relatório de Consolidação dos custos de mão de obra – DNIT</w:t>
      </w:r>
      <w:r>
        <w:t xml:space="preserve"> </w:t>
      </w:r>
      <w:r w:rsidR="0046090F">
        <w:t>07</w:t>
      </w:r>
      <w:r w:rsidRPr="00E84BB8">
        <w:t>/2</w:t>
      </w:r>
      <w:r w:rsidR="005F5DF3">
        <w:t>2</w:t>
      </w:r>
      <w:r w:rsidRPr="00E84BB8">
        <w:t>, nas Tabela de Engenharia Consultiva fornecida pela Codevasf – SEDE para o estado de Alagoas, na data-base de 0</w:t>
      </w:r>
      <w:r w:rsidR="006247CB">
        <w:t>2</w:t>
      </w:r>
      <w:r w:rsidRPr="00E84BB8">
        <w:t>/2</w:t>
      </w:r>
      <w:r w:rsidR="006247CB">
        <w:t>0</w:t>
      </w:r>
      <w:r w:rsidRPr="00E84BB8">
        <w:t xml:space="preserve">, </w:t>
      </w:r>
      <w:r>
        <w:t>o</w:t>
      </w:r>
      <w:r w:rsidRPr="006C5D35">
        <w:t>s valores de diárias e alimentação foram retirados do anexo da N-201 da CODEVASF</w:t>
      </w:r>
      <w:r>
        <w:t>,</w:t>
      </w:r>
      <w:r w:rsidRPr="006C5D35">
        <w:t xml:space="preserve"> </w:t>
      </w:r>
      <w:r w:rsidRPr="00E84BB8">
        <w:t xml:space="preserve">composições de preço </w:t>
      </w:r>
      <w:bookmarkStart w:id="26" w:name="_Hlk113003575"/>
      <w:r w:rsidRPr="00E84BB8">
        <w:t xml:space="preserve">e em pesquisa de mercado, na data-base de </w:t>
      </w:r>
      <w:r w:rsidR="0046090F">
        <w:t>11</w:t>
      </w:r>
      <w:r w:rsidRPr="00E84BB8">
        <w:t>/2</w:t>
      </w:r>
      <w:r w:rsidR="005F5DF3">
        <w:t>2</w:t>
      </w:r>
      <w:bookmarkEnd w:id="26"/>
      <w:r w:rsidRPr="00E84BB8">
        <w:t>,</w:t>
      </w:r>
      <w:r w:rsidR="006F78C7">
        <w:t xml:space="preserve"> no Sistema Nacional de Pesquisa de Custos e Índices da Construção Civil – SINAPI 0</w:t>
      </w:r>
      <w:r w:rsidR="0046090F">
        <w:t>9</w:t>
      </w:r>
      <w:r w:rsidR="006F78C7">
        <w:t>/2</w:t>
      </w:r>
      <w:r w:rsidR="006247CB">
        <w:t>2</w:t>
      </w:r>
      <w:r w:rsidR="006F78C7">
        <w:t>,</w:t>
      </w:r>
      <w:r w:rsidR="0046090F">
        <w:t xml:space="preserve"> ORSE/SE-08/22,</w:t>
      </w:r>
      <w:r w:rsidR="006F78C7">
        <w:t xml:space="preserve"> </w:t>
      </w:r>
      <w:r w:rsidRPr="00E84BB8">
        <w:t>não desonerado, atendendo ao disposto na Lei nº 13.080, de 02/01/2015 (LDO 2015) e no Decreto nº 7.983, de 08/04/2013, já inclusos os custos indiretos, encargos sociais, taxas, impostos e emolumentos</w:t>
      </w:r>
      <w:r w:rsidR="006F78C7">
        <w:t>,</w:t>
      </w:r>
      <w:r w:rsidRPr="00E84BB8">
        <w:t>. Para os serviços e materiais não constantes nos sistemas de custos citados acima, foram efetuadas pesquisas de mercado, além de composição de preços unitários elaborados pela Codevasf</w:t>
      </w:r>
      <w:r w:rsidR="00863BCD" w:rsidRPr="00D04717">
        <w:t>.</w:t>
      </w:r>
    </w:p>
    <w:p w14:paraId="41164321" w14:textId="77777777" w:rsidR="00863BCD" w:rsidRPr="003D2C40" w:rsidRDefault="00863BCD" w:rsidP="00863BCD">
      <w:pPr>
        <w:pStyle w:val="Ttulo2"/>
        <w:numPr>
          <w:ilvl w:val="0"/>
          <w:numId w:val="0"/>
        </w:numPr>
      </w:pPr>
    </w:p>
    <w:p w14:paraId="0E1A1545" w14:textId="77777777" w:rsidR="00863BCD" w:rsidRPr="003D2C40" w:rsidRDefault="00863BCD" w:rsidP="00863BCD">
      <w:pPr>
        <w:pStyle w:val="Ttulo3"/>
        <w:ind w:left="709" w:hanging="709"/>
      </w:pPr>
      <w:r w:rsidRPr="003D2C40">
        <w:t xml:space="preserve">No orçamento de referência foram consideradas as seguintes taxas de BDI e Encargos Sociais: </w:t>
      </w:r>
    </w:p>
    <w:p w14:paraId="19AEA819" w14:textId="77777777" w:rsidR="00863BCD" w:rsidRPr="003D2C40" w:rsidRDefault="00863BCD" w:rsidP="00863BCD"/>
    <w:tbl>
      <w:tblPr>
        <w:tblStyle w:val="Tabelacomgrade"/>
        <w:tblW w:w="0" w:type="auto"/>
        <w:tblInd w:w="817" w:type="dxa"/>
        <w:tblLook w:val="04A0" w:firstRow="1" w:lastRow="0" w:firstColumn="1" w:lastColumn="0" w:noHBand="0" w:noVBand="1"/>
      </w:tblPr>
      <w:tblGrid>
        <w:gridCol w:w="2693"/>
        <w:gridCol w:w="2903"/>
        <w:gridCol w:w="2626"/>
      </w:tblGrid>
      <w:tr w:rsidR="00863BCD" w:rsidRPr="003D2C40" w14:paraId="4B24D2FE" w14:textId="77777777" w:rsidTr="006C5D35">
        <w:trPr>
          <w:trHeight w:val="382"/>
        </w:trPr>
        <w:tc>
          <w:tcPr>
            <w:tcW w:w="2693" w:type="dxa"/>
            <w:vAlign w:val="center"/>
          </w:tcPr>
          <w:p w14:paraId="5C738B1E" w14:textId="77777777" w:rsidR="00863BCD" w:rsidRPr="003D2C40" w:rsidRDefault="00863BCD" w:rsidP="005A30C5">
            <w:pPr>
              <w:jc w:val="center"/>
            </w:pPr>
            <w:r w:rsidRPr="003D2C40">
              <w:t>DESPESAS FISCAIS:</w:t>
            </w:r>
          </w:p>
        </w:tc>
        <w:tc>
          <w:tcPr>
            <w:tcW w:w="2903" w:type="dxa"/>
            <w:vAlign w:val="center"/>
          </w:tcPr>
          <w:p w14:paraId="57ACD50A" w14:textId="77777777" w:rsidR="00863BCD" w:rsidRPr="003D2C40" w:rsidRDefault="00863BCD" w:rsidP="005A30C5">
            <w:pPr>
              <w:jc w:val="center"/>
            </w:pPr>
            <w:r w:rsidRPr="003D2C40">
              <w:t>Serviços: %</w:t>
            </w:r>
          </w:p>
          <w:p w14:paraId="1C75C3FD" w14:textId="3A95E980" w:rsidR="00863BCD" w:rsidRPr="003D2C40" w:rsidRDefault="00863BCD" w:rsidP="00C8212B">
            <w:pPr>
              <w:jc w:val="center"/>
            </w:pPr>
            <w:r w:rsidRPr="003D2C40">
              <w:t xml:space="preserve">ISS: </w:t>
            </w:r>
            <w:r w:rsidR="00C8212B" w:rsidRPr="003D2C40">
              <w:t>5,0</w:t>
            </w:r>
            <w:r w:rsidRPr="003D2C40">
              <w:t xml:space="preserve">% - PIS: </w:t>
            </w:r>
            <w:r w:rsidR="00C8212B" w:rsidRPr="003D2C40">
              <w:t>1,65</w:t>
            </w:r>
            <w:r w:rsidRPr="003D2C40">
              <w:t xml:space="preserve">% - CONFINS: </w:t>
            </w:r>
            <w:r w:rsidR="00C8212B" w:rsidRPr="003D2C40">
              <w:t>7,6</w:t>
            </w:r>
            <w:r w:rsidRPr="003D2C40">
              <w:t>%</w:t>
            </w:r>
          </w:p>
        </w:tc>
        <w:tc>
          <w:tcPr>
            <w:tcW w:w="2626" w:type="dxa"/>
            <w:vAlign w:val="center"/>
          </w:tcPr>
          <w:p w14:paraId="6CEC9534" w14:textId="4E7635F1" w:rsidR="00863BCD" w:rsidRPr="003D2C40" w:rsidRDefault="00863BCD" w:rsidP="003414FD">
            <w:pPr>
              <w:jc w:val="center"/>
            </w:pPr>
          </w:p>
        </w:tc>
      </w:tr>
      <w:tr w:rsidR="00863BCD" w:rsidRPr="003D2C40" w14:paraId="76FCE1AD" w14:textId="77777777" w:rsidTr="006C5D35">
        <w:trPr>
          <w:trHeight w:val="382"/>
        </w:trPr>
        <w:tc>
          <w:tcPr>
            <w:tcW w:w="2693" w:type="dxa"/>
            <w:vAlign w:val="center"/>
          </w:tcPr>
          <w:p w14:paraId="5EBF31B7" w14:textId="77777777" w:rsidR="00863BCD" w:rsidRPr="003D2C40" w:rsidRDefault="00863BCD" w:rsidP="005A30C5">
            <w:pPr>
              <w:jc w:val="center"/>
            </w:pPr>
            <w:r w:rsidRPr="003D2C40">
              <w:t>ENCARGOS SOCIAIS:</w:t>
            </w:r>
          </w:p>
        </w:tc>
        <w:tc>
          <w:tcPr>
            <w:tcW w:w="2903" w:type="dxa"/>
            <w:vAlign w:val="center"/>
          </w:tcPr>
          <w:p w14:paraId="67E31258" w14:textId="38B18AC8" w:rsidR="00863BCD" w:rsidRPr="003D2C40" w:rsidRDefault="003414FD" w:rsidP="00C8212B">
            <w:pPr>
              <w:jc w:val="center"/>
            </w:pPr>
            <w:r>
              <w:t>69,7</w:t>
            </w:r>
            <w:r w:rsidR="00407E68">
              <w:t>3</w:t>
            </w:r>
            <w:r w:rsidR="00863BCD" w:rsidRPr="003D2C40">
              <w:t>% Equipe com vínculo</w:t>
            </w:r>
          </w:p>
        </w:tc>
        <w:tc>
          <w:tcPr>
            <w:tcW w:w="2626" w:type="dxa"/>
            <w:vAlign w:val="center"/>
          </w:tcPr>
          <w:p w14:paraId="0D43A425" w14:textId="77777777" w:rsidR="00863BCD" w:rsidRPr="003D2C40" w:rsidRDefault="00C8212B" w:rsidP="00C8212B">
            <w:pPr>
              <w:jc w:val="center"/>
            </w:pPr>
            <w:r w:rsidRPr="003D2C40">
              <w:t>20,0</w:t>
            </w:r>
            <w:r w:rsidR="00863BCD" w:rsidRPr="003D2C40">
              <w:t>% Autônomos</w:t>
            </w:r>
          </w:p>
        </w:tc>
      </w:tr>
      <w:tr w:rsidR="006C5D35" w:rsidRPr="003D2C40" w14:paraId="164A4049" w14:textId="77777777" w:rsidTr="006C5D35">
        <w:trPr>
          <w:trHeight w:val="382"/>
        </w:trPr>
        <w:tc>
          <w:tcPr>
            <w:tcW w:w="2693" w:type="dxa"/>
            <w:vAlign w:val="center"/>
          </w:tcPr>
          <w:p w14:paraId="0373EEF7" w14:textId="649C28B6" w:rsidR="006C5D35" w:rsidRPr="003D2C40" w:rsidRDefault="006C5D35" w:rsidP="005A30C5">
            <w:pPr>
              <w:jc w:val="center"/>
            </w:pPr>
            <w:r w:rsidRPr="003D2C40">
              <w:t>OUTROS:</w:t>
            </w:r>
          </w:p>
        </w:tc>
        <w:tc>
          <w:tcPr>
            <w:tcW w:w="2903" w:type="dxa"/>
            <w:vAlign w:val="center"/>
          </w:tcPr>
          <w:p w14:paraId="11A3293D" w14:textId="0505FD66" w:rsidR="006C5D35" w:rsidRDefault="006C5D35" w:rsidP="00C8212B">
            <w:pPr>
              <w:jc w:val="center"/>
            </w:pPr>
            <w:r w:rsidRPr="003D2C40">
              <w:t xml:space="preserve">Custos de Administração: </w:t>
            </w:r>
            <w:r>
              <w:t>1</w:t>
            </w:r>
            <w:r w:rsidRPr="003D2C40">
              <w:t>5,0%</w:t>
            </w:r>
          </w:p>
        </w:tc>
        <w:tc>
          <w:tcPr>
            <w:tcW w:w="2626" w:type="dxa"/>
            <w:vAlign w:val="center"/>
          </w:tcPr>
          <w:p w14:paraId="3B71C2C8" w14:textId="23694CB3" w:rsidR="006C5D35" w:rsidRPr="003D2C40" w:rsidRDefault="006C5D35" w:rsidP="00C8212B">
            <w:pPr>
              <w:jc w:val="center"/>
            </w:pPr>
            <w:r w:rsidRPr="003D2C40">
              <w:t>Remuneração da Empresa (Lucro): 10,0% dos custos diretos</w:t>
            </w:r>
          </w:p>
        </w:tc>
      </w:tr>
    </w:tbl>
    <w:p w14:paraId="71079955" w14:textId="77777777" w:rsidR="00863BCD" w:rsidRPr="003D2C40" w:rsidRDefault="00863BCD" w:rsidP="00863BCD"/>
    <w:p w14:paraId="4B9246FE" w14:textId="77777777" w:rsidR="00863BCD" w:rsidRPr="00D04717" w:rsidRDefault="00863BCD" w:rsidP="00863BCD">
      <w:pPr>
        <w:pStyle w:val="Ttulo2"/>
        <w:ind w:left="0" w:firstLine="0"/>
      </w:pPr>
      <w:r w:rsidRPr="003D2C40">
        <w:t xml:space="preserve"> O orçamento estimado estará disponível</w:t>
      </w:r>
      <w:r w:rsidRPr="00D04717">
        <w:t xml:space="preserve"> permanentemente aos órgãos de controle externo e interno.</w:t>
      </w:r>
    </w:p>
    <w:p w14:paraId="7313AE20" w14:textId="77777777" w:rsidR="00A60ED0" w:rsidRPr="00D04717" w:rsidRDefault="00A60ED0" w:rsidP="00D5017D"/>
    <w:p w14:paraId="1849286B" w14:textId="77777777" w:rsidR="007021F2" w:rsidRPr="00D04717" w:rsidRDefault="007021F2" w:rsidP="00D5017D"/>
    <w:p w14:paraId="49A049E4" w14:textId="77777777" w:rsidR="0014222D" w:rsidRPr="00D04717" w:rsidRDefault="0014222D" w:rsidP="007A18DB">
      <w:pPr>
        <w:pStyle w:val="Ttulo1"/>
      </w:pPr>
      <w:bookmarkStart w:id="27" w:name="_Ref399859802"/>
      <w:bookmarkStart w:id="28" w:name="_Ref400449100"/>
      <w:bookmarkStart w:id="29" w:name="_Toc112249064"/>
      <w:r w:rsidRPr="00D04717">
        <w:t>PRAZO DE EXECUÇÃO</w:t>
      </w:r>
      <w:bookmarkEnd w:id="27"/>
      <w:bookmarkEnd w:id="28"/>
      <w:r w:rsidR="00AE0834" w:rsidRPr="00D04717">
        <w:t xml:space="preserve"> E VIGÊNCIA</w:t>
      </w:r>
      <w:bookmarkEnd w:id="29"/>
    </w:p>
    <w:p w14:paraId="253F9270" w14:textId="77777777" w:rsidR="0014222D" w:rsidRPr="00D04717" w:rsidRDefault="0014222D" w:rsidP="0014222D">
      <w:pPr>
        <w:rPr>
          <w:szCs w:val="20"/>
        </w:rPr>
      </w:pPr>
    </w:p>
    <w:p w14:paraId="12E187AA" w14:textId="03575F3D" w:rsidR="00AE0834" w:rsidRPr="00D04717" w:rsidRDefault="00AE0834" w:rsidP="00AE0834">
      <w:pPr>
        <w:pStyle w:val="Ttulo2"/>
        <w:ind w:left="0" w:firstLine="0"/>
        <w:rPr>
          <w:u w:val="single"/>
        </w:rPr>
      </w:pPr>
      <w:r w:rsidRPr="00D04717">
        <w:t xml:space="preserve">O prazo para execução do objeto deste TR será de </w:t>
      </w:r>
      <w:r w:rsidR="00407E68">
        <w:t>12 (doze) meses</w:t>
      </w:r>
      <w:r w:rsidRPr="00D04717">
        <w:t xml:space="preserve">, contado </w:t>
      </w:r>
      <w:r w:rsidRPr="00D04717">
        <w:rPr>
          <w:u w:val="single"/>
        </w:rPr>
        <w:t>a partir da data</w:t>
      </w:r>
      <w:r w:rsidR="00407E68">
        <w:rPr>
          <w:u w:val="single"/>
        </w:rPr>
        <w:t xml:space="preserve"> descrita na</w:t>
      </w:r>
      <w:r w:rsidRPr="00D04717">
        <w:rPr>
          <w:u w:val="single"/>
        </w:rPr>
        <w:t xml:space="preserve"> Ordem de Serviço</w:t>
      </w:r>
      <w:r w:rsidR="00407E68">
        <w:rPr>
          <w:u w:val="single"/>
        </w:rPr>
        <w:t xml:space="preserve"> emitida</w:t>
      </w:r>
      <w:r w:rsidRPr="00D04717">
        <w:t>, podendo ser prorrogado, mediante manifestação expressa das partes.</w:t>
      </w:r>
    </w:p>
    <w:p w14:paraId="31CA2BAA" w14:textId="77777777" w:rsidR="00AE0834" w:rsidRPr="00D04717" w:rsidRDefault="00AE0834" w:rsidP="00AE0834"/>
    <w:p w14:paraId="1CC7E01E" w14:textId="319A51E2" w:rsidR="00407E68" w:rsidRPr="00407E68" w:rsidRDefault="00AE0834" w:rsidP="00FF4717">
      <w:pPr>
        <w:pStyle w:val="Ttulo2"/>
        <w:ind w:left="0" w:firstLine="0"/>
      </w:pPr>
      <w:r w:rsidRPr="00D04717">
        <w:t xml:space="preserve">O </w:t>
      </w:r>
      <w:r w:rsidR="00C55843">
        <w:t>prazo de vigência do contrato é de 15 meses consecutivos, contados a partir da emissão da Assinatura do Contrato, podendo ser prorrogado, mediante manifestação expressa das partes.</w:t>
      </w:r>
      <w:r w:rsidR="00C55843">
        <w:cr/>
      </w:r>
      <w:bookmarkStart w:id="30" w:name="_Ref400008254"/>
      <w:bookmarkStart w:id="31" w:name="_Ref399939982"/>
    </w:p>
    <w:p w14:paraId="677BA5E8" w14:textId="77777777" w:rsidR="00BE4960" w:rsidRPr="00D04717" w:rsidRDefault="00BE4960" w:rsidP="00407E68">
      <w:pPr>
        <w:pStyle w:val="Ttulo2"/>
        <w:ind w:left="0" w:firstLine="0"/>
      </w:pPr>
      <w:r w:rsidRPr="00D04717">
        <w:t>A prorrogação do prazo de execução dos serviços de apoio à fiscalização está condicionada à prorrogação do prazo de execução da obra/serviço (obras/serviços) sob o(s) qual(</w:t>
      </w:r>
      <w:proofErr w:type="spellStart"/>
      <w:r w:rsidRPr="00D04717">
        <w:t>is</w:t>
      </w:r>
      <w:proofErr w:type="spellEnd"/>
      <w:r w:rsidRPr="00D04717">
        <w:t>) é realizada a fiscalização.</w:t>
      </w:r>
    </w:p>
    <w:p w14:paraId="0D9895A4" w14:textId="77777777" w:rsidR="00BE4960" w:rsidRPr="00D04717" w:rsidRDefault="00BE4960" w:rsidP="00BE4960">
      <w:pPr>
        <w:rPr>
          <w:u w:val="single"/>
        </w:rPr>
      </w:pPr>
    </w:p>
    <w:p w14:paraId="31B17EAF" w14:textId="77777777" w:rsidR="00BE4960" w:rsidRPr="00D04717" w:rsidRDefault="00BE4960" w:rsidP="00A929AA"/>
    <w:p w14:paraId="0155CBB5" w14:textId="77777777" w:rsidR="00F91DC3" w:rsidRPr="00D04717" w:rsidRDefault="00F91DC3" w:rsidP="007A18DB">
      <w:pPr>
        <w:pStyle w:val="Ttulo1"/>
      </w:pPr>
      <w:bookmarkStart w:id="32" w:name="_Toc112249065"/>
      <w:r w:rsidRPr="00D04717">
        <w:lastRenderedPageBreak/>
        <w:t>FORMAS E CONDIÇÕES DE PAGAMENTO</w:t>
      </w:r>
      <w:bookmarkEnd w:id="32"/>
    </w:p>
    <w:p w14:paraId="537480D8" w14:textId="77777777" w:rsidR="00D0325A" w:rsidRPr="00D04717" w:rsidRDefault="00D0325A" w:rsidP="00D0325A">
      <w:pPr>
        <w:rPr>
          <w:szCs w:val="20"/>
        </w:rPr>
      </w:pPr>
    </w:p>
    <w:p w14:paraId="377FD11C" w14:textId="3281E1FC" w:rsidR="00D0325A" w:rsidRDefault="00D0325A" w:rsidP="001207F4">
      <w:pPr>
        <w:pStyle w:val="Ttulo2"/>
        <w:ind w:left="0" w:firstLine="0"/>
      </w:pPr>
      <w:r w:rsidRPr="00D04717">
        <w:t xml:space="preserve">Os pagamentos </w:t>
      </w:r>
      <w:r w:rsidR="0054596D" w:rsidRPr="00D04717">
        <w:t>dos</w:t>
      </w:r>
      <w:r w:rsidRPr="00D04717">
        <w:t xml:space="preserve"> serviços de engenharia</w:t>
      </w:r>
      <w:r w:rsidR="009A0763" w:rsidRPr="00D04717">
        <w:t xml:space="preserve"> </w:t>
      </w:r>
      <w:r w:rsidRPr="00D04717">
        <w:t>serão efetuados em reais, com base nas medições mensais, dos serviços efetivamente executados, obedecendo 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14:paraId="6D29BED8" w14:textId="77777777" w:rsidR="00800642" w:rsidRPr="00800642" w:rsidRDefault="00800642" w:rsidP="00800642">
      <w:pPr>
        <w:autoSpaceDE w:val="0"/>
        <w:autoSpaceDN w:val="0"/>
        <w:adjustRightInd w:val="0"/>
        <w:jc w:val="left"/>
        <w:rPr>
          <w:color w:val="000000"/>
          <w:sz w:val="24"/>
        </w:rPr>
      </w:pPr>
    </w:p>
    <w:p w14:paraId="758B504A" w14:textId="77777777" w:rsidR="00800642" w:rsidRPr="00800642" w:rsidRDefault="00800642">
      <w:pPr>
        <w:numPr>
          <w:ilvl w:val="0"/>
          <w:numId w:val="46"/>
        </w:numPr>
        <w:autoSpaceDE w:val="0"/>
        <w:autoSpaceDN w:val="0"/>
        <w:adjustRightInd w:val="0"/>
        <w:rPr>
          <w:color w:val="000000"/>
          <w:szCs w:val="20"/>
        </w:rPr>
      </w:pPr>
      <w:r w:rsidRPr="00800642">
        <w:rPr>
          <w:color w:val="000000"/>
          <w:szCs w:val="20"/>
        </w:rPr>
        <w:t xml:space="preserve">a) Remuneração dos serviços executados, mediante apresentação de faturas mensais, após aprovação dos relatórios e documentos que deram origem ao faturamento, de acordo com o programa de trabalho e o cronograma físico; </w:t>
      </w:r>
    </w:p>
    <w:p w14:paraId="7C940F68" w14:textId="77777777" w:rsidR="00800642" w:rsidRPr="00800642" w:rsidRDefault="00800642" w:rsidP="00800642">
      <w:pPr>
        <w:autoSpaceDE w:val="0"/>
        <w:autoSpaceDN w:val="0"/>
        <w:adjustRightInd w:val="0"/>
        <w:rPr>
          <w:color w:val="000000"/>
          <w:szCs w:val="20"/>
        </w:rPr>
      </w:pPr>
    </w:p>
    <w:p w14:paraId="571FF19B" w14:textId="77777777" w:rsidR="00800642" w:rsidRPr="00800642" w:rsidRDefault="00800642">
      <w:pPr>
        <w:numPr>
          <w:ilvl w:val="0"/>
          <w:numId w:val="47"/>
        </w:numPr>
        <w:autoSpaceDE w:val="0"/>
        <w:autoSpaceDN w:val="0"/>
        <w:adjustRightInd w:val="0"/>
        <w:rPr>
          <w:color w:val="000000"/>
          <w:szCs w:val="20"/>
        </w:rPr>
      </w:pPr>
      <w:r w:rsidRPr="00800642">
        <w:rPr>
          <w:color w:val="000000"/>
          <w:szCs w:val="20"/>
        </w:rPr>
        <w:t xml:space="preserve">b) A fiscalização autorizará a CONTRATADA a emitir os respectivos documentos de cobrança; </w:t>
      </w:r>
    </w:p>
    <w:p w14:paraId="7F84A5A4" w14:textId="77777777" w:rsidR="00800642" w:rsidRPr="00800642" w:rsidRDefault="00800642" w:rsidP="00800642">
      <w:pPr>
        <w:autoSpaceDE w:val="0"/>
        <w:autoSpaceDN w:val="0"/>
        <w:adjustRightInd w:val="0"/>
        <w:rPr>
          <w:color w:val="000000"/>
          <w:szCs w:val="20"/>
        </w:rPr>
      </w:pPr>
    </w:p>
    <w:p w14:paraId="1ED378B8" w14:textId="77777777" w:rsidR="00800642" w:rsidRPr="00800642" w:rsidRDefault="00800642">
      <w:pPr>
        <w:numPr>
          <w:ilvl w:val="0"/>
          <w:numId w:val="48"/>
        </w:numPr>
        <w:autoSpaceDE w:val="0"/>
        <w:autoSpaceDN w:val="0"/>
        <w:adjustRightInd w:val="0"/>
        <w:rPr>
          <w:color w:val="000000"/>
          <w:szCs w:val="20"/>
        </w:rPr>
      </w:pPr>
      <w:r w:rsidRPr="00800642">
        <w:rPr>
          <w:color w:val="000000"/>
          <w:szCs w:val="20"/>
        </w:rPr>
        <w:t xml:space="preserve">c) Caso </w:t>
      </w:r>
      <w:proofErr w:type="spellStart"/>
      <w:r w:rsidRPr="00800642">
        <w:rPr>
          <w:color w:val="000000"/>
          <w:szCs w:val="20"/>
        </w:rPr>
        <w:t>existam</w:t>
      </w:r>
      <w:proofErr w:type="spellEnd"/>
      <w:r w:rsidRPr="00800642">
        <w:rPr>
          <w:color w:val="000000"/>
          <w:szCs w:val="20"/>
        </w:rPr>
        <w:t xml:space="preserve"> dúvidas acerca dos relatórios e documentos, a parcela referente a esses serviços poderá ser retida até que as mesmas sejam sanadas pela CONTRATADA. Depois de sanados os motivos da retenção, a CODEVASF terá 30 (trinta) dias corridos para efetuar o pagamento da referida parcela. </w:t>
      </w:r>
    </w:p>
    <w:p w14:paraId="7C878987" w14:textId="77777777" w:rsidR="00D0325A" w:rsidRPr="00D04717" w:rsidRDefault="00D0325A" w:rsidP="00106D29"/>
    <w:p w14:paraId="76B3F65A" w14:textId="77777777" w:rsidR="00106D29" w:rsidRPr="00D04717" w:rsidRDefault="00106D29" w:rsidP="000B10FD">
      <w:pPr>
        <w:pStyle w:val="Ttulo3"/>
        <w:ind w:left="0" w:firstLine="0"/>
      </w:pPr>
      <w:r w:rsidRPr="00D04717">
        <w:t>A Codevasf pagará à Contratada mediante a apresentação de faturas mensais, que deverão ser acompanhadas de Relatório Mensal de Execução dos serviços, e parecer da Fiscalização por meio do Relatório de Acompanhamento Técnico, atestando a execução dos serviços e atividades realizadas no período.</w:t>
      </w:r>
    </w:p>
    <w:p w14:paraId="70FED3B4" w14:textId="77777777" w:rsidR="00106D29" w:rsidRPr="00D04717" w:rsidRDefault="00106D29" w:rsidP="00106D29"/>
    <w:p w14:paraId="7B0C87B7" w14:textId="77777777" w:rsidR="00183A86" w:rsidRPr="00D04717" w:rsidRDefault="00183A86" w:rsidP="000B10FD">
      <w:pPr>
        <w:pStyle w:val="Ttulo3"/>
        <w:ind w:left="0" w:firstLine="0"/>
      </w:pPr>
      <w:r w:rsidRPr="00D04717">
        <w:t>A Codevasf somente pagará a Contratada pelos serviços efetivamente executados, com base nos preços integrantes da proposta aprovada e, caso aplicável, a incidência de reajustamento e reequilíbrio econômico financeiro e atualização financeira.</w:t>
      </w:r>
    </w:p>
    <w:p w14:paraId="0B686877" w14:textId="77777777" w:rsidR="00106D29" w:rsidRPr="00D04717" w:rsidRDefault="00106D29" w:rsidP="000B10FD"/>
    <w:p w14:paraId="3F7C6503" w14:textId="77777777" w:rsidR="00183A86" w:rsidRPr="00D04717" w:rsidRDefault="008E74E9" w:rsidP="000B10FD">
      <w:pPr>
        <w:pStyle w:val="Ttulo3"/>
        <w:ind w:left="0" w:firstLine="0"/>
      </w:pPr>
      <w:r w:rsidRPr="00D04717">
        <w:t>Nos preços apresentados pelo</w:t>
      </w:r>
      <w:r w:rsidR="00183A86" w:rsidRPr="00D04717">
        <w:t xml:space="preserve"> Licitante deverão estar incluídos todos os custos diretos e indiretos para a execução dos serviços, de acordo com as condições previstas neste TR e seus anexos, constituindo-se na única remuneração possível de ser atribuída pelos trabalhos contratados e executados.</w:t>
      </w:r>
    </w:p>
    <w:p w14:paraId="223BFE61" w14:textId="77777777" w:rsidR="00183A86" w:rsidRPr="00D04717" w:rsidRDefault="00183A86" w:rsidP="000B10FD"/>
    <w:p w14:paraId="729AA45B" w14:textId="77777777" w:rsidR="00106D29" w:rsidRPr="00D04717" w:rsidRDefault="00106D29" w:rsidP="000B10FD">
      <w:pPr>
        <w:pStyle w:val="Ttulo3"/>
        <w:ind w:left="0" w:firstLine="0"/>
      </w:pPr>
      <w:r w:rsidRPr="00D04717">
        <w:t>A Contratada não poderá pagar salários inferiores aos indicados na Proposta.</w:t>
      </w:r>
    </w:p>
    <w:p w14:paraId="31A01E16" w14:textId="77777777" w:rsidR="00106D29" w:rsidRPr="00D04717" w:rsidRDefault="00106D29" w:rsidP="000B10FD"/>
    <w:p w14:paraId="66AF028A" w14:textId="77777777" w:rsidR="00106D29" w:rsidRPr="00D04717" w:rsidRDefault="00106D29" w:rsidP="000B10FD">
      <w:pPr>
        <w:pStyle w:val="Ttulo3"/>
        <w:ind w:left="0" w:firstLine="0"/>
      </w:pPr>
      <w:r w:rsidRPr="00D04717">
        <w:t>A Contratada deverá apresentar, junto com a fatura mensal, comprovante dos salários pagos e comprovantes do pagamento dos encargos sociais e trabalhistas (FGTS) e do ISS do mês anterior.</w:t>
      </w:r>
    </w:p>
    <w:p w14:paraId="63014C16" w14:textId="77777777" w:rsidR="00106D29" w:rsidRPr="00D04717" w:rsidRDefault="00106D29" w:rsidP="000B10FD"/>
    <w:p w14:paraId="43D0CDAC" w14:textId="77777777" w:rsidR="00106D29" w:rsidRPr="00D04717" w:rsidRDefault="00106D29" w:rsidP="000B10FD">
      <w:pPr>
        <w:pStyle w:val="Ttulo3"/>
        <w:ind w:left="0" w:firstLine="0"/>
      </w:pPr>
      <w:r w:rsidRPr="00D04717">
        <w:t>Considera-se que a aplicação da forma de pagamento definida nestes Termos de Referência remunera inteiramente a Contratada pela execução dos serviços, incluindo:</w:t>
      </w:r>
    </w:p>
    <w:p w14:paraId="3C6F059E" w14:textId="77777777" w:rsidR="00106D29" w:rsidRPr="00D04717" w:rsidRDefault="00106D29" w:rsidP="00106D29"/>
    <w:p w14:paraId="0A3758D7" w14:textId="77777777" w:rsidR="00106D29" w:rsidRPr="00D04717" w:rsidRDefault="000B10FD" w:rsidP="000744A7">
      <w:pPr>
        <w:pStyle w:val="PargrafodaLista"/>
        <w:numPr>
          <w:ilvl w:val="0"/>
          <w:numId w:val="19"/>
        </w:numPr>
      </w:pPr>
      <w:r w:rsidRPr="00D04717">
        <w:t>Custo</w:t>
      </w:r>
      <w:r w:rsidR="00106D29" w:rsidRPr="00D04717">
        <w:t xml:space="preserve"> de mão-de-obra, salários, acordos, dissídios coletivos, equipamentos, veículos, material de consumo, etc.;</w:t>
      </w:r>
    </w:p>
    <w:p w14:paraId="0857ECCD" w14:textId="77777777" w:rsidR="00106D29" w:rsidRPr="00D04717" w:rsidRDefault="000B10FD" w:rsidP="000744A7">
      <w:pPr>
        <w:pStyle w:val="PargrafodaLista"/>
        <w:numPr>
          <w:ilvl w:val="0"/>
          <w:numId w:val="19"/>
        </w:numPr>
      </w:pPr>
      <w:r w:rsidRPr="00D04717">
        <w:t>Custos</w:t>
      </w:r>
      <w:r w:rsidR="00106D29" w:rsidRPr="00D04717">
        <w:t xml:space="preserve"> devidos a títulos de encargos sociais, obrigações trabalhistas, previdenciárias, securitárias, rescisão de contrato de pessoal, etc., conforme a legislação brasileira;</w:t>
      </w:r>
    </w:p>
    <w:p w14:paraId="30242CE5" w14:textId="77777777" w:rsidR="00106D29" w:rsidRPr="00D04717" w:rsidRDefault="000B10FD" w:rsidP="000744A7">
      <w:pPr>
        <w:pStyle w:val="PargrafodaLista"/>
        <w:numPr>
          <w:ilvl w:val="0"/>
          <w:numId w:val="19"/>
        </w:numPr>
      </w:pPr>
      <w:r w:rsidRPr="00D04717">
        <w:t>Remuneração</w:t>
      </w:r>
      <w:r w:rsidR="00106D29" w:rsidRPr="00D04717">
        <w:t xml:space="preserve"> de escritório e despesas fiscais; e</w:t>
      </w:r>
    </w:p>
    <w:p w14:paraId="76DB1E69" w14:textId="77777777" w:rsidR="00106D29" w:rsidRPr="00D04717" w:rsidRDefault="000B10FD" w:rsidP="000744A7">
      <w:pPr>
        <w:pStyle w:val="PargrafodaLista"/>
        <w:numPr>
          <w:ilvl w:val="0"/>
          <w:numId w:val="19"/>
        </w:numPr>
      </w:pPr>
      <w:r w:rsidRPr="00D04717">
        <w:t>Moradia</w:t>
      </w:r>
      <w:r w:rsidR="00106D29" w:rsidRPr="00D04717">
        <w:t>, alimentação e transporte.</w:t>
      </w:r>
    </w:p>
    <w:p w14:paraId="4F2A9E73" w14:textId="550BE6DA" w:rsidR="00106D29" w:rsidRDefault="00106D29" w:rsidP="00106D29"/>
    <w:p w14:paraId="44A42252" w14:textId="77777777" w:rsidR="00A60ED0" w:rsidRPr="00D04717" w:rsidRDefault="00A60ED0" w:rsidP="00106D29"/>
    <w:p w14:paraId="310D88CE" w14:textId="77777777" w:rsidR="00106D29" w:rsidRPr="00391C38" w:rsidRDefault="00106D29" w:rsidP="00106D29">
      <w:pPr>
        <w:rPr>
          <w:b/>
        </w:rPr>
      </w:pPr>
    </w:p>
    <w:p w14:paraId="6F46174E" w14:textId="1961D3B3" w:rsidR="00830119" w:rsidRPr="00391C38" w:rsidRDefault="00391C38" w:rsidP="007A18DB">
      <w:pPr>
        <w:pStyle w:val="Ttulo1"/>
      </w:pPr>
      <w:bookmarkStart w:id="33" w:name="_Toc112249066"/>
      <w:bookmarkEnd w:id="30"/>
      <w:bookmarkEnd w:id="31"/>
      <w:r w:rsidRPr="00391C38">
        <w:t>REPACTUAÇÃO E REAJUSTAMENTO DOS PREÇOS</w:t>
      </w:r>
      <w:bookmarkEnd w:id="33"/>
    </w:p>
    <w:p w14:paraId="6EF90EAF" w14:textId="77777777" w:rsidR="008B5721" w:rsidRPr="00D04717" w:rsidRDefault="008B5721" w:rsidP="00830119">
      <w:pPr>
        <w:rPr>
          <w:szCs w:val="20"/>
        </w:rPr>
      </w:pPr>
    </w:p>
    <w:p w14:paraId="63B53972" w14:textId="77777777" w:rsidR="00830119" w:rsidRPr="00D04717" w:rsidRDefault="00F77AE5" w:rsidP="00391C38">
      <w:pPr>
        <w:pStyle w:val="Ttulo2"/>
        <w:ind w:left="0" w:firstLine="0"/>
      </w:pPr>
      <w:r w:rsidRPr="00D04717">
        <w:t xml:space="preserve">Os preços permanecerão válidos pelo período de um ano, contado da data de apresentação da proposta. Após este prazo, poderão ser reajustados, de acordo com a variação do índice </w:t>
      </w:r>
      <w:r w:rsidRPr="003D2C40">
        <w:t>setorial publicado na revista “Conjuntura Econômica” da Fundação Getúlio Vargas, correspondente à coluna 39 (Custo Nacional da Construção Civil) - Serviços de Consultoria, aplicando</w:t>
      </w:r>
      <w:r w:rsidRPr="00D04717">
        <w:t>-se a seguinte fórmula:</w:t>
      </w:r>
    </w:p>
    <w:p w14:paraId="3A69BD94" w14:textId="77777777" w:rsidR="00F77AE5" w:rsidRPr="00D04717" w:rsidRDefault="00F77AE5" w:rsidP="00F77AE5">
      <w:pPr>
        <w:rPr>
          <w:szCs w:val="20"/>
        </w:rPr>
      </w:pPr>
    </w:p>
    <w:p w14:paraId="059AB794" w14:textId="77777777" w:rsidR="00F77AE5" w:rsidRPr="00D04717" w:rsidRDefault="00F77AE5" w:rsidP="00F77AE5">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14:paraId="1B814FF5" w14:textId="77777777" w:rsidR="00F77AE5" w:rsidRPr="00D04717" w:rsidRDefault="00F77AE5" w:rsidP="00F77AE5">
      <w:pPr>
        <w:rPr>
          <w:szCs w:val="20"/>
        </w:rPr>
      </w:pPr>
    </w:p>
    <w:p w14:paraId="4AE51D68" w14:textId="77777777" w:rsidR="00F77AE5" w:rsidRPr="00D04717" w:rsidRDefault="00F77AE5" w:rsidP="00F77AE5">
      <w:pPr>
        <w:ind w:left="851"/>
        <w:rPr>
          <w:szCs w:val="20"/>
        </w:rPr>
      </w:pPr>
      <w:r w:rsidRPr="00D04717">
        <w:rPr>
          <w:szCs w:val="20"/>
        </w:rPr>
        <w:lastRenderedPageBreak/>
        <w:t>Onde:</w:t>
      </w:r>
    </w:p>
    <w:p w14:paraId="52A5E97C" w14:textId="77777777" w:rsidR="00F77AE5" w:rsidRPr="00D04717" w:rsidRDefault="00F77AE5" w:rsidP="00F77AE5">
      <w:pPr>
        <w:ind w:left="1134"/>
        <w:rPr>
          <w:szCs w:val="20"/>
        </w:rPr>
      </w:pPr>
      <w:r w:rsidRPr="00D04717">
        <w:rPr>
          <w:rFonts w:ascii="Cambria Math" w:hAnsi="Cambria Math"/>
          <w:i/>
          <w:szCs w:val="20"/>
        </w:rPr>
        <w:t>R</w:t>
      </w:r>
      <w:r w:rsidRPr="00D04717">
        <w:rPr>
          <w:szCs w:val="20"/>
        </w:rPr>
        <w:t xml:space="preserve"> = Valor do reajustamento procurado;</w:t>
      </w:r>
    </w:p>
    <w:p w14:paraId="41FB178F" w14:textId="77777777" w:rsidR="00F77AE5" w:rsidRPr="00D04717" w:rsidRDefault="00F77AE5" w:rsidP="00F77AE5">
      <w:pPr>
        <w:ind w:left="1134"/>
        <w:rPr>
          <w:szCs w:val="20"/>
        </w:rPr>
      </w:pPr>
      <w:r w:rsidRPr="00D04717">
        <w:rPr>
          <w:rFonts w:ascii="Cambria Math" w:hAnsi="Cambria Math"/>
          <w:szCs w:val="20"/>
        </w:rPr>
        <w:t>V</w:t>
      </w:r>
      <w:r w:rsidRPr="00D04717">
        <w:rPr>
          <w:szCs w:val="20"/>
        </w:rPr>
        <w:t xml:space="preserve"> = Valor contratual a ser reajustado;</w:t>
      </w:r>
    </w:p>
    <w:p w14:paraId="58C396CC" w14:textId="77777777" w:rsidR="00F77AE5" w:rsidRPr="00D04717" w:rsidRDefault="00F77AE5" w:rsidP="00F77AE5">
      <w:pPr>
        <w:ind w:left="1134"/>
        <w:rPr>
          <w:szCs w:val="20"/>
        </w:rPr>
      </w:pPr>
      <w:r w:rsidRPr="00D04717">
        <w:rPr>
          <w:rFonts w:ascii="Cambria Math" w:hAnsi="Cambria Math"/>
          <w:szCs w:val="20"/>
        </w:rPr>
        <w:t>I1</w:t>
      </w:r>
      <w:r w:rsidRPr="00D04717">
        <w:rPr>
          <w:szCs w:val="20"/>
        </w:rPr>
        <w:t xml:space="preserve"> = índice correspondente ao mês de aniversário da proposta;</w:t>
      </w:r>
    </w:p>
    <w:p w14:paraId="627D05BF" w14:textId="42BF3A1D" w:rsidR="00F77AE5" w:rsidRDefault="00F77AE5" w:rsidP="00F77AE5">
      <w:pPr>
        <w:ind w:left="1134"/>
        <w:rPr>
          <w:szCs w:val="20"/>
        </w:rPr>
      </w:pPr>
      <w:r w:rsidRPr="00D04717">
        <w:rPr>
          <w:rFonts w:ascii="Cambria Math" w:hAnsi="Cambria Math"/>
          <w:szCs w:val="20"/>
        </w:rPr>
        <w:t>I0</w:t>
      </w:r>
      <w:r w:rsidRPr="00D04717">
        <w:rPr>
          <w:szCs w:val="20"/>
        </w:rPr>
        <w:t xml:space="preserve"> = índice inicial correspondente ao mês de apresentação da proposta.</w:t>
      </w:r>
    </w:p>
    <w:p w14:paraId="3D25419A" w14:textId="59528D55" w:rsidR="00391C38" w:rsidRDefault="00391C38" w:rsidP="00F77AE5">
      <w:pPr>
        <w:ind w:left="1134"/>
        <w:rPr>
          <w:szCs w:val="20"/>
        </w:rPr>
      </w:pPr>
    </w:p>
    <w:p w14:paraId="4F04CE4B" w14:textId="3E8EC9B8" w:rsidR="00391C38" w:rsidRDefault="00C50467" w:rsidP="00F77AE5">
      <w:pPr>
        <w:ind w:left="1134"/>
        <w:rPr>
          <w:szCs w:val="20"/>
        </w:rPr>
      </w:pPr>
      <w:r>
        <w:rPr>
          <w:szCs w:val="20"/>
        </w:rPr>
        <w:t>l</w:t>
      </w:r>
    </w:p>
    <w:p w14:paraId="3ED74118" w14:textId="44D5C69B" w:rsidR="00391C38" w:rsidRDefault="00391C38" w:rsidP="00391C38">
      <w:pPr>
        <w:pStyle w:val="Ttulo1"/>
        <w:rPr>
          <w:bCs/>
          <w:color w:val="000000"/>
        </w:rPr>
      </w:pPr>
      <w:bookmarkStart w:id="34" w:name="_Toc112249067"/>
      <w:r w:rsidRPr="00391C38">
        <w:rPr>
          <w:bCs/>
          <w:color w:val="000000"/>
        </w:rPr>
        <w:t>MATRIZ DE RISCO</w:t>
      </w:r>
      <w:bookmarkEnd w:id="34"/>
      <w:r w:rsidRPr="00391C38">
        <w:rPr>
          <w:bCs/>
          <w:color w:val="000000"/>
        </w:rPr>
        <w:t xml:space="preserve"> </w:t>
      </w:r>
    </w:p>
    <w:p w14:paraId="5830FEA0" w14:textId="6AA5238D" w:rsidR="00391C38" w:rsidRDefault="00391C38" w:rsidP="00391C38"/>
    <w:p w14:paraId="5C51D9D9" w14:textId="77777777" w:rsidR="00391C38" w:rsidRPr="00391C38" w:rsidRDefault="00391C38" w:rsidP="00391C38"/>
    <w:p w14:paraId="7D592575" w14:textId="0BAB5E4F" w:rsidR="00391C38" w:rsidRDefault="00391C38" w:rsidP="00391C38">
      <w:pPr>
        <w:pStyle w:val="Ttulo2"/>
        <w:ind w:left="0" w:firstLine="0"/>
        <w:rPr>
          <w:color w:val="000000"/>
        </w:rPr>
      </w:pPr>
      <w:r w:rsidRPr="00391C38">
        <w:rPr>
          <w:color w:val="000000"/>
        </w:rPr>
        <w:t>A matriz de risco está apresentada no Anexo deste Termo de Referência com o objetivo de definir as áreas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14:paraId="4452C2CC" w14:textId="77777777" w:rsidR="00391C38" w:rsidRPr="00391C38" w:rsidRDefault="00391C38" w:rsidP="00391C38"/>
    <w:p w14:paraId="633877CA" w14:textId="3607DDC8" w:rsidR="00391C38" w:rsidRDefault="00391C38" w:rsidP="00391C38">
      <w:pPr>
        <w:pStyle w:val="Ttulo2"/>
        <w:ind w:left="0" w:firstLine="0"/>
        <w:rPr>
          <w:color w:val="000000"/>
        </w:rPr>
      </w:pPr>
      <w:r w:rsidRPr="00391C38">
        <w:rPr>
          <w:color w:val="000000"/>
        </w:rPr>
        <w:t xml:space="preserve">A contratada não é responsável pelos riscos relacionados ao objeto do ajuste cuja responsabilidade na Matriz de Risco é da Codevasf. </w:t>
      </w:r>
    </w:p>
    <w:p w14:paraId="66D41B0B" w14:textId="77777777" w:rsidR="00391C38" w:rsidRPr="00391C38" w:rsidRDefault="00391C38" w:rsidP="00391C38"/>
    <w:p w14:paraId="5B07FD25" w14:textId="5C875699" w:rsidR="00391C38" w:rsidRDefault="00391C38" w:rsidP="00391C38">
      <w:pPr>
        <w:pStyle w:val="Ttulo2"/>
        <w:ind w:left="0" w:firstLine="0"/>
        <w:rPr>
          <w:color w:val="000000"/>
        </w:rPr>
      </w:pPr>
      <w:r w:rsidRPr="00391C38">
        <w:rPr>
          <w:color w:val="000000"/>
        </w:rPr>
        <w:t xml:space="preserve">A contratada é integral e exclusivamente responsável por todos os riscos relacionados ao objeto do ajuste, inclusive, sem limitação, daqueles alocados para a contratada. </w:t>
      </w:r>
    </w:p>
    <w:p w14:paraId="4F120379" w14:textId="77777777" w:rsidR="00391C38" w:rsidRPr="00391C38" w:rsidRDefault="00391C38" w:rsidP="00391C38"/>
    <w:p w14:paraId="6266F779" w14:textId="2330B646" w:rsidR="00391C38" w:rsidRDefault="00391C38" w:rsidP="00391C38">
      <w:pPr>
        <w:pStyle w:val="Ttulo2"/>
        <w:ind w:left="0" w:firstLine="0"/>
        <w:rPr>
          <w:color w:val="000000"/>
        </w:rPr>
      </w:pPr>
      <w:r w:rsidRPr="00391C38">
        <w:rPr>
          <w:color w:val="000000"/>
        </w:rPr>
        <w:t xml:space="preserve"> A contratada tem pleno conhecimento, quando da participação do processo licitatório, na natureza e extensão dos riscos por ela assumidos e ter elevado tais riscos em consideração na formulação de sua proposta. </w:t>
      </w:r>
    </w:p>
    <w:p w14:paraId="1ECD62B0" w14:textId="77777777" w:rsidR="00391C38" w:rsidRPr="00391C38" w:rsidRDefault="00391C38" w:rsidP="00391C38"/>
    <w:p w14:paraId="5104A06B" w14:textId="28EB3542" w:rsidR="00391C38" w:rsidRPr="00391C38" w:rsidRDefault="00391C38" w:rsidP="00391C38">
      <w:pPr>
        <w:pStyle w:val="Ttulo2"/>
        <w:ind w:left="0" w:firstLine="0"/>
        <w:rPr>
          <w:color w:val="000000"/>
        </w:rPr>
      </w:pPr>
      <w:r w:rsidRPr="00391C38">
        <w:rPr>
          <w:color w:val="000000"/>
        </w:rPr>
        <w:t>A referida matriz de risco é parte integrante do contrato, pois tais obrigações são de resultado e devidamente delimitadas neste TR.</w:t>
      </w:r>
    </w:p>
    <w:p w14:paraId="27E4EFE8" w14:textId="14D46B21" w:rsidR="00391C38" w:rsidRDefault="00391C38" w:rsidP="00F77AE5">
      <w:pPr>
        <w:ind w:left="1134"/>
        <w:rPr>
          <w:szCs w:val="20"/>
        </w:rPr>
      </w:pPr>
    </w:p>
    <w:p w14:paraId="715250F7" w14:textId="77777777" w:rsidR="009172B3" w:rsidRPr="00D04717" w:rsidRDefault="009172B3" w:rsidP="00830119">
      <w:pPr>
        <w:rPr>
          <w:szCs w:val="20"/>
        </w:rPr>
      </w:pPr>
    </w:p>
    <w:p w14:paraId="7DF91919" w14:textId="77777777" w:rsidR="008B5721" w:rsidRPr="00D04717" w:rsidRDefault="008B5721" w:rsidP="00830119">
      <w:pPr>
        <w:rPr>
          <w:szCs w:val="20"/>
        </w:rPr>
      </w:pPr>
    </w:p>
    <w:p w14:paraId="5844E092" w14:textId="77777777" w:rsidR="009B0E50" w:rsidRPr="00D04717" w:rsidRDefault="009B0E50" w:rsidP="009B0E50">
      <w:pPr>
        <w:pStyle w:val="Ttulo1"/>
      </w:pPr>
      <w:bookmarkStart w:id="35" w:name="_Toc112249068"/>
      <w:r w:rsidRPr="00D04717">
        <w:t>ADMINISTRAÇÃO DO CONTRATO</w:t>
      </w:r>
      <w:bookmarkEnd w:id="35"/>
    </w:p>
    <w:p w14:paraId="6568310E" w14:textId="77777777" w:rsidR="002103F3" w:rsidRPr="00D04717" w:rsidRDefault="002103F3" w:rsidP="002103F3"/>
    <w:p w14:paraId="44B3342C" w14:textId="77777777" w:rsidR="009B0E50" w:rsidRPr="00066765" w:rsidRDefault="009B0E50" w:rsidP="009B0E50">
      <w:pPr>
        <w:rPr>
          <w:color w:val="FF0000"/>
        </w:rPr>
      </w:pPr>
    </w:p>
    <w:p w14:paraId="2F5238BA" w14:textId="49DC2213" w:rsidR="00170072" w:rsidRDefault="00170072" w:rsidP="00391C38">
      <w:pPr>
        <w:pStyle w:val="Ttulo2"/>
        <w:ind w:left="0" w:firstLine="0"/>
      </w:pPr>
      <w:r>
        <w:t xml:space="preserve">A contratada deverá designar um empregado da sede da empresa para a operacionalidade do contrato, sem custos adicional </w:t>
      </w:r>
      <w:proofErr w:type="spellStart"/>
      <w:r>
        <w:t>á</w:t>
      </w:r>
      <w:proofErr w:type="spellEnd"/>
      <w:r>
        <w:t xml:space="preserve"> Codevasf, esse custo já deverá está previsto nos custos da administração central.</w:t>
      </w:r>
    </w:p>
    <w:p w14:paraId="1D1413C9" w14:textId="77777777" w:rsidR="00170072" w:rsidRPr="00C136CC" w:rsidRDefault="00170072" w:rsidP="00170072"/>
    <w:p w14:paraId="7275E609" w14:textId="4E30A7AD" w:rsidR="00170072" w:rsidRPr="00C136CC" w:rsidRDefault="00170072" w:rsidP="00391C38">
      <w:pPr>
        <w:pStyle w:val="Ttulo2"/>
        <w:ind w:left="0" w:firstLine="0"/>
      </w:pPr>
      <w:r w:rsidRPr="00C136CC">
        <w:t>Essa pessoa que dará o apoio para contato</w:t>
      </w:r>
      <w:r w:rsidR="009C1373" w:rsidRPr="00C136CC">
        <w:t xml:space="preserve"> entre a Codevasf e a empresa,</w:t>
      </w:r>
      <w:r w:rsidRPr="00C136CC">
        <w:t xml:space="preserve"> não ficará no local da obra, e sim na sede da empresa para que a fiscalização da Codevasf possa realizar as demandas do contrato.   </w:t>
      </w:r>
    </w:p>
    <w:p w14:paraId="135E051E" w14:textId="77777777" w:rsidR="00170072" w:rsidRPr="00C136CC" w:rsidRDefault="00170072" w:rsidP="00170072"/>
    <w:p w14:paraId="29E54604" w14:textId="294A55DD" w:rsidR="009B0E50" w:rsidRDefault="009B0E50" w:rsidP="00391C38">
      <w:pPr>
        <w:pStyle w:val="Ttulo2"/>
        <w:ind w:left="0" w:firstLine="0"/>
      </w:pPr>
      <w:r w:rsidRPr="00C136CC">
        <w:t xml:space="preserve">A contratada deverá imprimir os </w:t>
      </w:r>
      <w:r w:rsidR="00D649EE" w:rsidRPr="00C136CC">
        <w:t>relatórios</w:t>
      </w:r>
      <w:r w:rsidR="001847A9" w:rsidRPr="00C136CC">
        <w:t xml:space="preserve"> (caso seja necessário)</w:t>
      </w:r>
      <w:r w:rsidRPr="00C136CC">
        <w:t>.</w:t>
      </w:r>
    </w:p>
    <w:p w14:paraId="23CCDA8D" w14:textId="77777777" w:rsidR="00391C38" w:rsidRPr="00391C38" w:rsidRDefault="00391C38" w:rsidP="00391C38"/>
    <w:p w14:paraId="4FEEC08B" w14:textId="77777777" w:rsidR="00AD2DAC" w:rsidRDefault="00AD2DAC" w:rsidP="00391C38">
      <w:pPr>
        <w:pStyle w:val="Ttulo2"/>
        <w:ind w:left="0" w:firstLine="0"/>
      </w:pPr>
      <w:r>
        <w:t>A contratada deverá fornecer os veículos para locomoção dos profissionais conforme planilha abaixo:</w:t>
      </w:r>
    </w:p>
    <w:p w14:paraId="155D6D37" w14:textId="77777777" w:rsidR="00AD2DAC" w:rsidRPr="00405168" w:rsidRDefault="00AD2DAC" w:rsidP="00AD2DAC"/>
    <w:p w14:paraId="3C338CDB" w14:textId="77777777" w:rsidR="00AD2DAC" w:rsidRPr="00405168" w:rsidRDefault="00AD2DAC" w:rsidP="00AD2DAC"/>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6"/>
        <w:gridCol w:w="4678"/>
        <w:gridCol w:w="1274"/>
      </w:tblGrid>
      <w:tr w:rsidR="00405168" w:rsidRPr="00405168" w14:paraId="58585706" w14:textId="77777777" w:rsidTr="00AD2DAC">
        <w:trPr>
          <w:tblHeader/>
          <w:jc w:val="center"/>
        </w:trPr>
        <w:tc>
          <w:tcPr>
            <w:tcW w:w="1986" w:type="dxa"/>
            <w:tcBorders>
              <w:top w:val="single" w:sz="4" w:space="0" w:color="auto"/>
              <w:left w:val="single" w:sz="4" w:space="0" w:color="auto"/>
              <w:bottom w:val="single" w:sz="4" w:space="0" w:color="auto"/>
              <w:right w:val="single" w:sz="4" w:space="0" w:color="auto"/>
            </w:tcBorders>
            <w:vAlign w:val="center"/>
            <w:hideMark/>
          </w:tcPr>
          <w:p w14:paraId="20AF780A" w14:textId="77777777" w:rsidR="00AD2DAC" w:rsidRPr="00405168" w:rsidRDefault="00AD2DAC">
            <w:pPr>
              <w:tabs>
                <w:tab w:val="num" w:pos="426"/>
              </w:tabs>
              <w:spacing w:line="276" w:lineRule="auto"/>
              <w:jc w:val="center"/>
              <w:rPr>
                <w:b/>
                <w:sz w:val="18"/>
                <w:szCs w:val="18"/>
              </w:rPr>
            </w:pPr>
            <w:r w:rsidRPr="00405168">
              <w:rPr>
                <w:b/>
                <w:sz w:val="18"/>
                <w:szCs w:val="18"/>
              </w:rPr>
              <w:t>Profissional</w:t>
            </w:r>
          </w:p>
        </w:tc>
        <w:tc>
          <w:tcPr>
            <w:tcW w:w="4678" w:type="dxa"/>
            <w:tcBorders>
              <w:top w:val="single" w:sz="4" w:space="0" w:color="auto"/>
              <w:left w:val="single" w:sz="4" w:space="0" w:color="auto"/>
              <w:bottom w:val="single" w:sz="4" w:space="0" w:color="auto"/>
              <w:right w:val="single" w:sz="4" w:space="0" w:color="auto"/>
            </w:tcBorders>
            <w:vAlign w:val="center"/>
            <w:hideMark/>
          </w:tcPr>
          <w:p w14:paraId="069CE03E" w14:textId="77777777" w:rsidR="00AD2DAC" w:rsidRPr="00405168" w:rsidRDefault="00AD2DAC">
            <w:pPr>
              <w:tabs>
                <w:tab w:val="num" w:pos="426"/>
              </w:tabs>
              <w:spacing w:line="276" w:lineRule="auto"/>
              <w:jc w:val="center"/>
              <w:rPr>
                <w:b/>
                <w:sz w:val="18"/>
                <w:szCs w:val="18"/>
              </w:rPr>
            </w:pPr>
            <w:r w:rsidRPr="00405168">
              <w:rPr>
                <w:b/>
                <w:sz w:val="18"/>
                <w:szCs w:val="18"/>
              </w:rPr>
              <w:t>Veículo</w:t>
            </w:r>
          </w:p>
        </w:tc>
        <w:tc>
          <w:tcPr>
            <w:tcW w:w="1274" w:type="dxa"/>
            <w:tcBorders>
              <w:top w:val="single" w:sz="4" w:space="0" w:color="auto"/>
              <w:left w:val="single" w:sz="4" w:space="0" w:color="auto"/>
              <w:bottom w:val="single" w:sz="4" w:space="0" w:color="auto"/>
              <w:right w:val="single" w:sz="4" w:space="0" w:color="auto"/>
            </w:tcBorders>
            <w:vAlign w:val="center"/>
            <w:hideMark/>
          </w:tcPr>
          <w:p w14:paraId="4B535E60" w14:textId="77777777" w:rsidR="00AD2DAC" w:rsidRPr="00405168" w:rsidRDefault="00AD2DAC">
            <w:pPr>
              <w:tabs>
                <w:tab w:val="num" w:pos="426"/>
              </w:tabs>
              <w:spacing w:line="276" w:lineRule="auto"/>
              <w:jc w:val="center"/>
              <w:rPr>
                <w:b/>
                <w:sz w:val="18"/>
                <w:szCs w:val="18"/>
              </w:rPr>
            </w:pPr>
            <w:r w:rsidRPr="00405168">
              <w:rPr>
                <w:b/>
                <w:sz w:val="18"/>
                <w:szCs w:val="18"/>
              </w:rPr>
              <w:t>Quantidade</w:t>
            </w:r>
          </w:p>
        </w:tc>
      </w:tr>
      <w:tr w:rsidR="00405168" w:rsidRPr="00405168" w14:paraId="70BC17A1" w14:textId="77777777" w:rsidTr="00AD2DAC">
        <w:trPr>
          <w:jc w:val="center"/>
        </w:trPr>
        <w:tc>
          <w:tcPr>
            <w:tcW w:w="1986" w:type="dxa"/>
            <w:tcBorders>
              <w:top w:val="single" w:sz="4" w:space="0" w:color="auto"/>
              <w:left w:val="single" w:sz="4" w:space="0" w:color="auto"/>
              <w:bottom w:val="single" w:sz="4" w:space="0" w:color="auto"/>
              <w:right w:val="single" w:sz="4" w:space="0" w:color="auto"/>
            </w:tcBorders>
            <w:vAlign w:val="center"/>
            <w:hideMark/>
          </w:tcPr>
          <w:p w14:paraId="020FB29A" w14:textId="77777777" w:rsidR="00AD2DAC" w:rsidRPr="00120455" w:rsidRDefault="00AD2DAC">
            <w:pPr>
              <w:tabs>
                <w:tab w:val="num" w:pos="426"/>
              </w:tabs>
              <w:spacing w:line="276" w:lineRule="auto"/>
              <w:jc w:val="center"/>
              <w:rPr>
                <w:sz w:val="18"/>
                <w:szCs w:val="18"/>
              </w:rPr>
            </w:pPr>
            <w:r w:rsidRPr="00120455">
              <w:rPr>
                <w:sz w:val="18"/>
                <w:szCs w:val="18"/>
              </w:rPr>
              <w:t>TÉCNICOS DE CAMPO</w:t>
            </w:r>
          </w:p>
        </w:tc>
        <w:tc>
          <w:tcPr>
            <w:tcW w:w="4678" w:type="dxa"/>
            <w:tcBorders>
              <w:top w:val="single" w:sz="4" w:space="0" w:color="auto"/>
              <w:left w:val="single" w:sz="4" w:space="0" w:color="auto"/>
              <w:bottom w:val="single" w:sz="4" w:space="0" w:color="auto"/>
              <w:right w:val="single" w:sz="4" w:space="0" w:color="auto"/>
            </w:tcBorders>
            <w:vAlign w:val="center"/>
            <w:hideMark/>
          </w:tcPr>
          <w:p w14:paraId="2F435CE4" w14:textId="0FBDFFBB" w:rsidR="00AD2DAC" w:rsidRPr="00120455" w:rsidRDefault="00AD2DAC">
            <w:pPr>
              <w:tabs>
                <w:tab w:val="num" w:pos="426"/>
              </w:tabs>
              <w:spacing w:line="276" w:lineRule="auto"/>
              <w:jc w:val="center"/>
              <w:rPr>
                <w:sz w:val="18"/>
                <w:szCs w:val="18"/>
              </w:rPr>
            </w:pPr>
            <w:r w:rsidRPr="00120455">
              <w:rPr>
                <w:sz w:val="18"/>
                <w:szCs w:val="18"/>
              </w:rPr>
              <w:t>Veículo de passeio com ar condicionado</w:t>
            </w:r>
            <w:r w:rsidRPr="00120455">
              <w:t xml:space="preserve"> </w:t>
            </w:r>
            <w:r w:rsidRPr="00120455">
              <w:rPr>
                <w:sz w:val="18"/>
                <w:szCs w:val="18"/>
              </w:rPr>
              <w:t>com no máximo 02 anos de uso, direção hidráulica e motor 1.0 ou superior, incluso combustível, lubrificação, manutenção, seguro e etc.</w:t>
            </w:r>
          </w:p>
        </w:tc>
        <w:tc>
          <w:tcPr>
            <w:tcW w:w="1274" w:type="dxa"/>
            <w:tcBorders>
              <w:top w:val="single" w:sz="4" w:space="0" w:color="auto"/>
              <w:left w:val="single" w:sz="4" w:space="0" w:color="auto"/>
              <w:bottom w:val="single" w:sz="4" w:space="0" w:color="auto"/>
              <w:right w:val="single" w:sz="4" w:space="0" w:color="auto"/>
            </w:tcBorders>
            <w:vAlign w:val="center"/>
            <w:hideMark/>
          </w:tcPr>
          <w:p w14:paraId="464F7158" w14:textId="0A2D4C9B" w:rsidR="00AD2DAC" w:rsidRPr="00120455" w:rsidRDefault="00F24702">
            <w:pPr>
              <w:tabs>
                <w:tab w:val="num" w:pos="426"/>
              </w:tabs>
              <w:spacing w:line="276" w:lineRule="auto"/>
              <w:jc w:val="center"/>
              <w:rPr>
                <w:sz w:val="18"/>
                <w:szCs w:val="18"/>
              </w:rPr>
            </w:pPr>
            <w:r w:rsidRPr="00120455">
              <w:rPr>
                <w:sz w:val="18"/>
                <w:szCs w:val="18"/>
              </w:rPr>
              <w:t>48</w:t>
            </w:r>
            <w:r w:rsidR="00AD2DAC" w:rsidRPr="00120455">
              <w:rPr>
                <w:sz w:val="18"/>
                <w:szCs w:val="18"/>
              </w:rPr>
              <w:t xml:space="preserve"> meses</w:t>
            </w:r>
          </w:p>
        </w:tc>
      </w:tr>
      <w:tr w:rsidR="00405168" w:rsidRPr="000641A4" w14:paraId="37A2C184" w14:textId="77777777" w:rsidTr="00AD2DAC">
        <w:trPr>
          <w:jc w:val="center"/>
        </w:trPr>
        <w:tc>
          <w:tcPr>
            <w:tcW w:w="1986" w:type="dxa"/>
            <w:tcBorders>
              <w:top w:val="single" w:sz="4" w:space="0" w:color="auto"/>
              <w:left w:val="single" w:sz="4" w:space="0" w:color="auto"/>
              <w:bottom w:val="single" w:sz="4" w:space="0" w:color="auto"/>
              <w:right w:val="single" w:sz="4" w:space="0" w:color="auto"/>
            </w:tcBorders>
            <w:vAlign w:val="center"/>
            <w:hideMark/>
          </w:tcPr>
          <w:p w14:paraId="7AE37372" w14:textId="77777777" w:rsidR="00AD2DAC" w:rsidRPr="00120455" w:rsidRDefault="00AD2DAC">
            <w:pPr>
              <w:tabs>
                <w:tab w:val="num" w:pos="426"/>
              </w:tabs>
              <w:spacing w:line="276" w:lineRule="auto"/>
              <w:jc w:val="center"/>
              <w:rPr>
                <w:sz w:val="18"/>
                <w:szCs w:val="18"/>
              </w:rPr>
            </w:pPr>
            <w:r w:rsidRPr="00120455">
              <w:rPr>
                <w:sz w:val="18"/>
                <w:szCs w:val="18"/>
              </w:rPr>
              <w:t>EQUIPE DE TOPOGRAFIA</w:t>
            </w:r>
          </w:p>
        </w:tc>
        <w:tc>
          <w:tcPr>
            <w:tcW w:w="4678" w:type="dxa"/>
            <w:tcBorders>
              <w:top w:val="single" w:sz="4" w:space="0" w:color="auto"/>
              <w:left w:val="single" w:sz="4" w:space="0" w:color="auto"/>
              <w:bottom w:val="single" w:sz="4" w:space="0" w:color="auto"/>
              <w:right w:val="single" w:sz="4" w:space="0" w:color="auto"/>
            </w:tcBorders>
            <w:vAlign w:val="center"/>
            <w:hideMark/>
          </w:tcPr>
          <w:p w14:paraId="02D0D547" w14:textId="3E1428EA" w:rsidR="00AD2DAC" w:rsidRPr="00120455" w:rsidRDefault="00AD2DAC">
            <w:pPr>
              <w:tabs>
                <w:tab w:val="num" w:pos="426"/>
              </w:tabs>
              <w:spacing w:line="276" w:lineRule="auto"/>
              <w:jc w:val="center"/>
              <w:rPr>
                <w:sz w:val="18"/>
                <w:szCs w:val="18"/>
              </w:rPr>
            </w:pPr>
            <w:r w:rsidRPr="00120455">
              <w:rPr>
                <w:sz w:val="18"/>
                <w:szCs w:val="18"/>
              </w:rPr>
              <w:t>Veículo de passeio com ar condicionado</w:t>
            </w:r>
            <w:r w:rsidRPr="00120455">
              <w:t xml:space="preserve"> </w:t>
            </w:r>
            <w:r w:rsidRPr="00120455">
              <w:rPr>
                <w:sz w:val="18"/>
                <w:szCs w:val="18"/>
              </w:rPr>
              <w:t>com no máximo 02 anos de uso, direção hidráulica e motor 1.0 ou superior, incluso combustível, lubrificação, manutenção, seguro e etc.</w:t>
            </w:r>
          </w:p>
        </w:tc>
        <w:tc>
          <w:tcPr>
            <w:tcW w:w="1274" w:type="dxa"/>
            <w:tcBorders>
              <w:top w:val="single" w:sz="4" w:space="0" w:color="auto"/>
              <w:left w:val="single" w:sz="4" w:space="0" w:color="auto"/>
              <w:bottom w:val="single" w:sz="4" w:space="0" w:color="auto"/>
              <w:right w:val="single" w:sz="4" w:space="0" w:color="auto"/>
            </w:tcBorders>
            <w:vAlign w:val="center"/>
            <w:hideMark/>
          </w:tcPr>
          <w:p w14:paraId="2092B7D2" w14:textId="6094CD00" w:rsidR="00AD2DAC" w:rsidRPr="00120455" w:rsidRDefault="00120455">
            <w:pPr>
              <w:tabs>
                <w:tab w:val="num" w:pos="426"/>
              </w:tabs>
              <w:spacing w:line="276" w:lineRule="auto"/>
              <w:jc w:val="center"/>
              <w:rPr>
                <w:sz w:val="18"/>
                <w:szCs w:val="18"/>
              </w:rPr>
            </w:pPr>
            <w:r w:rsidRPr="00120455">
              <w:rPr>
                <w:sz w:val="18"/>
                <w:szCs w:val="18"/>
              </w:rPr>
              <w:t>24</w:t>
            </w:r>
            <w:r w:rsidR="00AD2DAC" w:rsidRPr="00120455">
              <w:rPr>
                <w:sz w:val="18"/>
                <w:szCs w:val="18"/>
              </w:rPr>
              <w:t xml:space="preserve"> meses</w:t>
            </w:r>
          </w:p>
        </w:tc>
      </w:tr>
    </w:tbl>
    <w:p w14:paraId="79E6C7B5" w14:textId="77777777" w:rsidR="00AD2DAC" w:rsidRPr="000641A4" w:rsidRDefault="00AD2DAC" w:rsidP="00AD2DAC">
      <w:pPr>
        <w:rPr>
          <w:color w:val="FF0000"/>
        </w:rPr>
      </w:pPr>
    </w:p>
    <w:p w14:paraId="25885408" w14:textId="4F8752E2" w:rsidR="00AD2DAC" w:rsidRPr="00120455" w:rsidRDefault="00AD2DAC" w:rsidP="00AD2DAC">
      <w:r w:rsidRPr="00120455">
        <w:t xml:space="preserve">Total de </w:t>
      </w:r>
      <w:r w:rsidR="00120455" w:rsidRPr="00120455">
        <w:t>72</w:t>
      </w:r>
      <w:r w:rsidRPr="00120455">
        <w:t xml:space="preserve"> (</w:t>
      </w:r>
      <w:r w:rsidR="00405168" w:rsidRPr="00120455">
        <w:t>sessenta</w:t>
      </w:r>
      <w:r w:rsidR="00120455" w:rsidRPr="00120455">
        <w:t xml:space="preserve"> e dois</w:t>
      </w:r>
      <w:r w:rsidRPr="00120455">
        <w:t>) meses de veículo de passeio com ar condicionado, direção hidráulica e motor 1.</w:t>
      </w:r>
      <w:r w:rsidR="00405168" w:rsidRPr="00120455">
        <w:t>0</w:t>
      </w:r>
      <w:r w:rsidRPr="00120455">
        <w:t xml:space="preserve"> ou superior, incluso combustível, lubrificação, manutenção, seguro e etc. e menos de 2 (dois) anos de uso.</w:t>
      </w:r>
    </w:p>
    <w:p w14:paraId="714A4529" w14:textId="77777777" w:rsidR="00AD2DAC" w:rsidRPr="00120455" w:rsidRDefault="00AD2DAC" w:rsidP="00AD2DAC"/>
    <w:p w14:paraId="122841CB" w14:textId="7D17576F" w:rsidR="009B0E50" w:rsidRPr="00120455" w:rsidRDefault="009B0E50" w:rsidP="001244F7">
      <w:pPr>
        <w:pStyle w:val="Ttulo2"/>
        <w:ind w:left="0" w:firstLine="0"/>
      </w:pPr>
      <w:r w:rsidRPr="00120455">
        <w:t>A contratada deverá fornecer todas as condições para que a sua equipe execute os serviços com segurança e logística para atenderem a necessidade da fiscalização da Codevasf.</w:t>
      </w:r>
    </w:p>
    <w:p w14:paraId="03822F25" w14:textId="77777777" w:rsidR="008D7A56" w:rsidRPr="00120455" w:rsidRDefault="008D7A56" w:rsidP="008D7A56"/>
    <w:p w14:paraId="2CF5F530" w14:textId="77777777" w:rsidR="005B0E23" w:rsidRPr="00120455" w:rsidRDefault="005B0E23" w:rsidP="001244F7">
      <w:pPr>
        <w:pStyle w:val="Ttulo2"/>
        <w:ind w:left="0" w:firstLine="0"/>
      </w:pPr>
      <w:r w:rsidRPr="00120455">
        <w:t>A contratante fornecerá os veículos para locomoção dos profissionais:</w:t>
      </w:r>
    </w:p>
    <w:p w14:paraId="2D70B8ED" w14:textId="77777777" w:rsidR="009B0E50" w:rsidRPr="00120455" w:rsidRDefault="009B0E50" w:rsidP="009B0E50"/>
    <w:p w14:paraId="58732E11" w14:textId="2D0A9F69" w:rsidR="009B0E50" w:rsidRDefault="009B0E50" w:rsidP="001244F7">
      <w:pPr>
        <w:pStyle w:val="Ttulo2"/>
        <w:ind w:left="0" w:firstLine="0"/>
      </w:pPr>
      <w:r w:rsidRPr="00120455">
        <w:t>A contrat</w:t>
      </w:r>
      <w:r w:rsidR="005B0E23" w:rsidRPr="00120455">
        <w:t>ante</w:t>
      </w:r>
      <w:r w:rsidRPr="00120455">
        <w:t xml:space="preserve"> deverá fornecer </w:t>
      </w:r>
      <w:r w:rsidR="00E962EB">
        <w:t>1</w:t>
      </w:r>
      <w:r w:rsidRPr="00120455">
        <w:t xml:space="preserve"> (</w:t>
      </w:r>
      <w:r w:rsidR="00E962EB">
        <w:t>um</w:t>
      </w:r>
      <w:r w:rsidRPr="00120455">
        <w:t xml:space="preserve">) </w:t>
      </w:r>
      <w:r w:rsidR="001F7940" w:rsidRPr="00120455">
        <w:t>receptor GPS/GNSS</w:t>
      </w:r>
      <w:r w:rsidRPr="00120455">
        <w:t>, incluso acessórios equipamentos auxiliares para as equipes de topografia e incluso nos custos mensais das mesmas.</w:t>
      </w:r>
    </w:p>
    <w:p w14:paraId="0B92377E" w14:textId="77777777" w:rsidR="00E962EB" w:rsidRPr="00E962EB" w:rsidRDefault="00E962EB" w:rsidP="00E962EB"/>
    <w:p w14:paraId="0A4AA7CC" w14:textId="7BA07826" w:rsidR="002103F3" w:rsidRDefault="00E962EB" w:rsidP="00E962EB">
      <w:pPr>
        <w:pStyle w:val="Ttulo2"/>
        <w:ind w:left="0" w:firstLine="0"/>
      </w:pPr>
      <w:r w:rsidRPr="00120455">
        <w:t xml:space="preserve">A contratante deverá fornecer </w:t>
      </w:r>
      <w:r w:rsidR="0079183A" w:rsidRPr="0079183A">
        <w:t>Termômetro Bimetálico 0+250ºC diâmetro 50MM haste 200MM</w:t>
      </w:r>
      <w:r w:rsidR="00D270A6">
        <w:t>, gabarito e haste, para auxiliar na fiscalização das obras de CBUQ, conforme quantidade especificada na planilha orçamentaria</w:t>
      </w:r>
      <w:r w:rsidRPr="00120455">
        <w:t xml:space="preserve">, incluso acessórios para as equipes de </w:t>
      </w:r>
      <w:r w:rsidR="00D270A6">
        <w:t>fiscalização</w:t>
      </w:r>
      <w:r w:rsidRPr="00120455">
        <w:t xml:space="preserve"> e incluso nos custos mensais </w:t>
      </w:r>
      <w:r w:rsidR="00E84F05">
        <w:t>de manutenção, caso seja necessário, ao final do contrato a Codevasf ficará com esses equipamentos</w:t>
      </w:r>
      <w:r>
        <w:t>.</w:t>
      </w:r>
    </w:p>
    <w:p w14:paraId="571AF3D0" w14:textId="77777777" w:rsidR="00E962EB" w:rsidRPr="00120455" w:rsidRDefault="00E962EB" w:rsidP="002103F3"/>
    <w:p w14:paraId="6D13E3FF" w14:textId="35A03C61" w:rsidR="009B0E50" w:rsidRPr="00120455" w:rsidRDefault="009B0E50" w:rsidP="001244F7">
      <w:pPr>
        <w:pStyle w:val="Ttulo2"/>
        <w:ind w:left="0" w:firstLine="0"/>
      </w:pPr>
      <w:r w:rsidRPr="00120455">
        <w:t>A contratada deverá fornecer notebook</w:t>
      </w:r>
      <w:r w:rsidR="00F90EE3" w:rsidRPr="00120455">
        <w:t xml:space="preserve">, tela superior a 14 </w:t>
      </w:r>
      <w:proofErr w:type="spellStart"/>
      <w:r w:rsidR="00F90EE3" w:rsidRPr="00120455">
        <w:t>pol</w:t>
      </w:r>
      <w:proofErr w:type="spellEnd"/>
      <w:r w:rsidR="00F90EE3" w:rsidRPr="00120455">
        <w:t xml:space="preserve">, sem interatividade da tela, memória RAM </w:t>
      </w:r>
      <w:r w:rsidR="00D44BA1" w:rsidRPr="00120455">
        <w:t>superior 4</w:t>
      </w:r>
      <w:r w:rsidR="00F90EE3" w:rsidRPr="00120455">
        <w:t xml:space="preserve"> GB, núcleos por processador 4 a 8, armazenamento HDD sem disco GB, armazenamento SSD superior</w:t>
      </w:r>
      <w:r w:rsidR="007577D2" w:rsidRPr="00120455">
        <w:t xml:space="preserve"> ou igual </w:t>
      </w:r>
      <w:r w:rsidR="00F90EE3" w:rsidRPr="00120455">
        <w:t xml:space="preserve">a 500, bateria até 4 </w:t>
      </w:r>
      <w:proofErr w:type="spellStart"/>
      <w:r w:rsidR="00F90EE3" w:rsidRPr="00120455">
        <w:t>celulas</w:t>
      </w:r>
      <w:proofErr w:type="spellEnd"/>
      <w:r w:rsidR="00F90EE3" w:rsidRPr="00120455">
        <w:t xml:space="preserve">, alimentação bivolt automática, sistema operacional proprietário, </w:t>
      </w:r>
      <w:r w:rsidR="009B3C71" w:rsidRPr="00120455">
        <w:t xml:space="preserve">garantia </w:t>
      </w:r>
      <w:r w:rsidR="00F90EE3" w:rsidRPr="00120455">
        <w:t>on site 12</w:t>
      </w:r>
      <w:r w:rsidR="009B3C71" w:rsidRPr="00120455">
        <w:t xml:space="preserve"> meses</w:t>
      </w:r>
      <w:r w:rsidRPr="00120455">
        <w:t xml:space="preserve"> ou configurações superiores e na quantidade da tabela abaixo:</w:t>
      </w:r>
    </w:p>
    <w:p w14:paraId="47044E68" w14:textId="77777777" w:rsidR="009571C2" w:rsidRPr="00120455" w:rsidRDefault="009571C2" w:rsidP="009571C2"/>
    <w:p w14:paraId="2F1E91E4" w14:textId="77777777" w:rsidR="009B0E50" w:rsidRPr="00120455" w:rsidRDefault="009B0E50" w:rsidP="009B0E50"/>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9"/>
        <w:gridCol w:w="1701"/>
        <w:gridCol w:w="1558"/>
      </w:tblGrid>
      <w:tr w:rsidR="00120455" w:rsidRPr="00120455" w14:paraId="1CF08FFF" w14:textId="77777777" w:rsidTr="00820CF0">
        <w:trPr>
          <w:tblHeader/>
          <w:jc w:val="center"/>
        </w:trPr>
        <w:tc>
          <w:tcPr>
            <w:tcW w:w="4679" w:type="dxa"/>
            <w:vAlign w:val="center"/>
          </w:tcPr>
          <w:p w14:paraId="42CFB32A" w14:textId="77777777" w:rsidR="009B0E50" w:rsidRPr="00120455" w:rsidRDefault="009B0E50" w:rsidP="00820CF0">
            <w:pPr>
              <w:tabs>
                <w:tab w:val="num" w:pos="426"/>
              </w:tabs>
              <w:jc w:val="center"/>
              <w:rPr>
                <w:b/>
                <w:sz w:val="18"/>
                <w:szCs w:val="18"/>
              </w:rPr>
            </w:pPr>
            <w:r w:rsidRPr="00120455">
              <w:rPr>
                <w:b/>
                <w:sz w:val="18"/>
                <w:szCs w:val="18"/>
              </w:rPr>
              <w:t>Profissional</w:t>
            </w:r>
          </w:p>
        </w:tc>
        <w:tc>
          <w:tcPr>
            <w:tcW w:w="1701" w:type="dxa"/>
            <w:vAlign w:val="center"/>
          </w:tcPr>
          <w:p w14:paraId="35193C35" w14:textId="77777777" w:rsidR="009B0E50" w:rsidRPr="00120455" w:rsidRDefault="009B0E50" w:rsidP="00820CF0">
            <w:pPr>
              <w:tabs>
                <w:tab w:val="num" w:pos="426"/>
              </w:tabs>
              <w:jc w:val="center"/>
              <w:rPr>
                <w:b/>
                <w:sz w:val="18"/>
                <w:szCs w:val="18"/>
              </w:rPr>
            </w:pPr>
            <w:r w:rsidRPr="00120455">
              <w:rPr>
                <w:b/>
                <w:sz w:val="18"/>
                <w:szCs w:val="18"/>
              </w:rPr>
              <w:t>Equipamento</w:t>
            </w:r>
          </w:p>
        </w:tc>
        <w:tc>
          <w:tcPr>
            <w:tcW w:w="1558" w:type="dxa"/>
            <w:vAlign w:val="center"/>
          </w:tcPr>
          <w:p w14:paraId="242790F3" w14:textId="77777777" w:rsidR="009B0E50" w:rsidRPr="00120455" w:rsidRDefault="009B0E50" w:rsidP="00820CF0">
            <w:pPr>
              <w:tabs>
                <w:tab w:val="num" w:pos="426"/>
              </w:tabs>
              <w:jc w:val="center"/>
              <w:rPr>
                <w:b/>
                <w:sz w:val="18"/>
                <w:szCs w:val="18"/>
              </w:rPr>
            </w:pPr>
            <w:r w:rsidRPr="00120455">
              <w:rPr>
                <w:b/>
                <w:sz w:val="18"/>
                <w:szCs w:val="18"/>
              </w:rPr>
              <w:t>Quantidade</w:t>
            </w:r>
          </w:p>
        </w:tc>
      </w:tr>
      <w:tr w:rsidR="00120455" w:rsidRPr="00120455" w14:paraId="063C54B6" w14:textId="77777777" w:rsidTr="00820CF0">
        <w:trPr>
          <w:jc w:val="center"/>
        </w:trPr>
        <w:tc>
          <w:tcPr>
            <w:tcW w:w="4679" w:type="dxa"/>
            <w:vAlign w:val="center"/>
          </w:tcPr>
          <w:p w14:paraId="1146BCED" w14:textId="0F399932" w:rsidR="009B0E50" w:rsidRPr="00120455" w:rsidRDefault="00F90EE3" w:rsidP="00820CF0">
            <w:pPr>
              <w:tabs>
                <w:tab w:val="num" w:pos="426"/>
              </w:tabs>
              <w:jc w:val="center"/>
              <w:rPr>
                <w:sz w:val="18"/>
                <w:szCs w:val="18"/>
              </w:rPr>
            </w:pPr>
            <w:r w:rsidRPr="00120455">
              <w:rPr>
                <w:sz w:val="18"/>
                <w:szCs w:val="18"/>
              </w:rPr>
              <w:t>Técnico</w:t>
            </w:r>
          </w:p>
        </w:tc>
        <w:tc>
          <w:tcPr>
            <w:tcW w:w="1701" w:type="dxa"/>
            <w:vAlign w:val="center"/>
          </w:tcPr>
          <w:p w14:paraId="61CA96AE" w14:textId="77777777" w:rsidR="009B0E50" w:rsidRPr="00120455" w:rsidRDefault="009B0E50" w:rsidP="00820CF0">
            <w:pPr>
              <w:tabs>
                <w:tab w:val="num" w:pos="426"/>
              </w:tabs>
              <w:jc w:val="center"/>
              <w:rPr>
                <w:sz w:val="18"/>
                <w:szCs w:val="18"/>
              </w:rPr>
            </w:pPr>
            <w:r w:rsidRPr="00120455">
              <w:rPr>
                <w:sz w:val="18"/>
                <w:szCs w:val="18"/>
              </w:rPr>
              <w:t>Notebook</w:t>
            </w:r>
          </w:p>
        </w:tc>
        <w:tc>
          <w:tcPr>
            <w:tcW w:w="1558" w:type="dxa"/>
            <w:vAlign w:val="center"/>
          </w:tcPr>
          <w:p w14:paraId="3403861A" w14:textId="6C20D2F8" w:rsidR="009B0E50" w:rsidRPr="00120455" w:rsidRDefault="00F90EE3" w:rsidP="00820CF0">
            <w:pPr>
              <w:tabs>
                <w:tab w:val="num" w:pos="426"/>
              </w:tabs>
              <w:jc w:val="center"/>
              <w:rPr>
                <w:sz w:val="18"/>
                <w:szCs w:val="18"/>
              </w:rPr>
            </w:pPr>
            <w:r w:rsidRPr="00120455">
              <w:rPr>
                <w:sz w:val="18"/>
                <w:szCs w:val="18"/>
              </w:rPr>
              <w:t>12</w:t>
            </w:r>
            <w:r w:rsidR="009B0E50" w:rsidRPr="00120455">
              <w:rPr>
                <w:sz w:val="18"/>
                <w:szCs w:val="18"/>
              </w:rPr>
              <w:t xml:space="preserve"> meses</w:t>
            </w:r>
          </w:p>
        </w:tc>
      </w:tr>
      <w:tr w:rsidR="00120455" w:rsidRPr="00120455" w14:paraId="0B52AEEC" w14:textId="77777777" w:rsidTr="00820CF0">
        <w:trPr>
          <w:jc w:val="center"/>
        </w:trPr>
        <w:tc>
          <w:tcPr>
            <w:tcW w:w="4679" w:type="dxa"/>
            <w:vAlign w:val="center"/>
          </w:tcPr>
          <w:p w14:paraId="7D6660D7" w14:textId="7D13C636" w:rsidR="005F5DF3" w:rsidRPr="00120455" w:rsidRDefault="005F5DF3" w:rsidP="005F5DF3">
            <w:pPr>
              <w:tabs>
                <w:tab w:val="num" w:pos="426"/>
              </w:tabs>
              <w:jc w:val="center"/>
              <w:rPr>
                <w:sz w:val="18"/>
                <w:szCs w:val="18"/>
              </w:rPr>
            </w:pPr>
            <w:r w:rsidRPr="00120455">
              <w:rPr>
                <w:sz w:val="18"/>
                <w:szCs w:val="18"/>
              </w:rPr>
              <w:t>Técnico</w:t>
            </w:r>
          </w:p>
        </w:tc>
        <w:tc>
          <w:tcPr>
            <w:tcW w:w="1701" w:type="dxa"/>
            <w:vAlign w:val="center"/>
          </w:tcPr>
          <w:p w14:paraId="5B9E18FB" w14:textId="7AA80F68" w:rsidR="005F5DF3" w:rsidRPr="00120455" w:rsidRDefault="005F5DF3" w:rsidP="005F5DF3">
            <w:pPr>
              <w:tabs>
                <w:tab w:val="num" w:pos="426"/>
              </w:tabs>
              <w:jc w:val="center"/>
              <w:rPr>
                <w:sz w:val="18"/>
                <w:szCs w:val="18"/>
              </w:rPr>
            </w:pPr>
            <w:r w:rsidRPr="00120455">
              <w:rPr>
                <w:sz w:val="18"/>
                <w:szCs w:val="18"/>
              </w:rPr>
              <w:t>Notebook</w:t>
            </w:r>
          </w:p>
        </w:tc>
        <w:tc>
          <w:tcPr>
            <w:tcW w:w="1558" w:type="dxa"/>
            <w:vAlign w:val="center"/>
          </w:tcPr>
          <w:p w14:paraId="5B313F35" w14:textId="1C640A7C" w:rsidR="005F5DF3" w:rsidRPr="00120455" w:rsidRDefault="005F5DF3" w:rsidP="005F5DF3">
            <w:pPr>
              <w:tabs>
                <w:tab w:val="num" w:pos="426"/>
              </w:tabs>
              <w:jc w:val="center"/>
              <w:rPr>
                <w:sz w:val="18"/>
                <w:szCs w:val="18"/>
              </w:rPr>
            </w:pPr>
            <w:r w:rsidRPr="00120455">
              <w:rPr>
                <w:sz w:val="18"/>
                <w:szCs w:val="18"/>
              </w:rPr>
              <w:t>12 meses</w:t>
            </w:r>
          </w:p>
        </w:tc>
      </w:tr>
      <w:tr w:rsidR="00120455" w:rsidRPr="00120455" w14:paraId="2F2DF544" w14:textId="77777777" w:rsidTr="00820CF0">
        <w:trPr>
          <w:jc w:val="center"/>
        </w:trPr>
        <w:tc>
          <w:tcPr>
            <w:tcW w:w="4679" w:type="dxa"/>
            <w:vAlign w:val="center"/>
          </w:tcPr>
          <w:p w14:paraId="538A859C" w14:textId="6D2D8678" w:rsidR="005F5DF3" w:rsidRPr="00120455" w:rsidRDefault="005F5DF3" w:rsidP="005F5DF3">
            <w:pPr>
              <w:tabs>
                <w:tab w:val="num" w:pos="426"/>
              </w:tabs>
              <w:jc w:val="center"/>
              <w:rPr>
                <w:sz w:val="18"/>
                <w:szCs w:val="18"/>
              </w:rPr>
            </w:pPr>
            <w:r w:rsidRPr="00120455">
              <w:rPr>
                <w:sz w:val="18"/>
                <w:szCs w:val="18"/>
              </w:rPr>
              <w:t>Técnico</w:t>
            </w:r>
          </w:p>
        </w:tc>
        <w:tc>
          <w:tcPr>
            <w:tcW w:w="1701" w:type="dxa"/>
            <w:vAlign w:val="center"/>
          </w:tcPr>
          <w:p w14:paraId="0434940F" w14:textId="77777777" w:rsidR="005F5DF3" w:rsidRPr="00120455" w:rsidRDefault="005F5DF3" w:rsidP="005F5DF3">
            <w:pPr>
              <w:tabs>
                <w:tab w:val="num" w:pos="426"/>
              </w:tabs>
              <w:jc w:val="center"/>
              <w:rPr>
                <w:sz w:val="18"/>
                <w:szCs w:val="18"/>
              </w:rPr>
            </w:pPr>
            <w:r w:rsidRPr="00120455">
              <w:rPr>
                <w:sz w:val="18"/>
                <w:szCs w:val="18"/>
              </w:rPr>
              <w:t>Notebook</w:t>
            </w:r>
          </w:p>
        </w:tc>
        <w:tc>
          <w:tcPr>
            <w:tcW w:w="1558" w:type="dxa"/>
            <w:vAlign w:val="center"/>
          </w:tcPr>
          <w:p w14:paraId="7020A384" w14:textId="2B4B1BFF" w:rsidR="005F5DF3" w:rsidRPr="00120455" w:rsidRDefault="005F5DF3" w:rsidP="005F5DF3">
            <w:pPr>
              <w:tabs>
                <w:tab w:val="num" w:pos="426"/>
              </w:tabs>
              <w:jc w:val="center"/>
              <w:rPr>
                <w:sz w:val="18"/>
                <w:szCs w:val="18"/>
              </w:rPr>
            </w:pPr>
            <w:r w:rsidRPr="00120455">
              <w:rPr>
                <w:sz w:val="18"/>
                <w:szCs w:val="18"/>
              </w:rPr>
              <w:t>12 meses</w:t>
            </w:r>
          </w:p>
        </w:tc>
      </w:tr>
      <w:tr w:rsidR="00120455" w:rsidRPr="00120455" w14:paraId="62B9657F" w14:textId="77777777" w:rsidTr="00820CF0">
        <w:trPr>
          <w:jc w:val="center"/>
        </w:trPr>
        <w:tc>
          <w:tcPr>
            <w:tcW w:w="4679" w:type="dxa"/>
            <w:vAlign w:val="center"/>
          </w:tcPr>
          <w:p w14:paraId="10F30EE9" w14:textId="7854AD4E" w:rsidR="005F5DF3" w:rsidRPr="00120455" w:rsidRDefault="005F5DF3" w:rsidP="005F5DF3">
            <w:pPr>
              <w:tabs>
                <w:tab w:val="num" w:pos="426"/>
              </w:tabs>
              <w:jc w:val="center"/>
              <w:rPr>
                <w:sz w:val="18"/>
                <w:szCs w:val="18"/>
              </w:rPr>
            </w:pPr>
            <w:r w:rsidRPr="00120455">
              <w:rPr>
                <w:sz w:val="18"/>
                <w:szCs w:val="18"/>
              </w:rPr>
              <w:t>Técnico</w:t>
            </w:r>
          </w:p>
        </w:tc>
        <w:tc>
          <w:tcPr>
            <w:tcW w:w="1701" w:type="dxa"/>
            <w:vAlign w:val="center"/>
          </w:tcPr>
          <w:p w14:paraId="578FBB76" w14:textId="638987F7" w:rsidR="005F5DF3" w:rsidRPr="00120455" w:rsidRDefault="005F5DF3" w:rsidP="005F5DF3">
            <w:pPr>
              <w:tabs>
                <w:tab w:val="num" w:pos="426"/>
              </w:tabs>
              <w:jc w:val="center"/>
              <w:rPr>
                <w:sz w:val="18"/>
                <w:szCs w:val="18"/>
              </w:rPr>
            </w:pPr>
            <w:r w:rsidRPr="00120455">
              <w:rPr>
                <w:sz w:val="18"/>
                <w:szCs w:val="18"/>
              </w:rPr>
              <w:t>Notebook</w:t>
            </w:r>
          </w:p>
        </w:tc>
        <w:tc>
          <w:tcPr>
            <w:tcW w:w="1558" w:type="dxa"/>
            <w:vAlign w:val="center"/>
          </w:tcPr>
          <w:p w14:paraId="40178E43" w14:textId="2E31E7AC" w:rsidR="005F5DF3" w:rsidRPr="00120455" w:rsidRDefault="005F5DF3" w:rsidP="005F5DF3">
            <w:pPr>
              <w:tabs>
                <w:tab w:val="num" w:pos="426"/>
              </w:tabs>
              <w:jc w:val="center"/>
              <w:rPr>
                <w:sz w:val="18"/>
                <w:szCs w:val="18"/>
              </w:rPr>
            </w:pPr>
            <w:r w:rsidRPr="00120455">
              <w:rPr>
                <w:sz w:val="18"/>
                <w:szCs w:val="18"/>
              </w:rPr>
              <w:t>12 meses</w:t>
            </w:r>
          </w:p>
        </w:tc>
      </w:tr>
      <w:tr w:rsidR="00120455" w:rsidRPr="00120455" w14:paraId="77E7F9D9" w14:textId="77777777" w:rsidTr="00820CF0">
        <w:trPr>
          <w:jc w:val="center"/>
        </w:trPr>
        <w:tc>
          <w:tcPr>
            <w:tcW w:w="4679" w:type="dxa"/>
            <w:vAlign w:val="center"/>
          </w:tcPr>
          <w:p w14:paraId="1127045A" w14:textId="068CA4C8" w:rsidR="005F5DF3" w:rsidRPr="00120455" w:rsidRDefault="005F5DF3" w:rsidP="005F5DF3">
            <w:pPr>
              <w:tabs>
                <w:tab w:val="num" w:pos="426"/>
              </w:tabs>
              <w:jc w:val="center"/>
              <w:rPr>
                <w:sz w:val="18"/>
                <w:szCs w:val="18"/>
              </w:rPr>
            </w:pPr>
            <w:r w:rsidRPr="00120455">
              <w:rPr>
                <w:sz w:val="18"/>
                <w:szCs w:val="18"/>
              </w:rPr>
              <w:t>Técnico</w:t>
            </w:r>
          </w:p>
        </w:tc>
        <w:tc>
          <w:tcPr>
            <w:tcW w:w="1701" w:type="dxa"/>
            <w:vAlign w:val="center"/>
          </w:tcPr>
          <w:p w14:paraId="20DEB196" w14:textId="77777777" w:rsidR="005F5DF3" w:rsidRPr="00120455" w:rsidRDefault="005F5DF3" w:rsidP="005F5DF3">
            <w:pPr>
              <w:tabs>
                <w:tab w:val="num" w:pos="426"/>
              </w:tabs>
              <w:jc w:val="center"/>
              <w:rPr>
                <w:sz w:val="18"/>
                <w:szCs w:val="18"/>
              </w:rPr>
            </w:pPr>
            <w:r w:rsidRPr="00120455">
              <w:rPr>
                <w:sz w:val="18"/>
                <w:szCs w:val="18"/>
              </w:rPr>
              <w:t>Notebook</w:t>
            </w:r>
          </w:p>
        </w:tc>
        <w:tc>
          <w:tcPr>
            <w:tcW w:w="1558" w:type="dxa"/>
            <w:vAlign w:val="center"/>
          </w:tcPr>
          <w:p w14:paraId="1A4F8682" w14:textId="65A0C9CB" w:rsidR="005F5DF3" w:rsidRPr="00120455" w:rsidRDefault="005F5DF3" w:rsidP="005F5DF3">
            <w:pPr>
              <w:tabs>
                <w:tab w:val="num" w:pos="426"/>
              </w:tabs>
              <w:jc w:val="center"/>
              <w:rPr>
                <w:sz w:val="18"/>
                <w:szCs w:val="18"/>
              </w:rPr>
            </w:pPr>
            <w:r w:rsidRPr="00120455">
              <w:rPr>
                <w:sz w:val="18"/>
                <w:szCs w:val="18"/>
              </w:rPr>
              <w:t>12 meses</w:t>
            </w:r>
          </w:p>
        </w:tc>
      </w:tr>
      <w:tr w:rsidR="00120455" w:rsidRPr="00120455" w14:paraId="1B42DED7" w14:textId="77777777" w:rsidTr="00820CF0">
        <w:trPr>
          <w:jc w:val="center"/>
        </w:trPr>
        <w:tc>
          <w:tcPr>
            <w:tcW w:w="4679" w:type="dxa"/>
            <w:vAlign w:val="center"/>
          </w:tcPr>
          <w:p w14:paraId="5302771C" w14:textId="3ABAE7AD" w:rsidR="00120455" w:rsidRPr="00120455" w:rsidRDefault="00120455" w:rsidP="00120455">
            <w:pPr>
              <w:tabs>
                <w:tab w:val="num" w:pos="426"/>
              </w:tabs>
              <w:jc w:val="center"/>
              <w:rPr>
                <w:sz w:val="18"/>
                <w:szCs w:val="18"/>
              </w:rPr>
            </w:pPr>
            <w:r w:rsidRPr="00120455">
              <w:rPr>
                <w:sz w:val="18"/>
                <w:szCs w:val="18"/>
              </w:rPr>
              <w:t>Técnico</w:t>
            </w:r>
            <w:r>
              <w:rPr>
                <w:sz w:val="18"/>
                <w:szCs w:val="18"/>
              </w:rPr>
              <w:t xml:space="preserve"> ambiental</w:t>
            </w:r>
          </w:p>
        </w:tc>
        <w:tc>
          <w:tcPr>
            <w:tcW w:w="1701" w:type="dxa"/>
            <w:vAlign w:val="center"/>
          </w:tcPr>
          <w:p w14:paraId="20A0448A" w14:textId="5FEA31E6" w:rsidR="00120455" w:rsidRPr="00120455" w:rsidRDefault="00120455" w:rsidP="00120455">
            <w:pPr>
              <w:tabs>
                <w:tab w:val="num" w:pos="426"/>
              </w:tabs>
              <w:jc w:val="center"/>
              <w:rPr>
                <w:sz w:val="18"/>
                <w:szCs w:val="18"/>
              </w:rPr>
            </w:pPr>
            <w:r w:rsidRPr="00120455">
              <w:rPr>
                <w:sz w:val="18"/>
                <w:szCs w:val="18"/>
              </w:rPr>
              <w:t>Notebook</w:t>
            </w:r>
          </w:p>
        </w:tc>
        <w:tc>
          <w:tcPr>
            <w:tcW w:w="1558" w:type="dxa"/>
            <w:vAlign w:val="center"/>
          </w:tcPr>
          <w:p w14:paraId="3F723408" w14:textId="36891EEB" w:rsidR="00120455" w:rsidRPr="00120455" w:rsidRDefault="00120455" w:rsidP="00120455">
            <w:pPr>
              <w:tabs>
                <w:tab w:val="num" w:pos="426"/>
              </w:tabs>
              <w:jc w:val="center"/>
              <w:rPr>
                <w:sz w:val="18"/>
                <w:szCs w:val="18"/>
              </w:rPr>
            </w:pPr>
            <w:r w:rsidRPr="00120455">
              <w:rPr>
                <w:sz w:val="18"/>
                <w:szCs w:val="18"/>
              </w:rPr>
              <w:t>12 meses</w:t>
            </w:r>
          </w:p>
        </w:tc>
      </w:tr>
      <w:tr w:rsidR="00120455" w:rsidRPr="00120455" w14:paraId="1F999615" w14:textId="77777777" w:rsidTr="00820CF0">
        <w:trPr>
          <w:jc w:val="center"/>
        </w:trPr>
        <w:tc>
          <w:tcPr>
            <w:tcW w:w="4679" w:type="dxa"/>
            <w:vAlign w:val="center"/>
          </w:tcPr>
          <w:p w14:paraId="1968E4C2" w14:textId="77777777" w:rsidR="00120455" w:rsidRPr="00120455" w:rsidRDefault="00120455" w:rsidP="00120455">
            <w:pPr>
              <w:tabs>
                <w:tab w:val="num" w:pos="426"/>
              </w:tabs>
              <w:jc w:val="center"/>
              <w:rPr>
                <w:sz w:val="18"/>
                <w:szCs w:val="18"/>
              </w:rPr>
            </w:pPr>
            <w:r w:rsidRPr="00120455">
              <w:rPr>
                <w:sz w:val="18"/>
                <w:szCs w:val="18"/>
              </w:rPr>
              <w:t>Equipe de Topografia</w:t>
            </w:r>
          </w:p>
        </w:tc>
        <w:tc>
          <w:tcPr>
            <w:tcW w:w="1701" w:type="dxa"/>
            <w:vAlign w:val="center"/>
          </w:tcPr>
          <w:p w14:paraId="681CA1BE" w14:textId="77777777" w:rsidR="00120455" w:rsidRPr="00120455" w:rsidRDefault="00120455" w:rsidP="00120455">
            <w:pPr>
              <w:tabs>
                <w:tab w:val="num" w:pos="426"/>
              </w:tabs>
              <w:jc w:val="center"/>
              <w:rPr>
                <w:sz w:val="18"/>
                <w:szCs w:val="18"/>
              </w:rPr>
            </w:pPr>
            <w:r w:rsidRPr="00120455">
              <w:rPr>
                <w:sz w:val="18"/>
                <w:szCs w:val="18"/>
              </w:rPr>
              <w:t>Notebook</w:t>
            </w:r>
          </w:p>
        </w:tc>
        <w:tc>
          <w:tcPr>
            <w:tcW w:w="1558" w:type="dxa"/>
            <w:vAlign w:val="center"/>
          </w:tcPr>
          <w:p w14:paraId="2D75E9DD" w14:textId="3350EADE" w:rsidR="00120455" w:rsidRPr="00120455" w:rsidRDefault="00120455" w:rsidP="00120455">
            <w:pPr>
              <w:tabs>
                <w:tab w:val="num" w:pos="426"/>
              </w:tabs>
              <w:jc w:val="center"/>
              <w:rPr>
                <w:sz w:val="18"/>
                <w:szCs w:val="18"/>
              </w:rPr>
            </w:pPr>
            <w:r w:rsidRPr="00120455">
              <w:rPr>
                <w:sz w:val="18"/>
                <w:szCs w:val="18"/>
              </w:rPr>
              <w:t>24 meses</w:t>
            </w:r>
          </w:p>
        </w:tc>
      </w:tr>
    </w:tbl>
    <w:p w14:paraId="7FE66149" w14:textId="77777777" w:rsidR="00C62D8B" w:rsidRPr="00120455" w:rsidRDefault="00C62D8B" w:rsidP="009B0E50">
      <w:pPr>
        <w:jc w:val="center"/>
      </w:pPr>
    </w:p>
    <w:p w14:paraId="442F1A2A" w14:textId="0B64FD9D" w:rsidR="009B0E50" w:rsidRPr="00120455" w:rsidRDefault="009B0E50" w:rsidP="005B0E23">
      <w:pPr>
        <w:jc w:val="center"/>
      </w:pPr>
      <w:r w:rsidRPr="00120455">
        <w:t xml:space="preserve">Total de </w:t>
      </w:r>
      <w:r w:rsidR="00120455">
        <w:t>8</w:t>
      </w:r>
      <w:r w:rsidRPr="00120455">
        <w:t xml:space="preserve"> (</w:t>
      </w:r>
      <w:r w:rsidR="00120455">
        <w:t>oito</w:t>
      </w:r>
      <w:r w:rsidRPr="00120455">
        <w:t>) notebooks.</w:t>
      </w:r>
    </w:p>
    <w:p w14:paraId="7FE3D267" w14:textId="77777777" w:rsidR="009B0E50" w:rsidRPr="00120455" w:rsidRDefault="009B0E50" w:rsidP="009B0E50"/>
    <w:p w14:paraId="620BB712" w14:textId="4B52264D" w:rsidR="009B0E50" w:rsidRPr="00120455" w:rsidRDefault="009B0E50" w:rsidP="001244F7">
      <w:pPr>
        <w:pStyle w:val="Ttulo2"/>
        <w:ind w:left="0" w:firstLine="0"/>
      </w:pPr>
      <w:r w:rsidRPr="00120455">
        <w:t>A contratada deverá fornecer diárias para os profissionais em trânsito, ou seja, que prestam serviços em vários municípios e na quantidade da tabela abaixo:</w:t>
      </w:r>
    </w:p>
    <w:p w14:paraId="767B1EE7" w14:textId="77777777" w:rsidR="009B0E50" w:rsidRPr="00120455" w:rsidRDefault="009B0E50" w:rsidP="009B0E50">
      <w:pPr>
        <w:rPr>
          <w:b/>
          <w:sz w:val="24"/>
        </w:rPr>
      </w:pP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1"/>
        <w:gridCol w:w="2693"/>
        <w:gridCol w:w="2268"/>
        <w:gridCol w:w="1416"/>
      </w:tblGrid>
      <w:tr w:rsidR="00120455" w:rsidRPr="00120455" w14:paraId="474F8078" w14:textId="77777777" w:rsidTr="00820CF0">
        <w:trPr>
          <w:tblHeader/>
          <w:jc w:val="center"/>
        </w:trPr>
        <w:tc>
          <w:tcPr>
            <w:tcW w:w="1561" w:type="dxa"/>
            <w:vAlign w:val="center"/>
          </w:tcPr>
          <w:p w14:paraId="6C5D7D4D" w14:textId="77777777" w:rsidR="009B0E50" w:rsidRPr="00120455" w:rsidRDefault="009B0E50" w:rsidP="00820CF0">
            <w:pPr>
              <w:tabs>
                <w:tab w:val="num" w:pos="426"/>
              </w:tabs>
              <w:jc w:val="center"/>
              <w:rPr>
                <w:b/>
                <w:sz w:val="18"/>
                <w:szCs w:val="18"/>
              </w:rPr>
            </w:pPr>
            <w:r w:rsidRPr="00120455">
              <w:rPr>
                <w:b/>
                <w:sz w:val="18"/>
                <w:szCs w:val="18"/>
              </w:rPr>
              <w:t>Profissional</w:t>
            </w:r>
          </w:p>
        </w:tc>
        <w:tc>
          <w:tcPr>
            <w:tcW w:w="2693" w:type="dxa"/>
            <w:vAlign w:val="center"/>
          </w:tcPr>
          <w:p w14:paraId="599CD6B3" w14:textId="77777777" w:rsidR="009B0E50" w:rsidRPr="00120455" w:rsidRDefault="009B0E50" w:rsidP="00820CF0">
            <w:pPr>
              <w:tabs>
                <w:tab w:val="num" w:pos="426"/>
              </w:tabs>
              <w:jc w:val="center"/>
              <w:rPr>
                <w:b/>
                <w:sz w:val="18"/>
                <w:szCs w:val="18"/>
              </w:rPr>
            </w:pPr>
            <w:r w:rsidRPr="00120455">
              <w:rPr>
                <w:b/>
                <w:sz w:val="18"/>
                <w:szCs w:val="18"/>
              </w:rPr>
              <w:t>Função</w:t>
            </w:r>
          </w:p>
        </w:tc>
        <w:tc>
          <w:tcPr>
            <w:tcW w:w="2268" w:type="dxa"/>
            <w:vAlign w:val="center"/>
          </w:tcPr>
          <w:p w14:paraId="70E5883C" w14:textId="77777777" w:rsidR="009B0E50" w:rsidRPr="00120455" w:rsidRDefault="009B0E50" w:rsidP="00820CF0">
            <w:pPr>
              <w:tabs>
                <w:tab w:val="num" w:pos="426"/>
              </w:tabs>
              <w:jc w:val="center"/>
              <w:rPr>
                <w:b/>
                <w:sz w:val="18"/>
                <w:szCs w:val="18"/>
              </w:rPr>
            </w:pPr>
            <w:r w:rsidRPr="00120455">
              <w:rPr>
                <w:b/>
                <w:sz w:val="18"/>
                <w:szCs w:val="18"/>
              </w:rPr>
              <w:t>Dimensionamento</w:t>
            </w:r>
          </w:p>
        </w:tc>
        <w:tc>
          <w:tcPr>
            <w:tcW w:w="1416" w:type="dxa"/>
            <w:vAlign w:val="center"/>
          </w:tcPr>
          <w:p w14:paraId="30A865A0" w14:textId="77777777" w:rsidR="009B0E50" w:rsidRPr="00120455" w:rsidRDefault="009B0E50" w:rsidP="00820CF0">
            <w:pPr>
              <w:tabs>
                <w:tab w:val="num" w:pos="426"/>
              </w:tabs>
              <w:jc w:val="center"/>
              <w:rPr>
                <w:b/>
                <w:sz w:val="18"/>
                <w:szCs w:val="18"/>
              </w:rPr>
            </w:pPr>
            <w:r w:rsidRPr="00120455">
              <w:rPr>
                <w:b/>
                <w:sz w:val="18"/>
                <w:szCs w:val="18"/>
              </w:rPr>
              <w:t>Quantidade</w:t>
            </w:r>
          </w:p>
        </w:tc>
      </w:tr>
      <w:tr w:rsidR="00F91C6F" w:rsidRPr="00F91C6F" w14:paraId="6689C349" w14:textId="77777777" w:rsidTr="00820CF0">
        <w:trPr>
          <w:jc w:val="center"/>
        </w:trPr>
        <w:tc>
          <w:tcPr>
            <w:tcW w:w="1561" w:type="dxa"/>
            <w:vAlign w:val="center"/>
          </w:tcPr>
          <w:p w14:paraId="50005129" w14:textId="37F6ACF9" w:rsidR="00776B86" w:rsidRPr="00F91C6F" w:rsidRDefault="00776B86" w:rsidP="00776B86">
            <w:pPr>
              <w:tabs>
                <w:tab w:val="num" w:pos="426"/>
              </w:tabs>
              <w:jc w:val="center"/>
              <w:rPr>
                <w:sz w:val="18"/>
                <w:szCs w:val="18"/>
              </w:rPr>
            </w:pPr>
            <w:r w:rsidRPr="00F91C6F">
              <w:rPr>
                <w:sz w:val="18"/>
                <w:szCs w:val="18"/>
              </w:rPr>
              <w:t>Nível Superior</w:t>
            </w:r>
            <w:r w:rsidR="00A42198" w:rsidRPr="00F91C6F">
              <w:rPr>
                <w:sz w:val="18"/>
                <w:szCs w:val="18"/>
              </w:rPr>
              <w:t xml:space="preserve">/ Eng. de </w:t>
            </w:r>
            <w:proofErr w:type="spellStart"/>
            <w:r w:rsidR="00A42198" w:rsidRPr="00F91C6F">
              <w:rPr>
                <w:sz w:val="18"/>
                <w:szCs w:val="18"/>
              </w:rPr>
              <w:t>proj</w:t>
            </w:r>
            <w:proofErr w:type="spellEnd"/>
            <w:r w:rsidR="00A42198" w:rsidRPr="00F91C6F">
              <w:rPr>
                <w:sz w:val="18"/>
                <w:szCs w:val="18"/>
              </w:rPr>
              <w:t>.</w:t>
            </w:r>
          </w:p>
        </w:tc>
        <w:tc>
          <w:tcPr>
            <w:tcW w:w="2693" w:type="dxa"/>
            <w:vAlign w:val="center"/>
          </w:tcPr>
          <w:p w14:paraId="37367C5E" w14:textId="07AFA385" w:rsidR="00776B86" w:rsidRPr="00F91C6F" w:rsidRDefault="00776B86" w:rsidP="00776B86">
            <w:pPr>
              <w:tabs>
                <w:tab w:val="num" w:pos="426"/>
              </w:tabs>
              <w:jc w:val="center"/>
              <w:rPr>
                <w:sz w:val="18"/>
                <w:szCs w:val="18"/>
              </w:rPr>
            </w:pPr>
            <w:r w:rsidRPr="00F91C6F">
              <w:rPr>
                <w:sz w:val="18"/>
                <w:szCs w:val="18"/>
              </w:rPr>
              <w:t xml:space="preserve">Engenheiro </w:t>
            </w:r>
          </w:p>
        </w:tc>
        <w:tc>
          <w:tcPr>
            <w:tcW w:w="2268" w:type="dxa"/>
            <w:vAlign w:val="center"/>
          </w:tcPr>
          <w:p w14:paraId="404E0042" w14:textId="12406DC1" w:rsidR="00776B86" w:rsidRPr="00F91C6F" w:rsidRDefault="0015064A" w:rsidP="00776B86">
            <w:pPr>
              <w:tabs>
                <w:tab w:val="num" w:pos="426"/>
              </w:tabs>
              <w:jc w:val="center"/>
              <w:rPr>
                <w:sz w:val="18"/>
                <w:szCs w:val="18"/>
              </w:rPr>
            </w:pPr>
            <w:r w:rsidRPr="00F91C6F">
              <w:rPr>
                <w:sz w:val="18"/>
                <w:szCs w:val="18"/>
              </w:rPr>
              <w:t>12</w:t>
            </w:r>
            <w:r w:rsidR="00776B86" w:rsidRPr="00F91C6F">
              <w:rPr>
                <w:sz w:val="18"/>
                <w:szCs w:val="18"/>
              </w:rPr>
              <w:t xml:space="preserve"> meses x </w:t>
            </w:r>
            <w:r w:rsidR="00384AFD">
              <w:rPr>
                <w:sz w:val="18"/>
                <w:szCs w:val="18"/>
              </w:rPr>
              <w:t>2</w:t>
            </w:r>
            <w:r w:rsidR="00776B86" w:rsidRPr="00F91C6F">
              <w:rPr>
                <w:sz w:val="18"/>
                <w:szCs w:val="18"/>
              </w:rPr>
              <w:t xml:space="preserve"> sem x 4 </w:t>
            </w:r>
            <w:proofErr w:type="spellStart"/>
            <w:r w:rsidR="00776B86" w:rsidRPr="00F91C6F">
              <w:rPr>
                <w:sz w:val="18"/>
                <w:szCs w:val="18"/>
              </w:rPr>
              <w:t>di</w:t>
            </w:r>
            <w:proofErr w:type="spellEnd"/>
            <w:r w:rsidR="00776B86" w:rsidRPr="00F91C6F">
              <w:rPr>
                <w:sz w:val="18"/>
                <w:szCs w:val="18"/>
              </w:rPr>
              <w:t xml:space="preserve"> = </w:t>
            </w:r>
            <w:r w:rsidR="00384AFD">
              <w:rPr>
                <w:sz w:val="18"/>
                <w:szCs w:val="18"/>
              </w:rPr>
              <w:t>96</w:t>
            </w:r>
            <w:r w:rsidR="00776B86" w:rsidRPr="00F91C6F">
              <w:rPr>
                <w:sz w:val="18"/>
                <w:szCs w:val="18"/>
              </w:rPr>
              <w:t xml:space="preserve"> diárias</w:t>
            </w:r>
          </w:p>
        </w:tc>
        <w:tc>
          <w:tcPr>
            <w:tcW w:w="1416" w:type="dxa"/>
            <w:vAlign w:val="center"/>
          </w:tcPr>
          <w:p w14:paraId="0B6CC337" w14:textId="66C6E501" w:rsidR="00776B86" w:rsidRPr="00F91C6F" w:rsidRDefault="00384AFD" w:rsidP="00776B86">
            <w:pPr>
              <w:tabs>
                <w:tab w:val="num" w:pos="426"/>
              </w:tabs>
              <w:jc w:val="center"/>
              <w:rPr>
                <w:sz w:val="18"/>
                <w:szCs w:val="18"/>
              </w:rPr>
            </w:pPr>
            <w:r>
              <w:rPr>
                <w:sz w:val="18"/>
                <w:szCs w:val="18"/>
              </w:rPr>
              <w:t>96</w:t>
            </w:r>
            <w:r w:rsidR="00776B86" w:rsidRPr="00F91C6F">
              <w:rPr>
                <w:sz w:val="18"/>
                <w:szCs w:val="18"/>
              </w:rPr>
              <w:t xml:space="preserve"> unidades</w:t>
            </w:r>
          </w:p>
        </w:tc>
      </w:tr>
      <w:tr w:rsidR="00F91C6F" w:rsidRPr="00F91C6F" w14:paraId="6DE97572" w14:textId="77777777" w:rsidTr="00820CF0">
        <w:trPr>
          <w:jc w:val="center"/>
        </w:trPr>
        <w:tc>
          <w:tcPr>
            <w:tcW w:w="1561" w:type="dxa"/>
            <w:vAlign w:val="center"/>
          </w:tcPr>
          <w:p w14:paraId="25CD5323" w14:textId="77777777" w:rsidR="000A07DA" w:rsidRPr="00F91C6F" w:rsidRDefault="000A07DA" w:rsidP="000A07DA">
            <w:pPr>
              <w:tabs>
                <w:tab w:val="num" w:pos="426"/>
              </w:tabs>
              <w:jc w:val="center"/>
              <w:rPr>
                <w:sz w:val="18"/>
                <w:szCs w:val="18"/>
              </w:rPr>
            </w:pPr>
            <w:r w:rsidRPr="00F91C6F">
              <w:rPr>
                <w:sz w:val="18"/>
                <w:szCs w:val="18"/>
              </w:rPr>
              <w:t>Nível Técnico</w:t>
            </w:r>
          </w:p>
        </w:tc>
        <w:tc>
          <w:tcPr>
            <w:tcW w:w="2693" w:type="dxa"/>
            <w:vAlign w:val="center"/>
          </w:tcPr>
          <w:p w14:paraId="50FB2674" w14:textId="5983A5E0" w:rsidR="000A07DA" w:rsidRPr="00F91C6F" w:rsidRDefault="0015064A" w:rsidP="000A07DA">
            <w:pPr>
              <w:tabs>
                <w:tab w:val="num" w:pos="426"/>
              </w:tabs>
              <w:jc w:val="center"/>
              <w:rPr>
                <w:sz w:val="18"/>
                <w:szCs w:val="18"/>
              </w:rPr>
            </w:pPr>
            <w:r w:rsidRPr="00F91C6F">
              <w:rPr>
                <w:sz w:val="18"/>
                <w:szCs w:val="18"/>
              </w:rPr>
              <w:t xml:space="preserve">Técnico de Campo </w:t>
            </w:r>
          </w:p>
        </w:tc>
        <w:tc>
          <w:tcPr>
            <w:tcW w:w="2268" w:type="dxa"/>
            <w:vAlign w:val="center"/>
          </w:tcPr>
          <w:p w14:paraId="4DFF0795" w14:textId="5736E770" w:rsidR="000A07DA" w:rsidRPr="00F91C6F" w:rsidRDefault="0015064A" w:rsidP="000A07DA">
            <w:pPr>
              <w:tabs>
                <w:tab w:val="num" w:pos="426"/>
              </w:tabs>
              <w:jc w:val="center"/>
              <w:rPr>
                <w:sz w:val="18"/>
                <w:szCs w:val="18"/>
              </w:rPr>
            </w:pPr>
            <w:r w:rsidRPr="00F91C6F">
              <w:rPr>
                <w:sz w:val="18"/>
                <w:szCs w:val="18"/>
              </w:rPr>
              <w:t>12</w:t>
            </w:r>
            <w:r w:rsidR="000A07DA" w:rsidRPr="00F91C6F">
              <w:rPr>
                <w:sz w:val="18"/>
                <w:szCs w:val="18"/>
              </w:rPr>
              <w:t xml:space="preserve"> meses x 4 sem x 4 </w:t>
            </w:r>
            <w:proofErr w:type="spellStart"/>
            <w:r w:rsidR="000A07DA" w:rsidRPr="00F91C6F">
              <w:rPr>
                <w:sz w:val="18"/>
                <w:szCs w:val="18"/>
              </w:rPr>
              <w:t>di</w:t>
            </w:r>
            <w:proofErr w:type="spellEnd"/>
            <w:r w:rsidRPr="00F91C6F">
              <w:rPr>
                <w:sz w:val="18"/>
                <w:szCs w:val="18"/>
              </w:rPr>
              <w:t xml:space="preserve"> x </w:t>
            </w:r>
            <w:r w:rsidR="00A42198" w:rsidRPr="00F91C6F">
              <w:rPr>
                <w:sz w:val="18"/>
                <w:szCs w:val="18"/>
              </w:rPr>
              <w:t>5</w:t>
            </w:r>
            <w:r w:rsidRPr="00F91C6F">
              <w:rPr>
                <w:sz w:val="18"/>
                <w:szCs w:val="18"/>
              </w:rPr>
              <w:t xml:space="preserve"> pessoas</w:t>
            </w:r>
            <w:r w:rsidR="000A07DA" w:rsidRPr="00F91C6F">
              <w:rPr>
                <w:sz w:val="18"/>
                <w:szCs w:val="18"/>
              </w:rPr>
              <w:t xml:space="preserve"> = </w:t>
            </w:r>
            <w:r w:rsidR="00A42198" w:rsidRPr="00F91C6F">
              <w:rPr>
                <w:sz w:val="18"/>
                <w:szCs w:val="18"/>
              </w:rPr>
              <w:t>960</w:t>
            </w:r>
            <w:r w:rsidR="000A07DA" w:rsidRPr="00F91C6F">
              <w:rPr>
                <w:sz w:val="18"/>
                <w:szCs w:val="18"/>
              </w:rPr>
              <w:t xml:space="preserve"> diárias</w:t>
            </w:r>
          </w:p>
        </w:tc>
        <w:tc>
          <w:tcPr>
            <w:tcW w:w="1416" w:type="dxa"/>
            <w:vAlign w:val="center"/>
          </w:tcPr>
          <w:p w14:paraId="4BD2B7FE" w14:textId="0803784F" w:rsidR="000A07DA" w:rsidRPr="00F91C6F" w:rsidRDefault="00A42198" w:rsidP="000A07DA">
            <w:pPr>
              <w:tabs>
                <w:tab w:val="num" w:pos="426"/>
              </w:tabs>
              <w:jc w:val="center"/>
              <w:rPr>
                <w:sz w:val="18"/>
                <w:szCs w:val="18"/>
              </w:rPr>
            </w:pPr>
            <w:r w:rsidRPr="00F91C6F">
              <w:rPr>
                <w:sz w:val="18"/>
                <w:szCs w:val="18"/>
              </w:rPr>
              <w:t>960</w:t>
            </w:r>
            <w:r w:rsidR="000A07DA" w:rsidRPr="00F91C6F">
              <w:rPr>
                <w:sz w:val="18"/>
                <w:szCs w:val="18"/>
              </w:rPr>
              <w:t xml:space="preserve"> unidades</w:t>
            </w:r>
          </w:p>
        </w:tc>
      </w:tr>
      <w:tr w:rsidR="000A07DA" w:rsidRPr="00F91C6F" w14:paraId="7ED700DA" w14:textId="77777777" w:rsidTr="00820CF0">
        <w:trPr>
          <w:jc w:val="center"/>
        </w:trPr>
        <w:tc>
          <w:tcPr>
            <w:tcW w:w="1561" w:type="dxa"/>
            <w:vAlign w:val="center"/>
          </w:tcPr>
          <w:p w14:paraId="7D8219BF" w14:textId="77777777" w:rsidR="000A07DA" w:rsidRPr="00F91C6F" w:rsidRDefault="000A07DA" w:rsidP="000A07DA">
            <w:pPr>
              <w:tabs>
                <w:tab w:val="num" w:pos="426"/>
              </w:tabs>
              <w:jc w:val="center"/>
              <w:rPr>
                <w:sz w:val="18"/>
                <w:szCs w:val="18"/>
              </w:rPr>
            </w:pPr>
            <w:r w:rsidRPr="00F91C6F">
              <w:rPr>
                <w:sz w:val="18"/>
                <w:szCs w:val="18"/>
              </w:rPr>
              <w:t>Nível Técnico</w:t>
            </w:r>
          </w:p>
        </w:tc>
        <w:tc>
          <w:tcPr>
            <w:tcW w:w="2693" w:type="dxa"/>
            <w:vAlign w:val="center"/>
          </w:tcPr>
          <w:p w14:paraId="0322AD06" w14:textId="77777777" w:rsidR="000A07DA" w:rsidRPr="00F91C6F" w:rsidRDefault="000A07DA" w:rsidP="000A07DA">
            <w:pPr>
              <w:tabs>
                <w:tab w:val="num" w:pos="426"/>
              </w:tabs>
              <w:jc w:val="center"/>
              <w:rPr>
                <w:sz w:val="18"/>
                <w:szCs w:val="18"/>
              </w:rPr>
            </w:pPr>
            <w:r w:rsidRPr="00F91C6F">
              <w:rPr>
                <w:sz w:val="18"/>
                <w:szCs w:val="18"/>
              </w:rPr>
              <w:t>Equipe de topografia</w:t>
            </w:r>
          </w:p>
        </w:tc>
        <w:tc>
          <w:tcPr>
            <w:tcW w:w="2268" w:type="dxa"/>
            <w:vAlign w:val="center"/>
          </w:tcPr>
          <w:p w14:paraId="645483BD" w14:textId="0E2B0AB9" w:rsidR="000A07DA" w:rsidRPr="00F91C6F" w:rsidRDefault="00120455" w:rsidP="000A07DA">
            <w:pPr>
              <w:tabs>
                <w:tab w:val="num" w:pos="426"/>
              </w:tabs>
              <w:jc w:val="center"/>
              <w:rPr>
                <w:sz w:val="18"/>
                <w:szCs w:val="18"/>
              </w:rPr>
            </w:pPr>
            <w:r w:rsidRPr="00F91C6F">
              <w:rPr>
                <w:sz w:val="18"/>
                <w:szCs w:val="18"/>
              </w:rPr>
              <w:t>12</w:t>
            </w:r>
            <w:r w:rsidR="000A07DA" w:rsidRPr="00F91C6F">
              <w:rPr>
                <w:sz w:val="18"/>
                <w:szCs w:val="18"/>
              </w:rPr>
              <w:t xml:space="preserve"> meses x 4 sem x </w:t>
            </w:r>
            <w:r w:rsidR="00D814F3" w:rsidRPr="00F91C6F">
              <w:rPr>
                <w:sz w:val="18"/>
                <w:szCs w:val="18"/>
              </w:rPr>
              <w:t>4</w:t>
            </w:r>
            <w:r w:rsidR="000A07DA" w:rsidRPr="00F91C6F">
              <w:rPr>
                <w:sz w:val="18"/>
                <w:szCs w:val="18"/>
              </w:rPr>
              <w:t xml:space="preserve"> </w:t>
            </w:r>
            <w:proofErr w:type="spellStart"/>
            <w:r w:rsidR="000A07DA" w:rsidRPr="00F91C6F">
              <w:rPr>
                <w:sz w:val="18"/>
                <w:szCs w:val="18"/>
              </w:rPr>
              <w:t>di</w:t>
            </w:r>
            <w:proofErr w:type="spellEnd"/>
            <w:r w:rsidR="000A07DA" w:rsidRPr="00F91C6F">
              <w:rPr>
                <w:sz w:val="18"/>
                <w:szCs w:val="18"/>
              </w:rPr>
              <w:t xml:space="preserve"> x </w:t>
            </w:r>
            <w:r w:rsidRPr="00F91C6F">
              <w:rPr>
                <w:sz w:val="18"/>
                <w:szCs w:val="18"/>
              </w:rPr>
              <w:t>4</w:t>
            </w:r>
            <w:r w:rsidR="000A07DA" w:rsidRPr="00F91C6F">
              <w:rPr>
                <w:sz w:val="18"/>
                <w:szCs w:val="18"/>
              </w:rPr>
              <w:t xml:space="preserve"> pessoas = </w:t>
            </w:r>
            <w:r w:rsidR="0015064A" w:rsidRPr="00F91C6F">
              <w:rPr>
                <w:sz w:val="18"/>
                <w:szCs w:val="18"/>
              </w:rPr>
              <w:t>384</w:t>
            </w:r>
            <w:r w:rsidR="000A07DA" w:rsidRPr="00F91C6F">
              <w:rPr>
                <w:sz w:val="18"/>
                <w:szCs w:val="18"/>
              </w:rPr>
              <w:t xml:space="preserve"> diárias </w:t>
            </w:r>
          </w:p>
        </w:tc>
        <w:tc>
          <w:tcPr>
            <w:tcW w:w="1416" w:type="dxa"/>
            <w:vAlign w:val="center"/>
          </w:tcPr>
          <w:p w14:paraId="194ECB39" w14:textId="14B7588F" w:rsidR="000A07DA" w:rsidRPr="00F91C6F" w:rsidRDefault="00120455" w:rsidP="000A07DA">
            <w:pPr>
              <w:tabs>
                <w:tab w:val="num" w:pos="426"/>
              </w:tabs>
              <w:jc w:val="center"/>
              <w:rPr>
                <w:sz w:val="18"/>
                <w:szCs w:val="18"/>
              </w:rPr>
            </w:pPr>
            <w:r w:rsidRPr="00F91C6F">
              <w:rPr>
                <w:sz w:val="18"/>
                <w:szCs w:val="18"/>
              </w:rPr>
              <w:t>768</w:t>
            </w:r>
            <w:r w:rsidR="000A07DA" w:rsidRPr="00F91C6F">
              <w:rPr>
                <w:sz w:val="18"/>
                <w:szCs w:val="18"/>
              </w:rPr>
              <w:t xml:space="preserve"> unidades</w:t>
            </w:r>
          </w:p>
        </w:tc>
      </w:tr>
    </w:tbl>
    <w:p w14:paraId="19489F69" w14:textId="77777777" w:rsidR="009B0E50" w:rsidRPr="00F91C6F" w:rsidRDefault="009B0E50" w:rsidP="009B0E50"/>
    <w:p w14:paraId="12184E7F" w14:textId="040451FB" w:rsidR="009B0E50" w:rsidRPr="00F91C6F" w:rsidRDefault="009B0E50" w:rsidP="00C62D8B">
      <w:r w:rsidRPr="00F91C6F">
        <w:t xml:space="preserve">Total de </w:t>
      </w:r>
      <w:r w:rsidR="00120455" w:rsidRPr="00F91C6F">
        <w:t>1.</w:t>
      </w:r>
      <w:r w:rsidR="00384AFD">
        <w:t>824,00</w:t>
      </w:r>
      <w:r w:rsidRPr="00F91C6F">
        <w:t xml:space="preserve"> (</w:t>
      </w:r>
      <w:r w:rsidR="0015064A" w:rsidRPr="00F91C6F">
        <w:t xml:space="preserve">um mil, </w:t>
      </w:r>
      <w:r w:rsidR="00384AFD">
        <w:t>oito</w:t>
      </w:r>
      <w:r w:rsidR="00F91C6F" w:rsidRPr="00F91C6F">
        <w:t xml:space="preserve">centos e </w:t>
      </w:r>
      <w:r w:rsidR="00384AFD">
        <w:t>vinte e quatro</w:t>
      </w:r>
      <w:r w:rsidRPr="00F91C6F">
        <w:t>) diárias</w:t>
      </w:r>
      <w:r w:rsidR="00D814F3" w:rsidRPr="00F91C6F">
        <w:t>/hospedagem</w:t>
      </w:r>
      <w:r w:rsidRPr="00F91C6F">
        <w:t xml:space="preserve"> </w:t>
      </w:r>
      <w:r w:rsidR="00D814F3" w:rsidRPr="00F91C6F">
        <w:t>aos</w:t>
      </w:r>
      <w:r w:rsidRPr="00F91C6F">
        <w:t xml:space="preserve"> profissionais</w:t>
      </w:r>
      <w:r w:rsidR="00D814F3" w:rsidRPr="00F91C6F">
        <w:t xml:space="preserve"> para a fiscalização e apoio nas </w:t>
      </w:r>
      <w:r w:rsidRPr="00F91C6F">
        <w:t>obra</w:t>
      </w:r>
      <w:r w:rsidR="00D814F3" w:rsidRPr="00F91C6F">
        <w:t xml:space="preserve">s, </w:t>
      </w:r>
      <w:r w:rsidR="000821E0" w:rsidRPr="00F91C6F">
        <w:t>não cabendo mais nenhum tipo de indenização por parte da Codevasf para despesas dessa natureza aos profissionais</w:t>
      </w:r>
      <w:r w:rsidRPr="00F91C6F">
        <w:t>.</w:t>
      </w:r>
    </w:p>
    <w:p w14:paraId="49881F53" w14:textId="77777777" w:rsidR="00D814F3" w:rsidRPr="00F91C6F" w:rsidRDefault="00D814F3" w:rsidP="009B0E50">
      <w:pPr>
        <w:jc w:val="center"/>
      </w:pP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1"/>
        <w:gridCol w:w="2693"/>
        <w:gridCol w:w="2268"/>
        <w:gridCol w:w="1416"/>
      </w:tblGrid>
      <w:tr w:rsidR="00F91C6F" w:rsidRPr="00F91C6F" w14:paraId="7413633A" w14:textId="77777777" w:rsidTr="008864AC">
        <w:trPr>
          <w:tblHeader/>
          <w:jc w:val="center"/>
        </w:trPr>
        <w:tc>
          <w:tcPr>
            <w:tcW w:w="1561" w:type="dxa"/>
            <w:vAlign w:val="center"/>
          </w:tcPr>
          <w:p w14:paraId="06268E0B" w14:textId="77777777" w:rsidR="00D814F3" w:rsidRPr="00F91C6F" w:rsidRDefault="00D814F3" w:rsidP="008864AC">
            <w:pPr>
              <w:tabs>
                <w:tab w:val="num" w:pos="426"/>
              </w:tabs>
              <w:jc w:val="center"/>
              <w:rPr>
                <w:b/>
                <w:sz w:val="18"/>
                <w:szCs w:val="18"/>
              </w:rPr>
            </w:pPr>
            <w:r w:rsidRPr="00F91C6F">
              <w:rPr>
                <w:b/>
                <w:sz w:val="18"/>
                <w:szCs w:val="18"/>
              </w:rPr>
              <w:t>Profissional</w:t>
            </w:r>
          </w:p>
        </w:tc>
        <w:tc>
          <w:tcPr>
            <w:tcW w:w="2693" w:type="dxa"/>
            <w:vAlign w:val="center"/>
          </w:tcPr>
          <w:p w14:paraId="1023FC23" w14:textId="77777777" w:rsidR="00D814F3" w:rsidRPr="00F91C6F" w:rsidRDefault="00D814F3" w:rsidP="008864AC">
            <w:pPr>
              <w:tabs>
                <w:tab w:val="num" w:pos="426"/>
              </w:tabs>
              <w:jc w:val="center"/>
              <w:rPr>
                <w:b/>
                <w:sz w:val="18"/>
                <w:szCs w:val="18"/>
              </w:rPr>
            </w:pPr>
            <w:r w:rsidRPr="00F91C6F">
              <w:rPr>
                <w:b/>
                <w:sz w:val="18"/>
                <w:szCs w:val="18"/>
              </w:rPr>
              <w:t>Função</w:t>
            </w:r>
          </w:p>
        </w:tc>
        <w:tc>
          <w:tcPr>
            <w:tcW w:w="2268" w:type="dxa"/>
            <w:vAlign w:val="center"/>
          </w:tcPr>
          <w:p w14:paraId="4F8C90C6" w14:textId="77777777" w:rsidR="00D814F3" w:rsidRPr="00F91C6F" w:rsidRDefault="00D814F3" w:rsidP="008864AC">
            <w:pPr>
              <w:tabs>
                <w:tab w:val="num" w:pos="426"/>
              </w:tabs>
              <w:jc w:val="center"/>
              <w:rPr>
                <w:b/>
                <w:sz w:val="18"/>
                <w:szCs w:val="18"/>
              </w:rPr>
            </w:pPr>
            <w:r w:rsidRPr="00F91C6F">
              <w:rPr>
                <w:b/>
                <w:sz w:val="18"/>
                <w:szCs w:val="18"/>
              </w:rPr>
              <w:t>Dimensionamento</w:t>
            </w:r>
          </w:p>
        </w:tc>
        <w:tc>
          <w:tcPr>
            <w:tcW w:w="1416" w:type="dxa"/>
            <w:vAlign w:val="center"/>
          </w:tcPr>
          <w:p w14:paraId="5E9ACF66" w14:textId="77777777" w:rsidR="00D814F3" w:rsidRPr="00F91C6F" w:rsidRDefault="00D814F3" w:rsidP="008864AC">
            <w:pPr>
              <w:tabs>
                <w:tab w:val="num" w:pos="426"/>
              </w:tabs>
              <w:jc w:val="center"/>
              <w:rPr>
                <w:b/>
                <w:sz w:val="18"/>
                <w:szCs w:val="18"/>
              </w:rPr>
            </w:pPr>
            <w:r w:rsidRPr="00F91C6F">
              <w:rPr>
                <w:b/>
                <w:sz w:val="18"/>
                <w:szCs w:val="18"/>
              </w:rPr>
              <w:t>Quantidade</w:t>
            </w:r>
          </w:p>
        </w:tc>
      </w:tr>
      <w:tr w:rsidR="00F91C6F" w:rsidRPr="00F91C6F" w14:paraId="641CEB18" w14:textId="77777777" w:rsidTr="008864AC">
        <w:trPr>
          <w:jc w:val="center"/>
        </w:trPr>
        <w:tc>
          <w:tcPr>
            <w:tcW w:w="1561" w:type="dxa"/>
            <w:vAlign w:val="center"/>
          </w:tcPr>
          <w:p w14:paraId="26D2ACD8" w14:textId="3882E0F6" w:rsidR="00D814F3" w:rsidRPr="00F91C6F" w:rsidRDefault="000B2A4A" w:rsidP="008864AC">
            <w:pPr>
              <w:tabs>
                <w:tab w:val="num" w:pos="426"/>
              </w:tabs>
              <w:jc w:val="center"/>
              <w:rPr>
                <w:sz w:val="18"/>
                <w:szCs w:val="18"/>
              </w:rPr>
            </w:pPr>
            <w:r w:rsidRPr="00F91C6F">
              <w:rPr>
                <w:sz w:val="18"/>
                <w:szCs w:val="18"/>
              </w:rPr>
              <w:t xml:space="preserve">Nível Superior/ Eng. de </w:t>
            </w:r>
            <w:proofErr w:type="spellStart"/>
            <w:r w:rsidRPr="00F91C6F">
              <w:rPr>
                <w:sz w:val="18"/>
                <w:szCs w:val="18"/>
              </w:rPr>
              <w:t>proj</w:t>
            </w:r>
            <w:proofErr w:type="spellEnd"/>
            <w:r w:rsidRPr="00F91C6F">
              <w:rPr>
                <w:sz w:val="18"/>
                <w:szCs w:val="18"/>
              </w:rPr>
              <w:t>.</w:t>
            </w:r>
          </w:p>
        </w:tc>
        <w:tc>
          <w:tcPr>
            <w:tcW w:w="2693" w:type="dxa"/>
            <w:vAlign w:val="center"/>
          </w:tcPr>
          <w:p w14:paraId="7B3DAF36" w14:textId="502EE59C" w:rsidR="00D814F3" w:rsidRPr="00F91C6F" w:rsidRDefault="00D814F3" w:rsidP="008864AC">
            <w:pPr>
              <w:tabs>
                <w:tab w:val="num" w:pos="426"/>
              </w:tabs>
              <w:jc w:val="center"/>
              <w:rPr>
                <w:sz w:val="18"/>
                <w:szCs w:val="18"/>
              </w:rPr>
            </w:pPr>
            <w:r w:rsidRPr="00F91C6F">
              <w:rPr>
                <w:sz w:val="18"/>
                <w:szCs w:val="18"/>
              </w:rPr>
              <w:t xml:space="preserve">Engenheiro </w:t>
            </w:r>
          </w:p>
        </w:tc>
        <w:tc>
          <w:tcPr>
            <w:tcW w:w="2268" w:type="dxa"/>
            <w:vAlign w:val="center"/>
          </w:tcPr>
          <w:p w14:paraId="0877952B" w14:textId="3DC31857" w:rsidR="00D814F3" w:rsidRPr="00F91C6F" w:rsidRDefault="0015064A" w:rsidP="008864AC">
            <w:pPr>
              <w:tabs>
                <w:tab w:val="num" w:pos="426"/>
              </w:tabs>
              <w:jc w:val="center"/>
              <w:rPr>
                <w:sz w:val="18"/>
                <w:szCs w:val="18"/>
              </w:rPr>
            </w:pPr>
            <w:r w:rsidRPr="00F91C6F">
              <w:rPr>
                <w:sz w:val="18"/>
                <w:szCs w:val="18"/>
              </w:rPr>
              <w:t>12</w:t>
            </w:r>
            <w:r w:rsidR="00D814F3" w:rsidRPr="00F91C6F">
              <w:rPr>
                <w:sz w:val="18"/>
                <w:szCs w:val="18"/>
              </w:rPr>
              <w:t xml:space="preserve"> meses x </w:t>
            </w:r>
            <w:r w:rsidR="00384AFD">
              <w:rPr>
                <w:sz w:val="18"/>
                <w:szCs w:val="18"/>
              </w:rPr>
              <w:t>2</w:t>
            </w:r>
            <w:r w:rsidR="00D814F3" w:rsidRPr="00F91C6F">
              <w:rPr>
                <w:sz w:val="18"/>
                <w:szCs w:val="18"/>
              </w:rPr>
              <w:t xml:space="preserve"> sem x 5 ali = </w:t>
            </w:r>
            <w:r w:rsidR="00384AFD">
              <w:rPr>
                <w:sz w:val="18"/>
                <w:szCs w:val="18"/>
              </w:rPr>
              <w:t>120</w:t>
            </w:r>
            <w:r w:rsidR="00D814F3" w:rsidRPr="00F91C6F">
              <w:rPr>
                <w:sz w:val="18"/>
                <w:szCs w:val="18"/>
              </w:rPr>
              <w:t xml:space="preserve"> </w:t>
            </w:r>
            <w:r w:rsidR="00B62D09" w:rsidRPr="00F91C6F">
              <w:rPr>
                <w:sz w:val="18"/>
                <w:szCs w:val="18"/>
              </w:rPr>
              <w:t>alimentações</w:t>
            </w:r>
          </w:p>
        </w:tc>
        <w:tc>
          <w:tcPr>
            <w:tcW w:w="1416" w:type="dxa"/>
            <w:vAlign w:val="center"/>
          </w:tcPr>
          <w:p w14:paraId="6EA2517C" w14:textId="7DBB5411" w:rsidR="00D814F3" w:rsidRPr="00F91C6F" w:rsidRDefault="00384AFD" w:rsidP="008864AC">
            <w:pPr>
              <w:tabs>
                <w:tab w:val="num" w:pos="426"/>
              </w:tabs>
              <w:jc w:val="center"/>
              <w:rPr>
                <w:sz w:val="18"/>
                <w:szCs w:val="18"/>
              </w:rPr>
            </w:pPr>
            <w:r>
              <w:rPr>
                <w:sz w:val="18"/>
                <w:szCs w:val="18"/>
              </w:rPr>
              <w:t>120</w:t>
            </w:r>
            <w:r w:rsidR="00D814F3" w:rsidRPr="00F91C6F">
              <w:rPr>
                <w:sz w:val="18"/>
                <w:szCs w:val="18"/>
              </w:rPr>
              <w:t xml:space="preserve"> unidades</w:t>
            </w:r>
          </w:p>
        </w:tc>
      </w:tr>
      <w:tr w:rsidR="00F91C6F" w:rsidRPr="00F91C6F" w14:paraId="1007EF65" w14:textId="77777777" w:rsidTr="008864AC">
        <w:trPr>
          <w:jc w:val="center"/>
        </w:trPr>
        <w:tc>
          <w:tcPr>
            <w:tcW w:w="1561" w:type="dxa"/>
            <w:vAlign w:val="center"/>
          </w:tcPr>
          <w:p w14:paraId="750872AE" w14:textId="496628C2" w:rsidR="000B2A4A" w:rsidRPr="00F91C6F" w:rsidRDefault="000B2A4A" w:rsidP="008864AC">
            <w:pPr>
              <w:tabs>
                <w:tab w:val="num" w:pos="426"/>
              </w:tabs>
              <w:jc w:val="center"/>
              <w:rPr>
                <w:sz w:val="18"/>
                <w:szCs w:val="18"/>
              </w:rPr>
            </w:pPr>
            <w:r w:rsidRPr="00F91C6F">
              <w:rPr>
                <w:sz w:val="18"/>
                <w:szCs w:val="18"/>
              </w:rPr>
              <w:t>Engenheiro ambiental júnior</w:t>
            </w:r>
          </w:p>
        </w:tc>
        <w:tc>
          <w:tcPr>
            <w:tcW w:w="2693" w:type="dxa"/>
            <w:vAlign w:val="center"/>
          </w:tcPr>
          <w:p w14:paraId="602471CC" w14:textId="0785518D" w:rsidR="000B2A4A" w:rsidRPr="00F91C6F" w:rsidRDefault="000B2A4A" w:rsidP="008864AC">
            <w:pPr>
              <w:tabs>
                <w:tab w:val="num" w:pos="426"/>
              </w:tabs>
              <w:jc w:val="center"/>
              <w:rPr>
                <w:sz w:val="18"/>
                <w:szCs w:val="18"/>
              </w:rPr>
            </w:pPr>
            <w:r w:rsidRPr="00F91C6F">
              <w:rPr>
                <w:sz w:val="18"/>
                <w:szCs w:val="18"/>
              </w:rPr>
              <w:t>Engenheiro</w:t>
            </w:r>
          </w:p>
        </w:tc>
        <w:tc>
          <w:tcPr>
            <w:tcW w:w="2268" w:type="dxa"/>
            <w:vAlign w:val="center"/>
          </w:tcPr>
          <w:p w14:paraId="712E9139" w14:textId="36F7CE7A" w:rsidR="000B2A4A" w:rsidRPr="00F91C6F" w:rsidRDefault="000B2A4A" w:rsidP="008864AC">
            <w:pPr>
              <w:tabs>
                <w:tab w:val="num" w:pos="426"/>
              </w:tabs>
              <w:jc w:val="center"/>
              <w:rPr>
                <w:sz w:val="18"/>
                <w:szCs w:val="18"/>
              </w:rPr>
            </w:pPr>
            <w:r w:rsidRPr="00F91C6F">
              <w:rPr>
                <w:sz w:val="18"/>
                <w:szCs w:val="18"/>
              </w:rPr>
              <w:t>12 meses x 4 sem x 5 ali x 1 pessoas = 240alimentações</w:t>
            </w:r>
          </w:p>
        </w:tc>
        <w:tc>
          <w:tcPr>
            <w:tcW w:w="1416" w:type="dxa"/>
            <w:vAlign w:val="center"/>
          </w:tcPr>
          <w:p w14:paraId="22862A0D" w14:textId="0B471E12" w:rsidR="000B2A4A" w:rsidRPr="00F91C6F" w:rsidRDefault="000B2A4A" w:rsidP="008864AC">
            <w:pPr>
              <w:tabs>
                <w:tab w:val="num" w:pos="426"/>
              </w:tabs>
              <w:jc w:val="center"/>
              <w:rPr>
                <w:sz w:val="18"/>
                <w:szCs w:val="18"/>
              </w:rPr>
            </w:pPr>
            <w:r w:rsidRPr="00F91C6F">
              <w:rPr>
                <w:sz w:val="18"/>
                <w:szCs w:val="18"/>
              </w:rPr>
              <w:t>240 unidades</w:t>
            </w:r>
          </w:p>
        </w:tc>
      </w:tr>
      <w:tr w:rsidR="00F91C6F" w:rsidRPr="00F91C6F" w14:paraId="4A211B30" w14:textId="77777777" w:rsidTr="008864AC">
        <w:trPr>
          <w:jc w:val="center"/>
        </w:trPr>
        <w:tc>
          <w:tcPr>
            <w:tcW w:w="1561" w:type="dxa"/>
            <w:vAlign w:val="center"/>
          </w:tcPr>
          <w:p w14:paraId="469A9B93" w14:textId="77777777" w:rsidR="00D814F3" w:rsidRPr="00F91C6F" w:rsidRDefault="00D814F3" w:rsidP="008864AC">
            <w:pPr>
              <w:tabs>
                <w:tab w:val="num" w:pos="426"/>
              </w:tabs>
              <w:jc w:val="center"/>
              <w:rPr>
                <w:sz w:val="18"/>
                <w:szCs w:val="18"/>
              </w:rPr>
            </w:pPr>
            <w:r w:rsidRPr="00F91C6F">
              <w:rPr>
                <w:sz w:val="18"/>
                <w:szCs w:val="18"/>
              </w:rPr>
              <w:t>Nível Técnico</w:t>
            </w:r>
          </w:p>
        </w:tc>
        <w:tc>
          <w:tcPr>
            <w:tcW w:w="2693" w:type="dxa"/>
            <w:vAlign w:val="center"/>
          </w:tcPr>
          <w:p w14:paraId="344F2FA5" w14:textId="77777777" w:rsidR="00D814F3" w:rsidRPr="00F91C6F" w:rsidRDefault="00D814F3" w:rsidP="008864AC">
            <w:pPr>
              <w:tabs>
                <w:tab w:val="num" w:pos="426"/>
              </w:tabs>
              <w:jc w:val="center"/>
              <w:rPr>
                <w:sz w:val="18"/>
                <w:szCs w:val="18"/>
              </w:rPr>
            </w:pPr>
            <w:r w:rsidRPr="00F91C6F">
              <w:rPr>
                <w:sz w:val="18"/>
                <w:szCs w:val="18"/>
              </w:rPr>
              <w:t>Técnico de Campo</w:t>
            </w:r>
          </w:p>
        </w:tc>
        <w:tc>
          <w:tcPr>
            <w:tcW w:w="2268" w:type="dxa"/>
            <w:vAlign w:val="center"/>
          </w:tcPr>
          <w:p w14:paraId="5CE38D3A" w14:textId="2E70326B" w:rsidR="00D814F3" w:rsidRPr="00F91C6F" w:rsidRDefault="0015064A" w:rsidP="008864AC">
            <w:pPr>
              <w:tabs>
                <w:tab w:val="num" w:pos="426"/>
              </w:tabs>
              <w:jc w:val="center"/>
              <w:rPr>
                <w:sz w:val="18"/>
                <w:szCs w:val="18"/>
              </w:rPr>
            </w:pPr>
            <w:r w:rsidRPr="00F91C6F">
              <w:rPr>
                <w:sz w:val="18"/>
                <w:szCs w:val="18"/>
              </w:rPr>
              <w:t>12</w:t>
            </w:r>
            <w:r w:rsidR="00D814F3" w:rsidRPr="00F91C6F">
              <w:rPr>
                <w:sz w:val="18"/>
                <w:szCs w:val="18"/>
              </w:rPr>
              <w:t xml:space="preserve"> meses x 4 sem x 5 ali x </w:t>
            </w:r>
            <w:r w:rsidR="000B2A4A" w:rsidRPr="00F91C6F">
              <w:rPr>
                <w:sz w:val="18"/>
                <w:szCs w:val="18"/>
              </w:rPr>
              <w:t>5</w:t>
            </w:r>
            <w:r w:rsidR="00D814F3" w:rsidRPr="00F91C6F">
              <w:rPr>
                <w:sz w:val="18"/>
                <w:szCs w:val="18"/>
              </w:rPr>
              <w:t xml:space="preserve"> pessoas = </w:t>
            </w:r>
            <w:r w:rsidRPr="00F91C6F">
              <w:rPr>
                <w:sz w:val="18"/>
                <w:szCs w:val="18"/>
              </w:rPr>
              <w:t>960</w:t>
            </w:r>
            <w:r w:rsidR="00D814F3" w:rsidRPr="00F91C6F">
              <w:rPr>
                <w:sz w:val="18"/>
                <w:szCs w:val="18"/>
              </w:rPr>
              <w:t xml:space="preserve"> </w:t>
            </w:r>
            <w:r w:rsidR="00B62D09" w:rsidRPr="00F91C6F">
              <w:rPr>
                <w:sz w:val="18"/>
                <w:szCs w:val="18"/>
              </w:rPr>
              <w:t>alimentações</w:t>
            </w:r>
          </w:p>
        </w:tc>
        <w:tc>
          <w:tcPr>
            <w:tcW w:w="1416" w:type="dxa"/>
            <w:vAlign w:val="center"/>
          </w:tcPr>
          <w:p w14:paraId="20ADE46E" w14:textId="21AF15B7" w:rsidR="00D814F3" w:rsidRPr="00F91C6F" w:rsidRDefault="000B2A4A" w:rsidP="008864AC">
            <w:pPr>
              <w:tabs>
                <w:tab w:val="num" w:pos="426"/>
              </w:tabs>
              <w:jc w:val="center"/>
              <w:rPr>
                <w:sz w:val="18"/>
                <w:szCs w:val="18"/>
              </w:rPr>
            </w:pPr>
            <w:r w:rsidRPr="00F91C6F">
              <w:rPr>
                <w:sz w:val="18"/>
                <w:szCs w:val="18"/>
              </w:rPr>
              <w:t>1.200</w:t>
            </w:r>
            <w:r w:rsidR="00D814F3" w:rsidRPr="00F91C6F">
              <w:rPr>
                <w:sz w:val="18"/>
                <w:szCs w:val="18"/>
              </w:rPr>
              <w:t xml:space="preserve"> unidades</w:t>
            </w:r>
          </w:p>
        </w:tc>
      </w:tr>
      <w:tr w:rsidR="00D814F3" w:rsidRPr="00F91C6F" w14:paraId="05C010D2" w14:textId="77777777" w:rsidTr="008864AC">
        <w:trPr>
          <w:jc w:val="center"/>
        </w:trPr>
        <w:tc>
          <w:tcPr>
            <w:tcW w:w="1561" w:type="dxa"/>
            <w:vAlign w:val="center"/>
          </w:tcPr>
          <w:p w14:paraId="731CE85C" w14:textId="77777777" w:rsidR="00D814F3" w:rsidRPr="00F91C6F" w:rsidRDefault="00D814F3" w:rsidP="008864AC">
            <w:pPr>
              <w:tabs>
                <w:tab w:val="num" w:pos="426"/>
              </w:tabs>
              <w:jc w:val="center"/>
              <w:rPr>
                <w:sz w:val="18"/>
                <w:szCs w:val="18"/>
              </w:rPr>
            </w:pPr>
            <w:r w:rsidRPr="00F91C6F">
              <w:rPr>
                <w:sz w:val="18"/>
                <w:szCs w:val="18"/>
              </w:rPr>
              <w:t>Nível Técnico</w:t>
            </w:r>
          </w:p>
        </w:tc>
        <w:tc>
          <w:tcPr>
            <w:tcW w:w="2693" w:type="dxa"/>
            <w:vAlign w:val="center"/>
          </w:tcPr>
          <w:p w14:paraId="370B0F27" w14:textId="77777777" w:rsidR="00D814F3" w:rsidRPr="00F91C6F" w:rsidRDefault="00D814F3" w:rsidP="008864AC">
            <w:pPr>
              <w:tabs>
                <w:tab w:val="num" w:pos="426"/>
              </w:tabs>
              <w:jc w:val="center"/>
              <w:rPr>
                <w:sz w:val="18"/>
                <w:szCs w:val="18"/>
              </w:rPr>
            </w:pPr>
            <w:r w:rsidRPr="00F91C6F">
              <w:rPr>
                <w:sz w:val="18"/>
                <w:szCs w:val="18"/>
              </w:rPr>
              <w:t>Equipe de topografia</w:t>
            </w:r>
          </w:p>
        </w:tc>
        <w:tc>
          <w:tcPr>
            <w:tcW w:w="2268" w:type="dxa"/>
            <w:vAlign w:val="center"/>
          </w:tcPr>
          <w:p w14:paraId="3E511D37" w14:textId="40A7EE75" w:rsidR="00D814F3" w:rsidRPr="00F91C6F" w:rsidRDefault="00D814F3" w:rsidP="008864AC">
            <w:pPr>
              <w:tabs>
                <w:tab w:val="num" w:pos="426"/>
              </w:tabs>
              <w:jc w:val="center"/>
              <w:rPr>
                <w:sz w:val="18"/>
                <w:szCs w:val="18"/>
              </w:rPr>
            </w:pPr>
            <w:r w:rsidRPr="00F91C6F">
              <w:rPr>
                <w:sz w:val="18"/>
                <w:szCs w:val="18"/>
              </w:rPr>
              <w:t xml:space="preserve">12 meses x 4 sem x 5 ali x </w:t>
            </w:r>
            <w:r w:rsidR="00F91C6F" w:rsidRPr="00F91C6F">
              <w:rPr>
                <w:sz w:val="18"/>
                <w:szCs w:val="18"/>
              </w:rPr>
              <w:t>4</w:t>
            </w:r>
            <w:r w:rsidRPr="00F91C6F">
              <w:rPr>
                <w:sz w:val="18"/>
                <w:szCs w:val="18"/>
              </w:rPr>
              <w:t xml:space="preserve"> pessoas = </w:t>
            </w:r>
            <w:r w:rsidR="0015064A" w:rsidRPr="00F91C6F">
              <w:rPr>
                <w:sz w:val="18"/>
                <w:szCs w:val="18"/>
              </w:rPr>
              <w:t>480</w:t>
            </w:r>
            <w:r w:rsidRPr="00F91C6F">
              <w:rPr>
                <w:sz w:val="18"/>
                <w:szCs w:val="18"/>
              </w:rPr>
              <w:t xml:space="preserve"> </w:t>
            </w:r>
            <w:r w:rsidR="00B62D09" w:rsidRPr="00F91C6F">
              <w:rPr>
                <w:sz w:val="18"/>
                <w:szCs w:val="18"/>
              </w:rPr>
              <w:t>alimentações</w:t>
            </w:r>
          </w:p>
        </w:tc>
        <w:tc>
          <w:tcPr>
            <w:tcW w:w="1416" w:type="dxa"/>
            <w:vAlign w:val="center"/>
          </w:tcPr>
          <w:p w14:paraId="48DA9CD9" w14:textId="0D7917E0" w:rsidR="00D814F3" w:rsidRPr="00F91C6F" w:rsidRDefault="00F91C6F" w:rsidP="008864AC">
            <w:pPr>
              <w:tabs>
                <w:tab w:val="num" w:pos="426"/>
              </w:tabs>
              <w:jc w:val="center"/>
              <w:rPr>
                <w:sz w:val="18"/>
                <w:szCs w:val="18"/>
              </w:rPr>
            </w:pPr>
            <w:r w:rsidRPr="00F91C6F">
              <w:rPr>
                <w:sz w:val="18"/>
                <w:szCs w:val="18"/>
              </w:rPr>
              <w:t>960</w:t>
            </w:r>
            <w:r w:rsidR="00D814F3" w:rsidRPr="00F91C6F">
              <w:rPr>
                <w:sz w:val="18"/>
                <w:szCs w:val="18"/>
              </w:rPr>
              <w:t xml:space="preserve"> unidades</w:t>
            </w:r>
          </w:p>
        </w:tc>
      </w:tr>
    </w:tbl>
    <w:p w14:paraId="3451EF8D" w14:textId="77777777" w:rsidR="00275154" w:rsidRPr="00F91C6F" w:rsidRDefault="00275154" w:rsidP="00275154">
      <w:pPr>
        <w:jc w:val="center"/>
      </w:pPr>
    </w:p>
    <w:p w14:paraId="465FD4F4" w14:textId="21A98A9E" w:rsidR="00275154" w:rsidRPr="00F91C6F" w:rsidRDefault="00275154" w:rsidP="00C62D8B">
      <w:r w:rsidRPr="00F91C6F">
        <w:lastRenderedPageBreak/>
        <w:t xml:space="preserve">Total de </w:t>
      </w:r>
      <w:r w:rsidR="00F91C6F" w:rsidRPr="00F91C6F">
        <w:t>2.</w:t>
      </w:r>
      <w:r w:rsidR="00384AFD">
        <w:t>520</w:t>
      </w:r>
      <w:r w:rsidR="00F91C6F" w:rsidRPr="00F91C6F">
        <w:t>,00</w:t>
      </w:r>
      <w:r w:rsidRPr="00F91C6F">
        <w:t xml:space="preserve"> (</w:t>
      </w:r>
      <w:r w:rsidR="00F91C6F" w:rsidRPr="00F91C6F">
        <w:t>dois</w:t>
      </w:r>
      <w:r w:rsidR="00DE7F12" w:rsidRPr="00F91C6F">
        <w:t xml:space="preserve"> mil</w:t>
      </w:r>
      <w:r w:rsidR="00384AFD">
        <w:t>,</w:t>
      </w:r>
      <w:r w:rsidR="0015064A" w:rsidRPr="00F91C6F">
        <w:t xml:space="preserve"> </w:t>
      </w:r>
      <w:r w:rsidR="00384AFD">
        <w:t>quinhentos e vinte</w:t>
      </w:r>
      <w:r w:rsidRPr="00F91C6F">
        <w:t xml:space="preserve">) alimentações aos profissionais para a fiscalização e apoio nas obras, não cabendo mais nenhum tipo de indenização por parte da Codevasf para </w:t>
      </w:r>
      <w:r w:rsidR="00DE7F12" w:rsidRPr="00F91C6F">
        <w:t xml:space="preserve">despesas </w:t>
      </w:r>
      <w:r w:rsidR="000821E0" w:rsidRPr="00F91C6F">
        <w:t>dessa natureza</w:t>
      </w:r>
      <w:r w:rsidRPr="00F91C6F">
        <w:t xml:space="preserve"> </w:t>
      </w:r>
      <w:r w:rsidR="000821E0" w:rsidRPr="00F91C6F">
        <w:t>aos</w:t>
      </w:r>
      <w:r w:rsidRPr="00F91C6F">
        <w:t xml:space="preserve"> profissionais.</w:t>
      </w:r>
    </w:p>
    <w:p w14:paraId="65798196" w14:textId="77777777" w:rsidR="009B0E50" w:rsidRPr="000641A4" w:rsidRDefault="009B0E50" w:rsidP="009B0E50">
      <w:pPr>
        <w:rPr>
          <w:color w:val="FF0000"/>
        </w:rPr>
      </w:pPr>
    </w:p>
    <w:p w14:paraId="016D3562" w14:textId="77777777" w:rsidR="002103F3" w:rsidRPr="003D2C40" w:rsidRDefault="002103F3" w:rsidP="002103F3"/>
    <w:p w14:paraId="55A59491" w14:textId="4EDC5874" w:rsidR="009B0E50" w:rsidRPr="003D2C40" w:rsidRDefault="009B0E50" w:rsidP="001244F7">
      <w:pPr>
        <w:pStyle w:val="Ttulo2"/>
        <w:ind w:left="0" w:firstLine="0"/>
      </w:pPr>
      <w:r w:rsidRPr="003D2C40">
        <w:t xml:space="preserve">A contratada deverá fornecer EPI para os engenheiros e técnicos de campo como: botinas, capacetes, protetores auriculares, uniformes, creme para </w:t>
      </w:r>
      <w:r w:rsidR="002103F3" w:rsidRPr="003D2C40">
        <w:t>pele com protetor solar</w:t>
      </w:r>
      <w:r w:rsidR="0015064A">
        <w:t>, assistência médica, seguro de vida</w:t>
      </w:r>
      <w:r w:rsidR="002103F3" w:rsidRPr="003D2C40">
        <w:t xml:space="preserve"> e etc.</w:t>
      </w:r>
    </w:p>
    <w:p w14:paraId="4C415FB5" w14:textId="77777777" w:rsidR="002103F3" w:rsidRPr="003D2C40" w:rsidRDefault="002103F3" w:rsidP="002103F3"/>
    <w:p w14:paraId="030190AE" w14:textId="77777777" w:rsidR="009B0E50" w:rsidRPr="003D2C40" w:rsidRDefault="009B0E50" w:rsidP="001244F7">
      <w:pPr>
        <w:pStyle w:val="Ttulo2"/>
        <w:ind w:left="0" w:firstLine="0"/>
      </w:pPr>
      <w:r w:rsidRPr="003D2C40">
        <w:t xml:space="preserve">A contratada deverá apresentar mensalmente uma programação das ações do </w:t>
      </w:r>
      <w:r w:rsidR="0054419B" w:rsidRPr="003D2C40">
        <w:t>m</w:t>
      </w:r>
      <w:r w:rsidRPr="003D2C40">
        <w:t xml:space="preserve">ês </w:t>
      </w:r>
      <w:r w:rsidR="0054419B" w:rsidRPr="003D2C40">
        <w:t xml:space="preserve">subsequente </w:t>
      </w:r>
      <w:r w:rsidRPr="003D2C40">
        <w:t>para ser autorizada pelo fiscal da Codevasf e quaisquer ações urgentes deverão ser solicitadas e autori</w:t>
      </w:r>
      <w:r w:rsidR="002103F3" w:rsidRPr="003D2C40">
        <w:t>zadas pela Codevasf previamente.</w:t>
      </w:r>
    </w:p>
    <w:p w14:paraId="6E18023B" w14:textId="77777777" w:rsidR="002103F3" w:rsidRPr="003D2C40" w:rsidRDefault="002103F3" w:rsidP="002103F3"/>
    <w:p w14:paraId="2A1A72EB" w14:textId="24DBC874" w:rsidR="009B0E50" w:rsidRDefault="009B0E50" w:rsidP="001244F7">
      <w:pPr>
        <w:pStyle w:val="Ttulo2"/>
        <w:ind w:left="0" w:firstLine="0"/>
        <w:rPr>
          <w:color w:val="0070C0"/>
        </w:rPr>
      </w:pPr>
      <w:r w:rsidRPr="003D2C40">
        <w:t>A contratada deverá</w:t>
      </w:r>
      <w:r w:rsidRPr="00B759BE">
        <w:t xml:space="preserve"> fornecer ART quitada dos engenheiros para a</w:t>
      </w:r>
      <w:r w:rsidR="00C62D8B" w:rsidRPr="00B759BE">
        <w:t>s</w:t>
      </w:r>
      <w:r w:rsidRPr="00B759BE">
        <w:t xml:space="preserve"> atividade</w:t>
      </w:r>
      <w:r w:rsidR="00C62D8B" w:rsidRPr="00B759BE">
        <w:t>s</w:t>
      </w:r>
      <w:r w:rsidRPr="00B759BE">
        <w:t xml:space="preserve"> </w:t>
      </w:r>
      <w:r w:rsidR="00095740" w:rsidRPr="00B759BE">
        <w:t>realizadas</w:t>
      </w:r>
      <w:r w:rsidRPr="00B759BE">
        <w:rPr>
          <w:color w:val="0070C0"/>
        </w:rPr>
        <w:t>.</w:t>
      </w:r>
    </w:p>
    <w:p w14:paraId="01CEAF82" w14:textId="11F0CDD9" w:rsidR="0072124E" w:rsidRDefault="0072124E" w:rsidP="0072124E">
      <w:pPr>
        <w:pStyle w:val="Ttulo2"/>
        <w:numPr>
          <w:ilvl w:val="0"/>
          <w:numId w:val="0"/>
        </w:numPr>
      </w:pPr>
    </w:p>
    <w:p w14:paraId="4AA0090B" w14:textId="0164599E" w:rsidR="00F35510" w:rsidRDefault="00F35510" w:rsidP="00F35510">
      <w:pPr>
        <w:pStyle w:val="Ttulo2"/>
        <w:ind w:left="0" w:firstLine="0"/>
      </w:pPr>
      <w:r>
        <w:t xml:space="preserve">A contratada deverá fornecer </w:t>
      </w:r>
      <w:proofErr w:type="spellStart"/>
      <w:r>
        <w:t>EPI`s</w:t>
      </w:r>
      <w:proofErr w:type="spellEnd"/>
      <w:r>
        <w:t xml:space="preserve"> adequados para os profissionais.</w:t>
      </w:r>
    </w:p>
    <w:p w14:paraId="2BAF8F7E" w14:textId="0920AFAA" w:rsidR="0072124E" w:rsidRDefault="0072124E" w:rsidP="0072124E"/>
    <w:p w14:paraId="45FFCCE5" w14:textId="77777777" w:rsidR="0072124E" w:rsidRPr="0072124E" w:rsidRDefault="0072124E" w:rsidP="0072124E"/>
    <w:p w14:paraId="53B777EA" w14:textId="77777777" w:rsidR="009B0E50" w:rsidRPr="00B759BE" w:rsidRDefault="009B0E50" w:rsidP="009B0E50"/>
    <w:p w14:paraId="40801DFB" w14:textId="77777777" w:rsidR="00AC0B76" w:rsidRPr="00B759BE" w:rsidRDefault="00AC0B76" w:rsidP="009B0E50"/>
    <w:p w14:paraId="0E0AF516" w14:textId="77777777" w:rsidR="009B0E50" w:rsidRPr="00B759BE" w:rsidRDefault="009B0E50" w:rsidP="009B0E50">
      <w:pPr>
        <w:pStyle w:val="Ttulo1"/>
      </w:pPr>
      <w:bookmarkStart w:id="36" w:name="_Ref462322783"/>
      <w:bookmarkStart w:id="37" w:name="_Toc112249069"/>
      <w:r w:rsidRPr="00B759BE">
        <w:t>ELABORAÇÃO DE RELATÓRIOS</w:t>
      </w:r>
      <w:bookmarkEnd w:id="36"/>
      <w:bookmarkEnd w:id="37"/>
    </w:p>
    <w:p w14:paraId="55690ABB" w14:textId="77777777" w:rsidR="009B0E50" w:rsidRPr="00B759BE" w:rsidRDefault="009B0E50" w:rsidP="009B0E50"/>
    <w:p w14:paraId="39CD9B8C" w14:textId="77777777" w:rsidR="00156C85" w:rsidRPr="00B759BE" w:rsidRDefault="00156C85" w:rsidP="001244F7">
      <w:pPr>
        <w:pStyle w:val="Ttulo2"/>
        <w:ind w:left="0" w:firstLine="0"/>
      </w:pPr>
      <w:bookmarkStart w:id="38" w:name="_Ref462327994"/>
      <w:r w:rsidRPr="00B759BE">
        <w:t>Elaboração de Plano de Trabalho a ser aprovado pela fiscalização contendo o Plano de Logística da contratada para execução dos serviços abaixo, contendo a sequência de etapas/fases/tarefas, mensurando o tempo a ser gasto em cada uma e os recursos materiais e humanos envolvidos:</w:t>
      </w:r>
      <w:bookmarkEnd w:id="38"/>
    </w:p>
    <w:p w14:paraId="1FD52E1E" w14:textId="77777777" w:rsidR="00156C85" w:rsidRPr="00B759BE" w:rsidRDefault="00156C85" w:rsidP="00156C85"/>
    <w:p w14:paraId="07830ADE" w14:textId="77777777" w:rsidR="008D7A56" w:rsidRDefault="008D7A56" w:rsidP="008D7A56">
      <w:pPr>
        <w:pStyle w:val="PargrafodaLista"/>
        <w:numPr>
          <w:ilvl w:val="0"/>
          <w:numId w:val="28"/>
        </w:numPr>
      </w:pPr>
      <w:r>
        <w:t xml:space="preserve">Supervisão técnica e apoio à fiscalização nas obras e serviços de engenharia no âmbito da 5ª Superintendência Regional da CODEVASF; </w:t>
      </w:r>
    </w:p>
    <w:p w14:paraId="31513A38" w14:textId="77777777" w:rsidR="00214950" w:rsidRPr="00B759BE" w:rsidRDefault="00214950" w:rsidP="000744A7">
      <w:pPr>
        <w:pStyle w:val="PargrafodaLista"/>
        <w:numPr>
          <w:ilvl w:val="0"/>
          <w:numId w:val="28"/>
        </w:numPr>
      </w:pPr>
      <w:r w:rsidRPr="00B759BE">
        <w:t>Apoio da elaboração e na análise de projetos;</w:t>
      </w:r>
    </w:p>
    <w:p w14:paraId="14335249" w14:textId="77777777" w:rsidR="00156C85" w:rsidRPr="00B759BE" w:rsidRDefault="00156C85" w:rsidP="000744A7">
      <w:pPr>
        <w:pStyle w:val="PargrafodaLista"/>
        <w:numPr>
          <w:ilvl w:val="0"/>
          <w:numId w:val="28"/>
        </w:numPr>
      </w:pPr>
      <w:r w:rsidRPr="00B759BE">
        <w:t>Descrição da metodologia de trabalho;</w:t>
      </w:r>
    </w:p>
    <w:p w14:paraId="0FE86921" w14:textId="77777777" w:rsidR="00156C85" w:rsidRPr="00B759BE" w:rsidRDefault="00156C85" w:rsidP="000744A7">
      <w:pPr>
        <w:pStyle w:val="PargrafodaLista"/>
        <w:numPr>
          <w:ilvl w:val="0"/>
          <w:numId w:val="28"/>
        </w:numPr>
      </w:pPr>
      <w:r w:rsidRPr="00B759BE">
        <w:t>Descrição do planejamento e da execução das atividades.</w:t>
      </w:r>
    </w:p>
    <w:p w14:paraId="6215C9B7" w14:textId="77777777" w:rsidR="00156C85" w:rsidRPr="00B759BE" w:rsidRDefault="00156C85" w:rsidP="009B0E50"/>
    <w:p w14:paraId="78E84A31" w14:textId="77777777" w:rsidR="009B0E50" w:rsidRPr="00B759BE" w:rsidRDefault="009B0E50" w:rsidP="001244F7">
      <w:pPr>
        <w:pStyle w:val="Ttulo2"/>
        <w:ind w:left="0" w:firstLine="0"/>
      </w:pPr>
      <w:r w:rsidRPr="00B759BE">
        <w:rPr>
          <w:b/>
          <w:bCs/>
          <w:snapToGrid w:val="0"/>
        </w:rPr>
        <w:t>Elaboração de relatórios mensais de progresso das ações do programa</w:t>
      </w:r>
      <w:r w:rsidRPr="00B759BE">
        <w:t>- documento a ser apresentado pela contratada, que traduz o resultado mensal dos serviços ou de componente dos serviços, com fotografias digitais do andamento dos empreendimentos</w:t>
      </w:r>
      <w:r w:rsidR="00462504" w:rsidRPr="00B759BE">
        <w:t>.</w:t>
      </w:r>
    </w:p>
    <w:p w14:paraId="02733C68" w14:textId="77777777" w:rsidR="00462504" w:rsidRPr="00B759BE" w:rsidRDefault="00462504" w:rsidP="00462504"/>
    <w:p w14:paraId="19E105F9" w14:textId="77777777" w:rsidR="00462504" w:rsidRPr="00B759BE" w:rsidRDefault="00462504" w:rsidP="001244F7">
      <w:pPr>
        <w:pStyle w:val="Ttulo2"/>
        <w:ind w:left="0" w:firstLine="0"/>
      </w:pPr>
      <w:r w:rsidRPr="00B759BE">
        <w:rPr>
          <w:b/>
          <w:bCs/>
          <w:snapToGrid w:val="0"/>
        </w:rPr>
        <w:t xml:space="preserve">Elaboração de relatórios </w:t>
      </w:r>
      <w:r w:rsidR="004D44FB" w:rsidRPr="00B759BE">
        <w:rPr>
          <w:b/>
          <w:bCs/>
          <w:snapToGrid w:val="0"/>
        </w:rPr>
        <w:t xml:space="preserve">específicos </w:t>
      </w:r>
      <w:r w:rsidRPr="00B759BE">
        <w:t>- documento a ser apresentado pela contratada, conforme solicitado pela Codevasf.</w:t>
      </w:r>
    </w:p>
    <w:p w14:paraId="68AEF108" w14:textId="77777777" w:rsidR="009B0E50" w:rsidRPr="00B759BE" w:rsidRDefault="009B0E50" w:rsidP="009B0E50"/>
    <w:p w14:paraId="1A61AD01" w14:textId="77777777" w:rsidR="00462504" w:rsidRPr="00B759BE" w:rsidRDefault="009B0E50" w:rsidP="001244F7">
      <w:pPr>
        <w:pStyle w:val="Ttulo2"/>
        <w:ind w:left="0" w:firstLine="0"/>
        <w:rPr>
          <w:snapToGrid w:val="0"/>
        </w:rPr>
      </w:pPr>
      <w:r w:rsidRPr="00B759BE">
        <w:rPr>
          <w:b/>
          <w:snapToGrid w:val="0"/>
        </w:rPr>
        <w:t xml:space="preserve">Relatório de acompanhamento de serviços – </w:t>
      </w:r>
      <w:r w:rsidRPr="00B759BE">
        <w:rPr>
          <w:snapToGrid w:val="0"/>
        </w:rPr>
        <w:t>deverá ser entregue mensalmente na medição da empresa de apoio a fiscalização.</w:t>
      </w:r>
    </w:p>
    <w:p w14:paraId="3036C4D3" w14:textId="77777777" w:rsidR="009B0E50" w:rsidRPr="00B759BE" w:rsidRDefault="009B0E50" w:rsidP="009B0E50"/>
    <w:p w14:paraId="402994BD" w14:textId="1FFA3F20" w:rsidR="009B0E50" w:rsidRDefault="009B0E50" w:rsidP="001244F7">
      <w:pPr>
        <w:pStyle w:val="Ttulo2"/>
        <w:ind w:left="0" w:firstLine="0"/>
      </w:pPr>
      <w:r w:rsidRPr="00B759BE">
        <w:rPr>
          <w:b/>
        </w:rPr>
        <w:t xml:space="preserve">Relatório Final </w:t>
      </w:r>
      <w:r w:rsidRPr="00B759BE">
        <w:t xml:space="preserve">- documento de produção previsto ao término dos trabalhos, no qual a </w:t>
      </w:r>
      <w:r w:rsidR="000C46D0" w:rsidRPr="00B759BE">
        <w:t>contratada</w:t>
      </w:r>
      <w:r w:rsidRPr="00B759BE">
        <w:t xml:space="preserve"> apresenta o relato de todos os serviços executados. Elaborar os Relatórios Finais com os desenhos “as built”</w:t>
      </w:r>
      <w:r w:rsidR="00BD146D" w:rsidRPr="00B759BE">
        <w:t xml:space="preserve"> no caso das obras</w:t>
      </w:r>
      <w:r w:rsidRPr="00B759BE">
        <w:t>.</w:t>
      </w:r>
    </w:p>
    <w:p w14:paraId="5E548457" w14:textId="77777777" w:rsidR="00E14D5C" w:rsidRPr="00E14D5C" w:rsidRDefault="00E14D5C" w:rsidP="00E14D5C"/>
    <w:p w14:paraId="70B39ABE" w14:textId="354465D5" w:rsidR="00E14D5C" w:rsidRPr="00E14D5C" w:rsidRDefault="00E14D5C" w:rsidP="00E14D5C">
      <w:pPr>
        <w:pStyle w:val="Ttulo2"/>
        <w:ind w:left="0" w:firstLine="0"/>
      </w:pPr>
      <w:r>
        <w:t>Os relatórios e documentos não aprovados serão devolvidos para as correções e complementações necessárias, de acordo com as análises encaminhadas à CONTRATADA.</w:t>
      </w:r>
    </w:p>
    <w:p w14:paraId="163BF872" w14:textId="77777777" w:rsidR="009B0E50" w:rsidRPr="00B759BE" w:rsidRDefault="009B0E50" w:rsidP="009B0E50"/>
    <w:p w14:paraId="15B6E277" w14:textId="77777777" w:rsidR="00700E35" w:rsidRPr="00B759BE" w:rsidRDefault="00700E35" w:rsidP="00700E35">
      <w:pPr>
        <w:rPr>
          <w:szCs w:val="20"/>
        </w:rPr>
      </w:pPr>
    </w:p>
    <w:p w14:paraId="241AB9C9" w14:textId="77777777" w:rsidR="00700E35" w:rsidRPr="00B759BE" w:rsidRDefault="00700E35" w:rsidP="007A18DB">
      <w:pPr>
        <w:pStyle w:val="Ttulo1"/>
      </w:pPr>
      <w:bookmarkStart w:id="39" w:name="_Toc112249070"/>
      <w:r w:rsidRPr="00B759BE">
        <w:t>APRESENTAÇÃO DOS TRABALHOS</w:t>
      </w:r>
      <w:bookmarkEnd w:id="39"/>
    </w:p>
    <w:p w14:paraId="30562398" w14:textId="77777777" w:rsidR="00700E35" w:rsidRPr="00B759BE" w:rsidRDefault="00700E35" w:rsidP="00700E35">
      <w:pPr>
        <w:rPr>
          <w:szCs w:val="20"/>
        </w:rPr>
      </w:pPr>
    </w:p>
    <w:p w14:paraId="73A0544F" w14:textId="77777777" w:rsidR="002103F3" w:rsidRPr="00B759BE" w:rsidRDefault="002103F3" w:rsidP="001244F7">
      <w:pPr>
        <w:pStyle w:val="Ttulo2"/>
        <w:ind w:left="0" w:firstLine="0"/>
      </w:pPr>
      <w:r w:rsidRPr="00B759BE">
        <w:t>Os trabalhos de natureza técnica deverão observar as Normas da Associação Brasileira de Normas Técnicas – ABNT.</w:t>
      </w:r>
    </w:p>
    <w:p w14:paraId="68CF4F96" w14:textId="77777777" w:rsidR="002103F3" w:rsidRPr="00B759BE" w:rsidRDefault="002103F3" w:rsidP="002103F3"/>
    <w:p w14:paraId="742D151D" w14:textId="77777777" w:rsidR="002103F3" w:rsidRPr="00B759BE" w:rsidRDefault="002103F3" w:rsidP="001244F7">
      <w:pPr>
        <w:pStyle w:val="Ttulo2"/>
        <w:ind w:left="0" w:firstLine="0"/>
      </w:pPr>
      <w:r w:rsidRPr="00B759BE">
        <w:t>As normas, em qualquer hipótese, antes de sua aplicação, estarão sujeitas à aceitação pela Codevasf.</w:t>
      </w:r>
    </w:p>
    <w:p w14:paraId="009001C2" w14:textId="77777777" w:rsidR="002103F3" w:rsidRPr="00B759BE" w:rsidRDefault="002103F3" w:rsidP="002103F3"/>
    <w:p w14:paraId="2FA02BA5" w14:textId="77777777" w:rsidR="002103F3" w:rsidRPr="00B759BE" w:rsidRDefault="002103F3" w:rsidP="001244F7">
      <w:pPr>
        <w:pStyle w:val="Ttulo2"/>
        <w:ind w:left="0" w:firstLine="0"/>
      </w:pPr>
      <w:r w:rsidRPr="00B759BE">
        <w:lastRenderedPageBreak/>
        <w:t>A Redação da documentação pertinente será obrigatoriamente apresentada na Língua Portuguesa, excluídos os eventuais termos técnicos específicos.</w:t>
      </w:r>
    </w:p>
    <w:p w14:paraId="2EB72D50" w14:textId="77777777" w:rsidR="002103F3" w:rsidRPr="00B759BE" w:rsidRDefault="002103F3" w:rsidP="002103F3"/>
    <w:p w14:paraId="44522945" w14:textId="77777777" w:rsidR="002103F3" w:rsidRPr="00B759BE" w:rsidRDefault="002103F3" w:rsidP="001244F7">
      <w:pPr>
        <w:pStyle w:val="Ttulo2"/>
        <w:ind w:left="0" w:firstLine="0"/>
      </w:pPr>
      <w:r w:rsidRPr="00B759BE">
        <w:t>Encadernação - a encade</w:t>
      </w:r>
      <w:r w:rsidR="00214950" w:rsidRPr="00B759BE">
        <w:t>rnação dos relatórios parciais,</w:t>
      </w:r>
      <w:r w:rsidRPr="00B759BE">
        <w:t xml:space="preserve"> específicos</w:t>
      </w:r>
      <w:r w:rsidR="00214950" w:rsidRPr="00B759BE">
        <w:t xml:space="preserve"> e finais</w:t>
      </w:r>
      <w:r w:rsidRPr="00B759BE">
        <w:t xml:space="preserve"> poderá ser em espiral, capa dura ou garra plástica.</w:t>
      </w:r>
    </w:p>
    <w:p w14:paraId="48BB18E2" w14:textId="77777777" w:rsidR="007C5C5A" w:rsidRPr="00B759BE" w:rsidRDefault="007C5C5A" w:rsidP="007C5C5A"/>
    <w:p w14:paraId="4CB6793B" w14:textId="7C5520F8" w:rsidR="007C5C5A" w:rsidRDefault="007C5C5A" w:rsidP="001244F7">
      <w:pPr>
        <w:pStyle w:val="Ttulo2"/>
        <w:ind w:left="0" w:firstLine="0"/>
      </w:pPr>
      <w:r w:rsidRPr="00B759BE">
        <w:t>Os Relatórios de Execução de Serviços (Mensal, Anual e Final), bem como relatórios específicos solicitados, deverão ser emitidos pela Contratada em duas vias impressas e em meio digital.</w:t>
      </w:r>
    </w:p>
    <w:p w14:paraId="68DEBA56" w14:textId="77777777" w:rsidR="006028B6" w:rsidRPr="006028B6" w:rsidRDefault="006028B6" w:rsidP="006028B6"/>
    <w:p w14:paraId="2DDF9B5E" w14:textId="33021B3F" w:rsidR="006028B6" w:rsidRPr="006028B6" w:rsidRDefault="006028B6" w:rsidP="006028B6">
      <w:pPr>
        <w:pStyle w:val="Ttulo2"/>
        <w:ind w:left="0" w:firstLine="0"/>
      </w:pPr>
      <w:r>
        <w:t>Os relatórios, desenhos, memoriais, etc., deverão obedecer às unidades do Sistema Métrico Internacional. Se houver necessidade de citar outras unidades, os valores expressos nestas serão indicados entre parênteses, ao lado da correspondente unidade oficial.</w:t>
      </w:r>
    </w:p>
    <w:p w14:paraId="0F55B231" w14:textId="77777777" w:rsidR="007C5C5A" w:rsidRPr="00B759BE" w:rsidRDefault="007C5C5A" w:rsidP="007C5C5A"/>
    <w:p w14:paraId="65A1A889" w14:textId="77777777" w:rsidR="00700E35" w:rsidRPr="00B759BE" w:rsidRDefault="00700E35" w:rsidP="00C70705">
      <w:pPr>
        <w:rPr>
          <w:szCs w:val="20"/>
        </w:rPr>
      </w:pPr>
    </w:p>
    <w:p w14:paraId="05CB8C74" w14:textId="77777777" w:rsidR="003A2D9B" w:rsidRPr="00B759BE" w:rsidRDefault="003A2D9B" w:rsidP="007A18DB">
      <w:pPr>
        <w:pStyle w:val="Ttulo1"/>
      </w:pPr>
      <w:bookmarkStart w:id="40" w:name="_Toc112249071"/>
      <w:r w:rsidRPr="00B759BE">
        <w:t>FISCALIZAÇÃO</w:t>
      </w:r>
      <w:bookmarkEnd w:id="40"/>
    </w:p>
    <w:p w14:paraId="6CD7FB34" w14:textId="77777777" w:rsidR="00D34C29" w:rsidRPr="00B759BE" w:rsidRDefault="00D34C29" w:rsidP="00D34C29"/>
    <w:p w14:paraId="34CCFB85" w14:textId="77777777" w:rsidR="00795DCB" w:rsidRPr="00B759BE" w:rsidRDefault="00795DCB" w:rsidP="001244F7">
      <w:pPr>
        <w:pStyle w:val="Ttulo2"/>
        <w:ind w:left="0" w:firstLine="0"/>
      </w:pPr>
      <w:r w:rsidRPr="00B759BE">
        <w:t xml:space="preserve">A fiscalização dos serviços será feita por empregado formalmente designado, a quem compete verificar se a </w:t>
      </w:r>
      <w:r w:rsidR="0098597C" w:rsidRPr="00B759BE">
        <w:t>CONTRATADA</w:t>
      </w:r>
      <w:r w:rsidRPr="00B759BE">
        <w:t xml:space="preserve"> está executando os trabalhos, observando o contrato e os documentos que o integram e competências definidas no Manual de Contrato.</w:t>
      </w:r>
    </w:p>
    <w:p w14:paraId="36D9DA16" w14:textId="77777777" w:rsidR="00795DCB" w:rsidRPr="00B759BE" w:rsidRDefault="00795DCB" w:rsidP="0000460C"/>
    <w:p w14:paraId="5E903D61" w14:textId="0342355B" w:rsidR="00C5160E" w:rsidRPr="00B759BE" w:rsidRDefault="00C5160E" w:rsidP="001244F7">
      <w:pPr>
        <w:pStyle w:val="Ttulo2"/>
        <w:ind w:left="0" w:firstLine="0"/>
      </w:pPr>
      <w:r w:rsidRPr="00B759BE">
        <w:t>Fica assegurado aos técnicos da Codevasf o direito de</w:t>
      </w:r>
      <w:r w:rsidR="000641A4">
        <w:t xml:space="preserve"> </w:t>
      </w:r>
      <w:r w:rsidRPr="00B759BE">
        <w:t xml:space="preserve">a seu exclusivo critério, acompanhar, fiscalizar e participar, total ou parcialmente, diretamente ou por meio de terceiros, da execução dos serviços prestados pela </w:t>
      </w:r>
      <w:r w:rsidR="0098597C" w:rsidRPr="00B759BE">
        <w:t>CONTRATADA</w:t>
      </w:r>
      <w:r w:rsidRPr="00B759BE">
        <w:t>, com livre acesso ao local de trabalho para obtenção de quaisquer esclarecimentos julgados necessários à execução dos serviços.</w:t>
      </w:r>
    </w:p>
    <w:p w14:paraId="5E8FA5B4" w14:textId="77777777" w:rsidR="00C5160E" w:rsidRPr="00B759BE" w:rsidRDefault="00C5160E" w:rsidP="003F1663">
      <w:pPr>
        <w:pStyle w:val="Ttulo2"/>
        <w:numPr>
          <w:ilvl w:val="0"/>
          <w:numId w:val="0"/>
        </w:numPr>
      </w:pPr>
    </w:p>
    <w:p w14:paraId="47D4C0B5" w14:textId="77777777" w:rsidR="00795DCB" w:rsidRPr="00B759BE" w:rsidRDefault="00795DCB" w:rsidP="001244F7">
      <w:pPr>
        <w:pStyle w:val="Ttulo2"/>
        <w:ind w:left="0" w:firstLine="0"/>
      </w:pPr>
      <w:r w:rsidRPr="00B759BE">
        <w:t>A</w:t>
      </w:r>
      <w:r w:rsidR="00B60F4C" w:rsidRPr="00B759BE">
        <w:t xml:space="preserve"> fiscalização deverá a</w:t>
      </w:r>
      <w:r w:rsidRPr="00B759BE">
        <w:t>companhar a execução dos serviços objeto do contrato, como representante da Codevasf, de forma a garantir o cumprimento do que foi pactuado, observando para que não haja subcontratação de serviços vedados no instrumento assinado pelas partes.</w:t>
      </w:r>
    </w:p>
    <w:p w14:paraId="47F1C32F" w14:textId="77777777" w:rsidR="00795DCB" w:rsidRPr="00B759BE" w:rsidRDefault="00795DCB" w:rsidP="0000460C">
      <w:pPr>
        <w:rPr>
          <w:szCs w:val="20"/>
        </w:rPr>
      </w:pPr>
    </w:p>
    <w:p w14:paraId="20D9BD57" w14:textId="77777777" w:rsidR="00795DCB" w:rsidRPr="00B759BE" w:rsidRDefault="00B60F4C" w:rsidP="001244F7">
      <w:pPr>
        <w:pStyle w:val="Ttulo2"/>
        <w:ind w:left="0" w:firstLine="0"/>
      </w:pPr>
      <w:r w:rsidRPr="00B759BE">
        <w:t>Deverá e</w:t>
      </w:r>
      <w:r w:rsidR="00795DCB" w:rsidRPr="00B759BE">
        <w:t>sclarecer dúvidas ou fornecer informações solicitadas pelo preposto/representante da contratada ou, quando não estiverem sob sua alçada, encaminhá-las a quem compete.</w:t>
      </w:r>
    </w:p>
    <w:p w14:paraId="5C416F39" w14:textId="77777777" w:rsidR="00795DCB" w:rsidRPr="00B759BE" w:rsidRDefault="00795DCB" w:rsidP="0000460C">
      <w:pPr>
        <w:rPr>
          <w:szCs w:val="20"/>
        </w:rPr>
      </w:pPr>
    </w:p>
    <w:p w14:paraId="5554B586" w14:textId="77777777" w:rsidR="00795DCB" w:rsidRPr="00B759BE" w:rsidRDefault="00B60F4C" w:rsidP="001244F7">
      <w:pPr>
        <w:pStyle w:val="Ttulo2"/>
        <w:ind w:left="0" w:firstLine="0"/>
      </w:pPr>
      <w:r w:rsidRPr="00B759BE">
        <w:t>Deverá c</w:t>
      </w:r>
      <w:r w:rsidR="00795DCB" w:rsidRPr="00B759BE">
        <w:t xml:space="preserve">hecar se a contratada disponibilizou </w:t>
      </w:r>
      <w:r w:rsidR="0012544E" w:rsidRPr="00B759BE">
        <w:t xml:space="preserve">os </w:t>
      </w:r>
      <w:r w:rsidR="00795DCB" w:rsidRPr="00B759BE">
        <w:t>equipamentos e recursos humanos previstos para a execução dos serviços.</w:t>
      </w:r>
    </w:p>
    <w:p w14:paraId="2DC4AB06" w14:textId="77777777" w:rsidR="00795DCB" w:rsidRPr="00B759BE" w:rsidRDefault="00795DCB" w:rsidP="0000460C">
      <w:pPr>
        <w:rPr>
          <w:szCs w:val="20"/>
        </w:rPr>
      </w:pPr>
    </w:p>
    <w:p w14:paraId="6CE1DABF" w14:textId="77777777" w:rsidR="00795DCB" w:rsidRPr="00B759BE" w:rsidRDefault="00795DCB" w:rsidP="001244F7">
      <w:pPr>
        <w:pStyle w:val="Ttulo2"/>
        <w:ind w:left="0" w:firstLine="0"/>
      </w:pPr>
      <w:r w:rsidRPr="00B759BE">
        <w:t>Tratar diretamente com a equipe de apoio à fiscalização</w:t>
      </w:r>
      <w:r w:rsidR="000B37D4" w:rsidRPr="00B759BE">
        <w:t xml:space="preserve">, </w:t>
      </w:r>
      <w:r w:rsidRPr="00B759BE">
        <w:t>exigindo atuação em conformidade com o instrumento do contrato, cobrando a presença</w:t>
      </w:r>
      <w:r w:rsidR="00DF12A4" w:rsidRPr="00B759BE">
        <w:t xml:space="preserve"> de</w:t>
      </w:r>
      <w:r w:rsidRPr="00B759BE">
        <w:t xml:space="preserve"> técnicos no local da prestação dos serviços, emissão de relatórios, boletins ou outros documentos que se façam necessários ao fiel cumprimento do objeto.</w:t>
      </w:r>
    </w:p>
    <w:p w14:paraId="2F91BBDC" w14:textId="77777777" w:rsidR="00795DCB" w:rsidRPr="00B759BE" w:rsidRDefault="00795DCB" w:rsidP="0000460C">
      <w:pPr>
        <w:rPr>
          <w:szCs w:val="20"/>
        </w:rPr>
      </w:pPr>
    </w:p>
    <w:p w14:paraId="04E0C51C" w14:textId="77777777" w:rsidR="00795DCB" w:rsidRPr="00B759BE" w:rsidRDefault="00795DCB" w:rsidP="001244F7">
      <w:pPr>
        <w:pStyle w:val="Ttulo2"/>
        <w:ind w:left="0" w:firstLine="0"/>
      </w:pPr>
      <w:r w:rsidRPr="00B759BE">
        <w:t xml:space="preserve">Solicitar da </w:t>
      </w:r>
      <w:r w:rsidR="00F75BF9" w:rsidRPr="00B759BE">
        <w:t>CONTRATADA</w:t>
      </w:r>
      <w:r w:rsidRPr="00B759BE">
        <w:t xml:space="preserve"> a relação de empregados contratados e terceirizados, com as seguintes informações: nome completo, cargo ou função, valor do salário, número do RG e do CPF.</w:t>
      </w:r>
    </w:p>
    <w:p w14:paraId="3DF68303" w14:textId="77777777" w:rsidR="00795DCB" w:rsidRPr="00B759BE" w:rsidRDefault="00795DCB" w:rsidP="0000460C"/>
    <w:p w14:paraId="350CDAA4" w14:textId="77777777" w:rsidR="00795DCB" w:rsidRPr="00B759BE" w:rsidRDefault="00795DCB" w:rsidP="001244F7">
      <w:pPr>
        <w:pStyle w:val="Ttulo2"/>
        <w:ind w:left="0" w:firstLine="0"/>
      </w:pPr>
      <w:r w:rsidRPr="00B759BE">
        <w:t xml:space="preserve">Acompanhar o cumprimento, pela </w:t>
      </w:r>
      <w:r w:rsidR="00F75BF9" w:rsidRPr="00B759BE">
        <w:t>CONTRATADA</w:t>
      </w:r>
      <w:r w:rsidRPr="00B759BE">
        <w:t>, do cronograma físico-financeiro pactuado, encaminhando ao Supervisor de Fiscalização, quando houver, ou ao titular da unidade orgânica demandante, eventuais pedidos de modificações solicitados pela contratada.</w:t>
      </w:r>
    </w:p>
    <w:p w14:paraId="492C832B" w14:textId="77777777" w:rsidR="00795DCB" w:rsidRPr="00B759BE" w:rsidRDefault="00795DCB" w:rsidP="0000460C"/>
    <w:p w14:paraId="4BB0EE4C" w14:textId="77777777" w:rsidR="00795DCB" w:rsidRPr="00B759BE" w:rsidRDefault="00795DCB" w:rsidP="001244F7">
      <w:pPr>
        <w:pStyle w:val="Ttulo2"/>
        <w:ind w:left="0" w:firstLine="0"/>
      </w:pPr>
      <w:r w:rsidRPr="00B759BE">
        <w:t>Estabelecer prazo para correção de eventuais pendências na execução do contrato e informar ao Supervisor de Fiscalização, quando houver, ou ao titular da unidade orgânica demandante, ocorrências que possam gerar dificuldades à conclusão d</w:t>
      </w:r>
      <w:r w:rsidR="00A72EA2" w:rsidRPr="00B759BE">
        <w:t>os serviços</w:t>
      </w:r>
      <w:r w:rsidRPr="00B759BE">
        <w:t xml:space="preserve"> ou em relação a terceiros, cientificando-a da possibilidade de não conclusão do objeto na data aprazada, com as devidas justificativas.</w:t>
      </w:r>
    </w:p>
    <w:p w14:paraId="5DB2C61B" w14:textId="77777777" w:rsidR="00795DCB" w:rsidRPr="00B759BE" w:rsidRDefault="00795DCB" w:rsidP="0000460C"/>
    <w:p w14:paraId="2E66D440" w14:textId="77777777" w:rsidR="00795DCB" w:rsidRPr="00B759BE" w:rsidRDefault="00795DCB" w:rsidP="001244F7">
      <w:pPr>
        <w:pStyle w:val="Ttulo2"/>
        <w:ind w:left="0" w:firstLine="0"/>
      </w:pPr>
      <w:r w:rsidRPr="00B759BE">
        <w:t>Rejeitar, no todo ou em parte, serviço executado em desacor</w:t>
      </w:r>
      <w:r w:rsidR="004D0521" w:rsidRPr="00B759BE">
        <w:t>do com o instrumento contratual.</w:t>
      </w:r>
    </w:p>
    <w:p w14:paraId="39E957F1" w14:textId="77777777" w:rsidR="004D0521" w:rsidRPr="00B759BE" w:rsidRDefault="004D0521" w:rsidP="0000460C"/>
    <w:p w14:paraId="47DF9756" w14:textId="77777777" w:rsidR="00A6649F" w:rsidRPr="00B759BE" w:rsidRDefault="00A6649F" w:rsidP="001244F7">
      <w:pPr>
        <w:pStyle w:val="Ttulo2"/>
        <w:ind w:left="0" w:firstLine="0"/>
      </w:pPr>
      <w:r w:rsidRPr="00B759BE">
        <w:t xml:space="preserve">O fiscal do contrato terá </w:t>
      </w:r>
      <w:r w:rsidR="004758DE" w:rsidRPr="00B759BE">
        <w:t>05</w:t>
      </w:r>
      <w:r w:rsidRPr="00B759BE">
        <w:t xml:space="preserve"> (</w:t>
      </w:r>
      <w:r w:rsidR="004758DE" w:rsidRPr="00B759BE">
        <w:t>cinco</w:t>
      </w:r>
      <w:r w:rsidRPr="00B759BE">
        <w:t xml:space="preserve">) dias úteis para analisar </w:t>
      </w:r>
      <w:r w:rsidR="0012544E" w:rsidRPr="00B759BE">
        <w:t>os relatórios e documentos apresentados</w:t>
      </w:r>
      <w:r w:rsidRPr="00B759BE">
        <w:t xml:space="preserve"> pela contratada</w:t>
      </w:r>
      <w:r w:rsidR="0012544E" w:rsidRPr="00B759BE">
        <w:t>, contados do dia seguinte do recebimento destes</w:t>
      </w:r>
      <w:r w:rsidRPr="00B759BE">
        <w:t>.</w:t>
      </w:r>
    </w:p>
    <w:p w14:paraId="67BD8F76" w14:textId="77777777" w:rsidR="0012544E" w:rsidRPr="00B759BE" w:rsidRDefault="0012544E" w:rsidP="0000460C"/>
    <w:p w14:paraId="6E359E2C" w14:textId="3ADFA7ED" w:rsidR="00A6649F" w:rsidRPr="00B759BE" w:rsidRDefault="00003D1F" w:rsidP="001244F7">
      <w:pPr>
        <w:pStyle w:val="Ttulo2"/>
        <w:ind w:left="0" w:firstLine="0"/>
      </w:pPr>
      <w:r w:rsidRPr="00B759BE">
        <w:lastRenderedPageBreak/>
        <w:t>Analisar e aprovar os relatórios mensal e final constante</w:t>
      </w:r>
      <w:r w:rsidR="00540426" w:rsidRPr="00B759BE">
        <w:t>s</w:t>
      </w:r>
      <w:r w:rsidRPr="00B759BE">
        <w:t xml:space="preserve"> do item </w:t>
      </w:r>
      <w:r w:rsidR="001F76FE" w:rsidRPr="00B759BE">
        <w:fldChar w:fldCharType="begin"/>
      </w:r>
      <w:r w:rsidR="001F76FE" w:rsidRPr="00B759BE">
        <w:instrText xml:space="preserve"> REF _Ref462322783 \r \h  \* MERGEFORMAT </w:instrText>
      </w:r>
      <w:r w:rsidR="001F76FE" w:rsidRPr="00B759BE">
        <w:fldChar w:fldCharType="separate"/>
      </w:r>
      <w:r w:rsidR="00593C78">
        <w:t>16</w:t>
      </w:r>
      <w:r w:rsidR="001F76FE" w:rsidRPr="00B759BE">
        <w:fldChar w:fldCharType="end"/>
      </w:r>
      <w:r w:rsidRPr="00B759BE">
        <w:t xml:space="preserve">. </w:t>
      </w:r>
      <w:r w:rsidR="00A6649F" w:rsidRPr="00B759BE">
        <w:t>Os relatórios e documentos não aprovados serão devolvidos para as correções e complementações necessárias, de acordo com as análises encaminhadas à contratada.</w:t>
      </w:r>
    </w:p>
    <w:p w14:paraId="1A01E4F0" w14:textId="77777777" w:rsidR="00A6649F" w:rsidRPr="00B759BE" w:rsidRDefault="00A6649F" w:rsidP="0000460C"/>
    <w:p w14:paraId="55B894D7" w14:textId="77777777" w:rsidR="00795DCB" w:rsidRPr="00B759BE" w:rsidRDefault="00795DCB" w:rsidP="001244F7">
      <w:pPr>
        <w:pStyle w:val="Ttulo2"/>
        <w:ind w:left="0" w:firstLine="0"/>
      </w:pPr>
      <w:r w:rsidRPr="00B759BE">
        <w:t>Notificar a contratada sobre quaisquer ocorrências encontradas em desconformidade com as cláusulas contratuais, sempre por escrito, com prov</w:t>
      </w:r>
      <w:r w:rsidR="004D0521" w:rsidRPr="00B759BE">
        <w:t>a de recebimento da notificação.</w:t>
      </w:r>
    </w:p>
    <w:p w14:paraId="2532EB27" w14:textId="77777777" w:rsidR="004D0521" w:rsidRPr="00B759BE" w:rsidRDefault="004D0521" w:rsidP="0000460C"/>
    <w:p w14:paraId="2D73F1FD" w14:textId="77777777" w:rsidR="00795DCB" w:rsidRPr="00B759BE" w:rsidRDefault="00795DCB" w:rsidP="001244F7">
      <w:pPr>
        <w:pStyle w:val="Ttulo2"/>
        <w:ind w:left="0" w:firstLine="0"/>
      </w:pPr>
      <w:r w:rsidRPr="00B759BE">
        <w:t xml:space="preserve">Manter em arquivo organizado memória de cálculo dos quantitativos de serviços executados e os </w:t>
      </w:r>
      <w:r w:rsidR="00B533DE" w:rsidRPr="00B759BE">
        <w:t>consequentes</w:t>
      </w:r>
      <w:r w:rsidRPr="00B759BE">
        <w:t xml:space="preserve"> boletins de medição com vistas a atender demandas de órgão</w:t>
      </w:r>
      <w:r w:rsidR="004D0521" w:rsidRPr="00B759BE">
        <w:t>s de controle interno e externo.</w:t>
      </w:r>
    </w:p>
    <w:p w14:paraId="541740F0" w14:textId="77777777" w:rsidR="004D0521" w:rsidRPr="00B759BE" w:rsidRDefault="004D0521" w:rsidP="0000460C"/>
    <w:p w14:paraId="1B2322B6" w14:textId="77777777" w:rsidR="00795DCB" w:rsidRPr="00B759BE" w:rsidRDefault="00795DCB" w:rsidP="001244F7">
      <w:pPr>
        <w:pStyle w:val="Ttulo2"/>
        <w:ind w:left="0" w:firstLine="0"/>
      </w:pPr>
      <w:r w:rsidRPr="00B759BE">
        <w:t>Atestar as notas fiscais e encaminhá-las ao Supervisor de Fiscalização, quando houver, ou ao titular da unidade orgânica demandante, para p</w:t>
      </w:r>
      <w:r w:rsidR="004D0521" w:rsidRPr="00B759BE">
        <w:t>rovidências quanto ao pagamento.</w:t>
      </w:r>
    </w:p>
    <w:p w14:paraId="2DF76CB2" w14:textId="77777777" w:rsidR="004D0521" w:rsidRPr="00B759BE" w:rsidRDefault="004D0521" w:rsidP="0000460C"/>
    <w:p w14:paraId="0811B492" w14:textId="77777777" w:rsidR="00795DCB" w:rsidRPr="00B759BE" w:rsidRDefault="00795DCB" w:rsidP="001244F7">
      <w:pPr>
        <w:pStyle w:val="Ttulo2"/>
        <w:ind w:left="0" w:firstLine="0"/>
      </w:pPr>
      <w:r w:rsidRPr="00B759BE">
        <w:t>Receber e encaminhar ao Supervisor de Fiscalização, quando houver, ou ao titular da unidade orgânica demandante, para providências, os pedidos de reajuste/repactuação e re</w:t>
      </w:r>
      <w:r w:rsidR="004D0521" w:rsidRPr="00B759BE">
        <w:t>equilíbrio econômico financeiro.</w:t>
      </w:r>
    </w:p>
    <w:p w14:paraId="2A48F897" w14:textId="77777777" w:rsidR="004D0521" w:rsidRPr="00B759BE" w:rsidRDefault="004D0521" w:rsidP="0000460C"/>
    <w:p w14:paraId="4C75917F" w14:textId="77777777" w:rsidR="00795DCB" w:rsidRPr="00B759BE" w:rsidRDefault="00795DCB" w:rsidP="001244F7">
      <w:pPr>
        <w:pStyle w:val="Ttulo2"/>
        <w:ind w:left="0" w:firstLine="0"/>
      </w:pPr>
      <w:r w:rsidRPr="00B759BE">
        <w:t xml:space="preserve">Manter controle sobre o prazo de vigência do instrumento contratual sob sua responsabilidade e encaminhar processo ao Supervisor de Fiscalização, quando houver, ou ao titular da unidade orgânica demandante, no caso de solicitação de prorrogação </w:t>
      </w:r>
      <w:r w:rsidR="004D0521" w:rsidRPr="00B759BE">
        <w:t>do prazo de vigência contratual.</w:t>
      </w:r>
    </w:p>
    <w:p w14:paraId="555B8A67" w14:textId="77777777" w:rsidR="004D0521" w:rsidRPr="00B759BE" w:rsidRDefault="004D0521" w:rsidP="0000460C"/>
    <w:p w14:paraId="33D98662" w14:textId="77777777" w:rsidR="00795DCB" w:rsidRPr="00B759BE" w:rsidRDefault="00795DCB" w:rsidP="001244F7">
      <w:pPr>
        <w:pStyle w:val="Ttulo2"/>
        <w:ind w:left="0" w:firstLine="0"/>
      </w:pPr>
      <w:r w:rsidRPr="00B759BE">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B759BE">
        <w:t xml:space="preserve"> pela autoridade competente</w:t>
      </w:r>
      <w:r w:rsidR="00122CAF" w:rsidRPr="00B759BE">
        <w:t>.</w:t>
      </w:r>
    </w:p>
    <w:p w14:paraId="3B0525D5" w14:textId="77777777" w:rsidR="004D0521" w:rsidRPr="00B759BE" w:rsidRDefault="004D0521" w:rsidP="0000460C"/>
    <w:p w14:paraId="4F893A1D" w14:textId="77777777" w:rsidR="00795DCB" w:rsidRPr="00B759BE" w:rsidRDefault="00795DCB" w:rsidP="001244F7">
      <w:pPr>
        <w:pStyle w:val="Ttulo2"/>
        <w:ind w:left="0" w:firstLine="0"/>
      </w:pPr>
      <w:r w:rsidRPr="00B759BE">
        <w:t>Informar à unidade de finanças, mediante Termo de Encerramento Físico – TEF, quanto ao término da vigência do contrato, para providências do sentido de liberação da garantia co</w:t>
      </w:r>
      <w:r w:rsidR="004D0521" w:rsidRPr="00B759BE">
        <w:t>ntratual em favor da contratada.</w:t>
      </w:r>
    </w:p>
    <w:p w14:paraId="5E874D4A" w14:textId="77777777" w:rsidR="004D0521" w:rsidRPr="00B759BE" w:rsidRDefault="004D0521" w:rsidP="0000460C"/>
    <w:p w14:paraId="07ACF929" w14:textId="77777777" w:rsidR="00795DCB" w:rsidRPr="00B759BE" w:rsidRDefault="00795DCB" w:rsidP="001244F7">
      <w:pPr>
        <w:pStyle w:val="Ttulo2"/>
        <w:ind w:left="0" w:firstLine="0"/>
      </w:pPr>
      <w:r w:rsidRPr="00B759BE">
        <w:t>Receber as etapas d</w:t>
      </w:r>
      <w:r w:rsidR="006F700B" w:rsidRPr="00B759BE">
        <w:t xml:space="preserve">os </w:t>
      </w:r>
      <w:r w:rsidRPr="00B759BE">
        <w:t>serviços mediante medições precisas e de a</w:t>
      </w:r>
      <w:r w:rsidR="004D0521" w:rsidRPr="00B759BE">
        <w:t>cordo com as regras contratuais.</w:t>
      </w:r>
    </w:p>
    <w:p w14:paraId="11DF553E" w14:textId="77777777" w:rsidR="004D0521" w:rsidRPr="00B759BE" w:rsidRDefault="004D0521" w:rsidP="0000460C"/>
    <w:p w14:paraId="3FD5D99B" w14:textId="77777777" w:rsidR="00795DCB" w:rsidRPr="00B759BE" w:rsidRDefault="00795DCB" w:rsidP="001244F7">
      <w:pPr>
        <w:pStyle w:val="Ttulo2"/>
        <w:ind w:left="0" w:firstLine="0"/>
      </w:pPr>
      <w:r w:rsidRPr="00B759BE">
        <w:t xml:space="preserve">Informar ao </w:t>
      </w:r>
      <w:r w:rsidR="004F219F" w:rsidRPr="00B759BE">
        <w:t>Supervisor de Fiscalização</w:t>
      </w:r>
      <w:r w:rsidRPr="00B759BE">
        <w:t>, quando houver, ou ao titular da unidade orgânica demandante as ocorrências relacionadas à execução do contrato que ultrapassarem a sua competência de atuação, objetivando a regularização da</w:t>
      </w:r>
      <w:r w:rsidR="004D0521" w:rsidRPr="00B759BE">
        <w:t>s faltas ou defeitos observados.</w:t>
      </w:r>
    </w:p>
    <w:p w14:paraId="0A09DDFD" w14:textId="77777777" w:rsidR="004D0521" w:rsidRPr="00B759BE" w:rsidRDefault="004D0521" w:rsidP="0000460C"/>
    <w:p w14:paraId="3795DBBF" w14:textId="77777777" w:rsidR="00795DCB" w:rsidRPr="00B759BE" w:rsidRDefault="00795DCB" w:rsidP="001244F7">
      <w:pPr>
        <w:pStyle w:val="Ttulo2"/>
        <w:ind w:left="0" w:firstLine="0"/>
      </w:pPr>
      <w:r w:rsidRPr="00B759BE">
        <w:t xml:space="preserve">Receber, provisória e definitivamente, </w:t>
      </w:r>
      <w:r w:rsidR="006F700B" w:rsidRPr="00B759BE">
        <w:t xml:space="preserve">os </w:t>
      </w:r>
      <w:r w:rsidRPr="00B759BE">
        <w:t>serviços sob sua responsabilidade, mediante recibo ou Termo Circunstanciado, quando não for designada comissão de</w:t>
      </w:r>
      <w:r w:rsidR="004D0521" w:rsidRPr="00B759BE">
        <w:t xml:space="preserve"> recebimento ou outro empregado.</w:t>
      </w:r>
    </w:p>
    <w:p w14:paraId="0B1C0801" w14:textId="77777777" w:rsidR="00795DCB" w:rsidRPr="00B759BE" w:rsidRDefault="00795DCB" w:rsidP="0000460C">
      <w:pPr>
        <w:rPr>
          <w:szCs w:val="20"/>
        </w:rPr>
      </w:pPr>
    </w:p>
    <w:p w14:paraId="4D6BCB21" w14:textId="77777777" w:rsidR="003A2D9B" w:rsidRPr="00B759BE" w:rsidRDefault="003A2D9B" w:rsidP="001244F7">
      <w:pPr>
        <w:pStyle w:val="Ttulo2"/>
        <w:ind w:left="0" w:firstLine="0"/>
      </w:pPr>
      <w:r w:rsidRPr="00B759BE">
        <w:t xml:space="preserve">Cabe à Fiscalização verificar a ocorrência de fatos para os quais </w:t>
      </w:r>
      <w:r w:rsidR="00947292" w:rsidRPr="00B759BE">
        <w:t>tenha</w:t>
      </w:r>
      <w:r w:rsidRPr="00B759BE">
        <w:t xml:space="preserve"> sido estipulada qualquer penalidade contratual. A Fiscalização informará ao setor competente quanto ao fato, instruindo o seu relatório com os documentos necessários, e em caso de multa, a indicação do seu valor.</w:t>
      </w:r>
    </w:p>
    <w:p w14:paraId="3B5C96BE" w14:textId="77777777" w:rsidR="003A2D9B" w:rsidRPr="00B759BE" w:rsidRDefault="003A2D9B" w:rsidP="0000460C">
      <w:pPr>
        <w:rPr>
          <w:szCs w:val="20"/>
        </w:rPr>
      </w:pPr>
    </w:p>
    <w:p w14:paraId="6A0FC41F" w14:textId="77777777" w:rsidR="003A2D9B" w:rsidRPr="00B759BE" w:rsidRDefault="003A2D9B" w:rsidP="001244F7">
      <w:pPr>
        <w:pStyle w:val="Ttulo2"/>
        <w:ind w:left="0" w:firstLine="0"/>
      </w:pPr>
      <w:r w:rsidRPr="00B759BE">
        <w:t>A ação e/ou omissão, total ou parcial, da Fiscalização não eximirá a Contratada da integral responsabilidade pela execução do objeto deste contrato.</w:t>
      </w:r>
    </w:p>
    <w:p w14:paraId="79E3D5F0" w14:textId="77777777" w:rsidR="003A2D9B" w:rsidRPr="00B759BE" w:rsidRDefault="003A2D9B" w:rsidP="0000460C">
      <w:pPr>
        <w:rPr>
          <w:szCs w:val="20"/>
        </w:rPr>
      </w:pPr>
    </w:p>
    <w:p w14:paraId="349361FB" w14:textId="77777777" w:rsidR="003A2D9B" w:rsidRPr="00B759BE" w:rsidRDefault="003A2D9B" w:rsidP="001244F7">
      <w:pPr>
        <w:pStyle w:val="Ttulo2"/>
        <w:ind w:left="0" w:firstLine="0"/>
      </w:pPr>
      <w:r w:rsidRPr="00B759BE">
        <w:t xml:space="preserve">A Fiscalização deverá verificar, periodicamente, no decorrer da execução do contrato, se a </w:t>
      </w:r>
      <w:r w:rsidR="0098597C" w:rsidRPr="00B759BE">
        <w:t>CONTRATADA</w:t>
      </w:r>
      <w:r w:rsidRPr="00B759BE">
        <w:t xml:space="preserve"> mantém, em compatibilidade com as obrigações assumidas, todas as condições de habilitação e qualificação exigidas na licitação, comprovada mediante consulta ao SICAF, CADIN ou certidões comprobatórias.</w:t>
      </w:r>
    </w:p>
    <w:p w14:paraId="6F9A9943" w14:textId="77777777" w:rsidR="00683676" w:rsidRPr="00B759BE" w:rsidRDefault="00683676" w:rsidP="00C5160E"/>
    <w:p w14:paraId="7880F7AD" w14:textId="06AA9998" w:rsidR="00B26BC4" w:rsidRDefault="00B26BC4" w:rsidP="00B26BC4"/>
    <w:p w14:paraId="5836FFC3" w14:textId="689C2DA9" w:rsidR="00B26BC4" w:rsidRDefault="00B26BC4" w:rsidP="00B26BC4">
      <w:pPr>
        <w:pStyle w:val="Ttulo1"/>
        <w:rPr>
          <w:bCs/>
          <w:color w:val="000000"/>
        </w:rPr>
      </w:pPr>
      <w:bookmarkStart w:id="41" w:name="_Toc112249072"/>
      <w:r w:rsidRPr="00B26BC4">
        <w:rPr>
          <w:bCs/>
          <w:color w:val="000000"/>
        </w:rPr>
        <w:t>GARANTIA DE EXECUÇÃO</w:t>
      </w:r>
      <w:bookmarkEnd w:id="41"/>
      <w:r w:rsidRPr="00B26BC4">
        <w:rPr>
          <w:bCs/>
          <w:color w:val="000000"/>
        </w:rPr>
        <w:t xml:space="preserve"> </w:t>
      </w:r>
    </w:p>
    <w:p w14:paraId="4A9099F0" w14:textId="77777777" w:rsidR="00B26BC4" w:rsidRPr="00B26BC4" w:rsidRDefault="00B26BC4" w:rsidP="00B26BC4"/>
    <w:p w14:paraId="51D45532" w14:textId="5D278AC6" w:rsidR="00B26BC4" w:rsidRDefault="00B26BC4" w:rsidP="00B26BC4">
      <w:pPr>
        <w:pStyle w:val="Ttulo2"/>
        <w:ind w:left="0" w:firstLine="0"/>
        <w:rPr>
          <w:color w:val="000000"/>
        </w:rPr>
      </w:pPr>
      <w:r w:rsidRPr="00B26BC4">
        <w:rPr>
          <w:color w:val="000000"/>
        </w:rPr>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r>
        <w:rPr>
          <w:color w:val="000000"/>
        </w:rPr>
        <w:t>.</w:t>
      </w:r>
    </w:p>
    <w:p w14:paraId="678E678D" w14:textId="77777777" w:rsidR="00B26BC4" w:rsidRPr="00B26BC4" w:rsidRDefault="00B26BC4" w:rsidP="00B26BC4"/>
    <w:p w14:paraId="57643C2F" w14:textId="0D5635EE" w:rsidR="00B26BC4" w:rsidRDefault="00B26BC4" w:rsidP="00B26BC4">
      <w:pPr>
        <w:pStyle w:val="Ttulo2"/>
        <w:ind w:left="0" w:firstLine="0"/>
        <w:rPr>
          <w:color w:val="000000"/>
        </w:rPr>
      </w:pPr>
      <w:r w:rsidRPr="00B26BC4">
        <w:rPr>
          <w:color w:val="000000"/>
        </w:rPr>
        <w:lastRenderedPageBreak/>
        <w:t xml:space="preserve">A garantia a que se refere o subitem acima deverá ser entregue na Área de Revitalização de Bacias da 5ª Superintendência Regional da Codevasf, até a data da assinatura do contrato. </w:t>
      </w:r>
    </w:p>
    <w:p w14:paraId="03DE9712" w14:textId="77777777" w:rsidR="00B26BC4" w:rsidRPr="00B26BC4" w:rsidRDefault="00B26BC4" w:rsidP="00B26BC4"/>
    <w:p w14:paraId="68BF6E15" w14:textId="4ED6DB64" w:rsidR="00B26BC4" w:rsidRDefault="00B26BC4" w:rsidP="00B26BC4">
      <w:pPr>
        <w:pStyle w:val="Ttulo2"/>
        <w:ind w:left="0" w:firstLine="0"/>
      </w:pPr>
      <w:r w:rsidRPr="00B26BC4">
        <w:rPr>
          <w:color w:val="000000"/>
        </w:rPr>
        <w:t xml:space="preserve">A garantia na forma de Carta de Fiança Bancária ou seguro garantia deverá estar em vigor e cobertura até o final do prazo previsto para assinatura do Termo de Encerramento </w:t>
      </w:r>
      <w:r w:rsidRPr="00B26BC4">
        <w:t xml:space="preserve">Definitivo do Contrato, devendo mantê-la atualizada a garantia até 90 (noventa) dias após o recebimento provisório do objeto contratado. </w:t>
      </w:r>
    </w:p>
    <w:p w14:paraId="0B797DAC" w14:textId="77777777" w:rsidR="00B26BC4" w:rsidRPr="00B26BC4" w:rsidRDefault="00B26BC4" w:rsidP="00B26BC4"/>
    <w:p w14:paraId="12EEFBB1" w14:textId="4F8ECAE3" w:rsidR="00B26BC4" w:rsidRDefault="00B26BC4" w:rsidP="00B26BC4">
      <w:pPr>
        <w:pStyle w:val="Ttulo2"/>
        <w:ind w:left="0" w:firstLine="0"/>
        <w:rPr>
          <w:color w:val="000000"/>
        </w:rPr>
      </w:pPr>
      <w:r w:rsidRPr="00B26BC4">
        <w:rPr>
          <w:color w:val="000000"/>
        </w:rPr>
        <w:t xml:space="preserve">Após a assinatura do Termo de Encerramento Físico do contrato será devolvida a “Garantia de Execução”, uma vez verificada a perfeita execução do objeto contratual. </w:t>
      </w:r>
    </w:p>
    <w:p w14:paraId="3EE4188E" w14:textId="77777777" w:rsidR="00B26BC4" w:rsidRPr="00B26BC4" w:rsidRDefault="00B26BC4" w:rsidP="00B26BC4"/>
    <w:p w14:paraId="6BA51837" w14:textId="379EE03B" w:rsidR="00B26BC4" w:rsidRDefault="00B26BC4" w:rsidP="00B26BC4">
      <w:pPr>
        <w:pStyle w:val="Ttulo2"/>
        <w:ind w:left="0" w:firstLine="0"/>
        <w:rPr>
          <w:color w:val="000000"/>
        </w:rPr>
      </w:pPr>
      <w:r w:rsidRPr="00B26BC4">
        <w:rPr>
          <w:color w:val="000000"/>
        </w:rPr>
        <w:t xml:space="preserve">A garantia em espécie deverá ser depositada em instituição financeira oficial, credenciada pela </w:t>
      </w:r>
      <w:r w:rsidRPr="00B26BC4">
        <w:rPr>
          <w:b/>
          <w:bCs/>
          <w:color w:val="000000"/>
        </w:rPr>
        <w:t>Codevasf</w:t>
      </w:r>
      <w:r w:rsidRPr="00B26BC4">
        <w:rPr>
          <w:color w:val="000000"/>
        </w:rPr>
        <w:t xml:space="preserve">, em conta remunerada que poderá ser movimentada somente por ordem da </w:t>
      </w:r>
      <w:r w:rsidRPr="00B26BC4">
        <w:rPr>
          <w:b/>
          <w:bCs/>
          <w:color w:val="000000"/>
        </w:rPr>
        <w:t>Codevasf</w:t>
      </w:r>
      <w:r w:rsidRPr="00B26BC4">
        <w:rPr>
          <w:color w:val="000000"/>
        </w:rPr>
        <w:t>.</w:t>
      </w:r>
    </w:p>
    <w:p w14:paraId="753A6387" w14:textId="0FA94412" w:rsidR="00B26BC4" w:rsidRPr="00B26BC4" w:rsidRDefault="00B26BC4" w:rsidP="00B26BC4">
      <w:pPr>
        <w:pStyle w:val="Ttulo2"/>
        <w:numPr>
          <w:ilvl w:val="0"/>
          <w:numId w:val="0"/>
        </w:numPr>
        <w:rPr>
          <w:color w:val="000000"/>
        </w:rPr>
      </w:pPr>
      <w:r w:rsidRPr="00B26BC4">
        <w:rPr>
          <w:color w:val="000000"/>
        </w:rPr>
        <w:t xml:space="preserve"> </w:t>
      </w:r>
    </w:p>
    <w:p w14:paraId="5C093504" w14:textId="794CBADA" w:rsidR="00B26BC4" w:rsidRDefault="00B26BC4" w:rsidP="00B26BC4">
      <w:pPr>
        <w:pStyle w:val="Ttulo2"/>
        <w:ind w:left="0" w:firstLine="0"/>
        <w:rPr>
          <w:color w:val="000000"/>
        </w:rPr>
      </w:pPr>
      <w:r w:rsidRPr="00B26BC4">
        <w:rPr>
          <w:color w:val="000000"/>
        </w:rPr>
        <w:t xml:space="preserve">A não integralização de garantia representa inadimplência contratual, passível de aplicação de multas e rescisão, na forma prevista nas cláusulas contratuais. </w:t>
      </w:r>
    </w:p>
    <w:p w14:paraId="1B5725AA" w14:textId="77777777" w:rsidR="00B26BC4" w:rsidRPr="00B26BC4" w:rsidRDefault="00B26BC4" w:rsidP="00B26BC4"/>
    <w:p w14:paraId="6843C7C5" w14:textId="2BD14006" w:rsidR="00B26BC4" w:rsidRDefault="00B26BC4" w:rsidP="00B26BC4">
      <w:pPr>
        <w:pStyle w:val="Ttulo2"/>
        <w:ind w:left="0" w:firstLine="0"/>
        <w:rPr>
          <w:color w:val="000000"/>
        </w:rPr>
      </w:pPr>
      <w:r w:rsidRPr="00B26BC4">
        <w:rPr>
          <w:color w:val="000000"/>
        </w:rPr>
        <w:t xml:space="preserve">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 </w:t>
      </w:r>
    </w:p>
    <w:p w14:paraId="54EA56C8" w14:textId="77777777" w:rsidR="00B26BC4" w:rsidRPr="00B26BC4" w:rsidRDefault="00B26BC4" w:rsidP="00B26BC4"/>
    <w:p w14:paraId="0B53D14C" w14:textId="3D102780" w:rsidR="00B26BC4" w:rsidRDefault="00B26BC4" w:rsidP="00B26BC4">
      <w:pPr>
        <w:pStyle w:val="Ttulo2"/>
        <w:ind w:left="0" w:firstLine="0"/>
        <w:rPr>
          <w:color w:val="000000"/>
        </w:rPr>
      </w:pPr>
      <w:r w:rsidRPr="00B26BC4">
        <w:rPr>
          <w:color w:val="000000"/>
        </w:rPr>
        <w:t xml:space="preserve">Não haverá qualquer restituição de garantia em caso de dissolução contratual, na forma do disposto na cláusula de rescisão, hipótese em que a garantia reverterá e será apropriada pela Codevasf. </w:t>
      </w:r>
    </w:p>
    <w:p w14:paraId="2FC8221B" w14:textId="77777777" w:rsidR="00B26BC4" w:rsidRPr="00B26BC4" w:rsidRDefault="00B26BC4" w:rsidP="00B26BC4"/>
    <w:p w14:paraId="29910656" w14:textId="4F86C4B4" w:rsidR="00B26BC4" w:rsidRDefault="00B26BC4" w:rsidP="00B26BC4">
      <w:pPr>
        <w:pStyle w:val="Ttulo2"/>
        <w:ind w:left="0" w:firstLine="0"/>
        <w:rPr>
          <w:color w:val="000000"/>
        </w:rPr>
      </w:pPr>
      <w:r w:rsidRPr="00B26BC4">
        <w:rPr>
          <w:color w:val="000000"/>
        </w:rPr>
        <w:t xml:space="preserve">A garantia, qualquer que seja a modalidade escolhida, assegurará o pagamento de: </w:t>
      </w:r>
    </w:p>
    <w:p w14:paraId="0034FB05" w14:textId="77777777" w:rsidR="001F20D2" w:rsidRPr="00B26BC4" w:rsidRDefault="001F20D2" w:rsidP="001F20D2"/>
    <w:p w14:paraId="3BACCDC9" w14:textId="3A05E8C8" w:rsidR="00B26BC4" w:rsidRDefault="00B26BC4">
      <w:pPr>
        <w:numPr>
          <w:ilvl w:val="0"/>
          <w:numId w:val="49"/>
        </w:numPr>
        <w:autoSpaceDE w:val="0"/>
        <w:autoSpaceDN w:val="0"/>
        <w:adjustRightInd w:val="0"/>
        <w:ind w:left="567"/>
        <w:jc w:val="left"/>
        <w:rPr>
          <w:color w:val="000000"/>
          <w:szCs w:val="20"/>
        </w:rPr>
      </w:pPr>
      <w:r w:rsidRPr="00B26BC4">
        <w:rPr>
          <w:color w:val="000000"/>
          <w:szCs w:val="20"/>
        </w:rPr>
        <w:t xml:space="preserve">a) Prejuízos advindos do não cumprimento do objeto do contratado; </w:t>
      </w:r>
    </w:p>
    <w:p w14:paraId="0FC01986" w14:textId="77777777" w:rsidR="001F20D2" w:rsidRPr="00B26BC4" w:rsidRDefault="001F20D2">
      <w:pPr>
        <w:numPr>
          <w:ilvl w:val="0"/>
          <w:numId w:val="49"/>
        </w:numPr>
        <w:autoSpaceDE w:val="0"/>
        <w:autoSpaceDN w:val="0"/>
        <w:adjustRightInd w:val="0"/>
        <w:jc w:val="left"/>
        <w:rPr>
          <w:color w:val="000000"/>
          <w:szCs w:val="20"/>
        </w:rPr>
      </w:pPr>
    </w:p>
    <w:p w14:paraId="596DE572" w14:textId="57F64B7A" w:rsidR="001F20D2" w:rsidRPr="001F20D2" w:rsidRDefault="00B26BC4">
      <w:pPr>
        <w:numPr>
          <w:ilvl w:val="0"/>
          <w:numId w:val="49"/>
        </w:numPr>
        <w:autoSpaceDE w:val="0"/>
        <w:autoSpaceDN w:val="0"/>
        <w:adjustRightInd w:val="0"/>
        <w:jc w:val="left"/>
        <w:rPr>
          <w:color w:val="000000"/>
          <w:szCs w:val="20"/>
        </w:rPr>
      </w:pPr>
      <w:r w:rsidRPr="00B26BC4">
        <w:rPr>
          <w:color w:val="000000"/>
          <w:szCs w:val="20"/>
        </w:rPr>
        <w:t xml:space="preserve">b) Prejuízos diretos causados à Administração decorrentes de culpa ou dolo durante a execução do contrato; </w:t>
      </w:r>
    </w:p>
    <w:p w14:paraId="2D66BD03" w14:textId="77777777" w:rsidR="001F20D2" w:rsidRPr="00B26BC4" w:rsidRDefault="001F20D2">
      <w:pPr>
        <w:numPr>
          <w:ilvl w:val="0"/>
          <w:numId w:val="49"/>
        </w:numPr>
        <w:autoSpaceDE w:val="0"/>
        <w:autoSpaceDN w:val="0"/>
        <w:adjustRightInd w:val="0"/>
        <w:jc w:val="left"/>
        <w:rPr>
          <w:color w:val="000000"/>
          <w:szCs w:val="20"/>
        </w:rPr>
      </w:pPr>
    </w:p>
    <w:p w14:paraId="3A46E61D" w14:textId="68081995" w:rsidR="00B26BC4" w:rsidRDefault="00B26BC4">
      <w:pPr>
        <w:numPr>
          <w:ilvl w:val="0"/>
          <w:numId w:val="49"/>
        </w:numPr>
        <w:autoSpaceDE w:val="0"/>
        <w:autoSpaceDN w:val="0"/>
        <w:adjustRightInd w:val="0"/>
        <w:ind w:left="567"/>
        <w:jc w:val="left"/>
        <w:rPr>
          <w:color w:val="000000"/>
          <w:szCs w:val="20"/>
        </w:rPr>
      </w:pPr>
      <w:r w:rsidRPr="00B26BC4">
        <w:rPr>
          <w:color w:val="000000"/>
          <w:szCs w:val="20"/>
        </w:rPr>
        <w:t xml:space="preserve">c) Multas moratórias e punitivas aplicadas pela Administração à contratada; </w:t>
      </w:r>
    </w:p>
    <w:p w14:paraId="19CA5ACC" w14:textId="77777777" w:rsidR="001F20D2" w:rsidRPr="00B26BC4" w:rsidRDefault="001F20D2">
      <w:pPr>
        <w:numPr>
          <w:ilvl w:val="0"/>
          <w:numId w:val="49"/>
        </w:numPr>
        <w:autoSpaceDE w:val="0"/>
        <w:autoSpaceDN w:val="0"/>
        <w:adjustRightInd w:val="0"/>
        <w:jc w:val="left"/>
        <w:rPr>
          <w:color w:val="000000"/>
          <w:szCs w:val="20"/>
        </w:rPr>
      </w:pPr>
    </w:p>
    <w:p w14:paraId="49880880" w14:textId="0BBCF713" w:rsidR="00B26BC4" w:rsidRPr="001F20D2" w:rsidRDefault="00B26BC4">
      <w:pPr>
        <w:numPr>
          <w:ilvl w:val="0"/>
          <w:numId w:val="49"/>
        </w:numPr>
        <w:autoSpaceDE w:val="0"/>
        <w:autoSpaceDN w:val="0"/>
        <w:adjustRightInd w:val="0"/>
        <w:jc w:val="left"/>
        <w:rPr>
          <w:color w:val="000000"/>
          <w:szCs w:val="20"/>
        </w:rPr>
      </w:pPr>
      <w:r w:rsidRPr="00B26BC4">
        <w:rPr>
          <w:color w:val="000000"/>
          <w:szCs w:val="20"/>
        </w:rPr>
        <w:t xml:space="preserve">d) Obrigações trabalhistas e previdenciárias de qualquer natureza, não adimplidas pela contratada, quando couber. </w:t>
      </w:r>
    </w:p>
    <w:p w14:paraId="4767B3D9" w14:textId="77777777" w:rsidR="00C5160E" w:rsidRPr="00B759BE" w:rsidRDefault="00C5160E" w:rsidP="00C5160E"/>
    <w:p w14:paraId="523F2393" w14:textId="5B44A7AD" w:rsidR="006028B6" w:rsidRPr="006028B6" w:rsidRDefault="006028B6" w:rsidP="006028B6">
      <w:pPr>
        <w:rPr>
          <w:szCs w:val="20"/>
        </w:rPr>
      </w:pPr>
    </w:p>
    <w:p w14:paraId="6FE8AF33" w14:textId="2B758B0C" w:rsidR="006028B6" w:rsidRPr="006028B6" w:rsidRDefault="006028B6" w:rsidP="006028B6">
      <w:pPr>
        <w:pStyle w:val="Ttulo1"/>
        <w:rPr>
          <w:color w:val="000000"/>
        </w:rPr>
      </w:pPr>
      <w:bookmarkStart w:id="42" w:name="_Toc112249073"/>
      <w:r w:rsidRPr="006028B6">
        <w:rPr>
          <w:color w:val="000000"/>
        </w:rPr>
        <w:t>SANÇÕES ADMINISTRATIVAS</w:t>
      </w:r>
      <w:bookmarkEnd w:id="42"/>
      <w:r w:rsidRPr="006028B6">
        <w:rPr>
          <w:color w:val="000000"/>
        </w:rPr>
        <w:t xml:space="preserve"> </w:t>
      </w:r>
    </w:p>
    <w:p w14:paraId="5764147D" w14:textId="77777777" w:rsidR="006028B6" w:rsidRPr="006028B6" w:rsidRDefault="006028B6" w:rsidP="006028B6"/>
    <w:p w14:paraId="4C963CF9" w14:textId="75C0F060" w:rsidR="006028B6" w:rsidRDefault="006028B6" w:rsidP="006028B6">
      <w:pPr>
        <w:pStyle w:val="Ttulo2"/>
        <w:ind w:left="0" w:firstLine="0"/>
      </w:pPr>
      <w:r w:rsidRPr="006028B6">
        <w:t xml:space="preserve">Poderão ser aplicadas ainda as seguintes sanções: </w:t>
      </w:r>
    </w:p>
    <w:p w14:paraId="13A32B4D" w14:textId="77777777" w:rsidR="006028B6" w:rsidRPr="006028B6" w:rsidRDefault="006028B6" w:rsidP="006028B6">
      <w:pPr>
        <w:autoSpaceDE w:val="0"/>
        <w:autoSpaceDN w:val="0"/>
        <w:adjustRightInd w:val="0"/>
        <w:jc w:val="left"/>
        <w:rPr>
          <w:color w:val="000000"/>
          <w:szCs w:val="20"/>
        </w:rPr>
      </w:pPr>
    </w:p>
    <w:p w14:paraId="3AAE09A1" w14:textId="77777777" w:rsidR="006028B6" w:rsidRPr="006028B6" w:rsidRDefault="006028B6">
      <w:pPr>
        <w:numPr>
          <w:ilvl w:val="0"/>
          <w:numId w:val="49"/>
        </w:numPr>
        <w:autoSpaceDE w:val="0"/>
        <w:autoSpaceDN w:val="0"/>
        <w:adjustRightInd w:val="0"/>
        <w:jc w:val="left"/>
        <w:rPr>
          <w:color w:val="000000"/>
          <w:szCs w:val="20"/>
        </w:rPr>
      </w:pPr>
      <w:r w:rsidRPr="006028B6">
        <w:rPr>
          <w:color w:val="000000"/>
          <w:szCs w:val="20"/>
        </w:rPr>
        <w:t xml:space="preserve">a) Advertência; </w:t>
      </w:r>
    </w:p>
    <w:p w14:paraId="41B431EA" w14:textId="77777777" w:rsidR="006028B6" w:rsidRPr="006028B6" w:rsidRDefault="006028B6" w:rsidP="006028B6">
      <w:pPr>
        <w:autoSpaceDE w:val="0"/>
        <w:autoSpaceDN w:val="0"/>
        <w:adjustRightInd w:val="0"/>
        <w:jc w:val="left"/>
        <w:rPr>
          <w:color w:val="000000"/>
          <w:szCs w:val="20"/>
        </w:rPr>
      </w:pPr>
    </w:p>
    <w:p w14:paraId="38EBC256" w14:textId="77777777" w:rsidR="006028B6" w:rsidRPr="006028B6" w:rsidRDefault="006028B6">
      <w:pPr>
        <w:numPr>
          <w:ilvl w:val="0"/>
          <w:numId w:val="49"/>
        </w:numPr>
        <w:autoSpaceDE w:val="0"/>
        <w:autoSpaceDN w:val="0"/>
        <w:adjustRightInd w:val="0"/>
        <w:jc w:val="left"/>
        <w:rPr>
          <w:color w:val="000000"/>
          <w:szCs w:val="20"/>
        </w:rPr>
      </w:pPr>
      <w:r w:rsidRPr="006028B6">
        <w:rPr>
          <w:color w:val="000000"/>
          <w:szCs w:val="20"/>
        </w:rPr>
        <w:t xml:space="preserve">b) Multa; </w:t>
      </w:r>
    </w:p>
    <w:p w14:paraId="478B3F66" w14:textId="77777777" w:rsidR="006028B6" w:rsidRPr="006028B6" w:rsidRDefault="006028B6" w:rsidP="006028B6">
      <w:pPr>
        <w:autoSpaceDE w:val="0"/>
        <w:autoSpaceDN w:val="0"/>
        <w:adjustRightInd w:val="0"/>
        <w:jc w:val="left"/>
        <w:rPr>
          <w:color w:val="000000"/>
          <w:szCs w:val="20"/>
        </w:rPr>
      </w:pPr>
    </w:p>
    <w:p w14:paraId="440C03F2" w14:textId="77777777" w:rsidR="006028B6" w:rsidRPr="006028B6" w:rsidRDefault="006028B6">
      <w:pPr>
        <w:numPr>
          <w:ilvl w:val="0"/>
          <w:numId w:val="49"/>
        </w:numPr>
        <w:autoSpaceDE w:val="0"/>
        <w:autoSpaceDN w:val="0"/>
        <w:adjustRightInd w:val="0"/>
        <w:jc w:val="left"/>
        <w:rPr>
          <w:color w:val="000000"/>
          <w:szCs w:val="20"/>
        </w:rPr>
      </w:pPr>
      <w:r w:rsidRPr="006028B6">
        <w:rPr>
          <w:color w:val="000000"/>
          <w:szCs w:val="20"/>
        </w:rPr>
        <w:t xml:space="preserve">c) Suspensão temporária. </w:t>
      </w:r>
    </w:p>
    <w:p w14:paraId="1C00373A" w14:textId="77777777" w:rsidR="006028B6" w:rsidRPr="006028B6" w:rsidRDefault="006028B6" w:rsidP="006028B6">
      <w:pPr>
        <w:autoSpaceDE w:val="0"/>
        <w:autoSpaceDN w:val="0"/>
        <w:adjustRightInd w:val="0"/>
        <w:jc w:val="left"/>
        <w:rPr>
          <w:color w:val="000000"/>
          <w:szCs w:val="20"/>
        </w:rPr>
      </w:pPr>
    </w:p>
    <w:p w14:paraId="4F537D84" w14:textId="2C1B8BE4" w:rsidR="006028B6" w:rsidRDefault="006028B6" w:rsidP="006028B6">
      <w:pPr>
        <w:pStyle w:val="Ttulo2"/>
        <w:ind w:left="0" w:firstLine="0"/>
      </w:pPr>
      <w:r w:rsidRPr="006028B6">
        <w:t xml:space="preserve">Será aplicada advertência no caso de descumprimento de cláusulas que não interfira na execução dos serviços de engenharia ou na sua conclusão e não traga sérios prejuízos econômicos e funcionais a Codevasf. </w:t>
      </w:r>
    </w:p>
    <w:p w14:paraId="6E401968" w14:textId="77777777" w:rsidR="006028B6" w:rsidRPr="006028B6" w:rsidRDefault="006028B6" w:rsidP="006028B6">
      <w:pPr>
        <w:autoSpaceDE w:val="0"/>
        <w:autoSpaceDN w:val="0"/>
        <w:adjustRightInd w:val="0"/>
        <w:jc w:val="left"/>
        <w:rPr>
          <w:color w:val="000000"/>
          <w:szCs w:val="20"/>
        </w:rPr>
      </w:pPr>
    </w:p>
    <w:p w14:paraId="73E1798D" w14:textId="7EF7D6BA" w:rsidR="006028B6" w:rsidRDefault="006028B6" w:rsidP="006028B6">
      <w:pPr>
        <w:pStyle w:val="Ttulo2"/>
        <w:ind w:left="0" w:firstLine="0"/>
        <w:rPr>
          <w:color w:val="000000"/>
        </w:rPr>
      </w:pPr>
      <w:r w:rsidRPr="006028B6">
        <w:rPr>
          <w:color w:val="000000"/>
        </w:rPr>
        <w:t>Nos casos de inexecução total do contrato, por culpa exclusiva da contratada, cabe a aplicação de multa de 20% (vinte por cento) do valor do contrato, independente de rescisão unilateral e demais sanções previstas em Lei.</w:t>
      </w:r>
    </w:p>
    <w:p w14:paraId="04F59024" w14:textId="77777777" w:rsidR="006028B6" w:rsidRPr="006028B6" w:rsidRDefault="006028B6" w:rsidP="006028B6"/>
    <w:p w14:paraId="2390DF0E" w14:textId="07ED60B4" w:rsidR="006028B6" w:rsidRDefault="006028B6" w:rsidP="006028B6">
      <w:pPr>
        <w:pStyle w:val="Ttulo2"/>
        <w:ind w:left="0" w:firstLine="0"/>
        <w:rPr>
          <w:color w:val="000000"/>
        </w:rPr>
      </w:pPr>
      <w:r w:rsidRPr="006028B6">
        <w:rPr>
          <w:color w:val="000000"/>
        </w:rPr>
        <w:t xml:space="preserve">Nos casos de inexecução parcial dos serviços ou atraso na execução destes, será cobrada multa de 10% (dez por cento) do valor da parte não executada do contrato ou fase em atraso, sem prejuízo da responsabilidade civil e perdas das garantias contratuais. </w:t>
      </w:r>
    </w:p>
    <w:p w14:paraId="38A37E68" w14:textId="77777777" w:rsidR="006028B6" w:rsidRPr="006028B6" w:rsidRDefault="006028B6" w:rsidP="006028B6"/>
    <w:p w14:paraId="07C9E658" w14:textId="59CA3847" w:rsidR="006028B6" w:rsidRDefault="006028B6" w:rsidP="006028B6">
      <w:pPr>
        <w:pStyle w:val="Ttulo2"/>
        <w:ind w:left="0" w:firstLine="0"/>
        <w:rPr>
          <w:color w:val="000000"/>
        </w:rPr>
      </w:pPr>
      <w:r w:rsidRPr="006028B6">
        <w:rPr>
          <w:color w:val="000000"/>
        </w:rPr>
        <w:t xml:space="preserve">Nos casos de atrasos na execução de serviços descritos no cronograma físico dos serviços ou no atendimento às exigências contratuais e editalícias, aplicar-se-á multa moratória pela fiscalização, a ser calculada pela seguinte equação: </w:t>
      </w:r>
      <w:r>
        <w:rPr>
          <w:color w:val="000000"/>
        </w:rPr>
        <w:t xml:space="preserve"> </w:t>
      </w:r>
    </w:p>
    <w:p w14:paraId="3DDDF4CD" w14:textId="77777777" w:rsidR="006028B6" w:rsidRPr="006028B6" w:rsidRDefault="006028B6" w:rsidP="006028B6"/>
    <w:p w14:paraId="6D509E2A" w14:textId="070543BA" w:rsidR="006028B6" w:rsidRDefault="006028B6" w:rsidP="006028B6">
      <w:pPr>
        <w:jc w:val="center"/>
        <w:rPr>
          <w:b/>
          <w:bCs/>
          <w:color w:val="000000"/>
          <w:szCs w:val="20"/>
        </w:rPr>
      </w:pPr>
      <w:r w:rsidRPr="006028B6">
        <w:rPr>
          <w:b/>
          <w:bCs/>
          <w:color w:val="000000"/>
          <w:szCs w:val="20"/>
        </w:rPr>
        <w:t xml:space="preserve">M = </w:t>
      </w:r>
      <w:proofErr w:type="gramStart"/>
      <w:r w:rsidRPr="006028B6">
        <w:rPr>
          <w:b/>
          <w:bCs/>
          <w:color w:val="000000"/>
          <w:szCs w:val="20"/>
        </w:rPr>
        <w:t>( C</w:t>
      </w:r>
      <w:proofErr w:type="gramEnd"/>
      <w:r w:rsidRPr="006028B6">
        <w:rPr>
          <w:b/>
          <w:bCs/>
          <w:color w:val="000000"/>
          <w:szCs w:val="20"/>
        </w:rPr>
        <w:t xml:space="preserve"> / T ) x N x F</w:t>
      </w:r>
    </w:p>
    <w:p w14:paraId="7003F595" w14:textId="62F14C1D" w:rsidR="006028B6" w:rsidRDefault="006028B6" w:rsidP="006028B6">
      <w:pPr>
        <w:jc w:val="center"/>
        <w:rPr>
          <w:b/>
          <w:bCs/>
          <w:color w:val="000000"/>
          <w:szCs w:val="20"/>
        </w:rPr>
      </w:pPr>
    </w:p>
    <w:p w14:paraId="08C17D7E"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Onde: </w:t>
      </w:r>
    </w:p>
    <w:p w14:paraId="01F80C7D"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M = valor da multa; </w:t>
      </w:r>
    </w:p>
    <w:p w14:paraId="2403D65A"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C = valor correspondente a fase, contrato, etapa ou parcela do serviço em atraso; </w:t>
      </w:r>
    </w:p>
    <w:p w14:paraId="4243045A"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T = parâmetro de ponderação de valor, conforme a tabela 02; </w:t>
      </w:r>
    </w:p>
    <w:p w14:paraId="200AD062" w14:textId="77777777" w:rsidR="006028B6" w:rsidRPr="006028B6" w:rsidRDefault="006028B6" w:rsidP="006028B6">
      <w:pPr>
        <w:autoSpaceDE w:val="0"/>
        <w:autoSpaceDN w:val="0"/>
        <w:adjustRightInd w:val="0"/>
        <w:jc w:val="left"/>
        <w:rPr>
          <w:color w:val="000000"/>
          <w:szCs w:val="20"/>
        </w:rPr>
      </w:pPr>
      <w:r w:rsidRPr="006028B6">
        <w:rPr>
          <w:color w:val="000000"/>
          <w:szCs w:val="20"/>
        </w:rPr>
        <w:t xml:space="preserve">N = número de funcionários ou período de atraso em dias corridos; </w:t>
      </w:r>
    </w:p>
    <w:p w14:paraId="5E01DF75" w14:textId="2EB416BC" w:rsidR="006028B6" w:rsidRDefault="006028B6" w:rsidP="006028B6">
      <w:pPr>
        <w:rPr>
          <w:color w:val="000000"/>
          <w:szCs w:val="20"/>
        </w:rPr>
      </w:pPr>
      <w:r w:rsidRPr="006028B6">
        <w:rPr>
          <w:color w:val="000000"/>
          <w:szCs w:val="20"/>
        </w:rPr>
        <w:t>F = Fator percentual progressivo, conforme a tabela 01.</w:t>
      </w:r>
    </w:p>
    <w:p w14:paraId="4DD9070F" w14:textId="19F09F58" w:rsidR="005E4AC9" w:rsidRDefault="005E4AC9" w:rsidP="006028B6">
      <w:pPr>
        <w:rPr>
          <w:color w:val="000000"/>
          <w:szCs w:val="20"/>
        </w:rPr>
      </w:pPr>
    </w:p>
    <w:p w14:paraId="3F1DC517" w14:textId="741EE030" w:rsidR="005E4AC9" w:rsidRDefault="005E4AC9" w:rsidP="006028B6">
      <w:pPr>
        <w:rPr>
          <w:color w:val="000000"/>
          <w:szCs w:val="20"/>
        </w:rPr>
      </w:pPr>
    </w:p>
    <w:p w14:paraId="0712A631" w14:textId="58195230" w:rsidR="006028B6" w:rsidRDefault="005E4AC9" w:rsidP="005E4AC9">
      <w:pPr>
        <w:jc w:val="center"/>
      </w:pPr>
      <w:r>
        <w:rPr>
          <w:noProof/>
        </w:rPr>
        <w:drawing>
          <wp:inline distT="0" distB="0" distL="0" distR="0" wp14:anchorId="70E48ED8" wp14:editId="154D78A0">
            <wp:extent cx="3038475" cy="3095625"/>
            <wp:effectExtent l="0" t="0" r="9525"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6250" t="21085" r="37695" b="50090"/>
                    <a:stretch/>
                  </pic:blipFill>
                  <pic:spPr bwMode="auto">
                    <a:xfrm>
                      <a:off x="0" y="0"/>
                      <a:ext cx="3050392" cy="3107766"/>
                    </a:xfrm>
                    <a:prstGeom prst="rect">
                      <a:avLst/>
                    </a:prstGeom>
                    <a:ln>
                      <a:noFill/>
                    </a:ln>
                    <a:extLst>
                      <a:ext uri="{53640926-AAD7-44D8-BBD7-CCE9431645EC}">
                        <a14:shadowObscured xmlns:a14="http://schemas.microsoft.com/office/drawing/2010/main"/>
                      </a:ext>
                    </a:extLst>
                  </pic:spPr>
                </pic:pic>
              </a:graphicData>
            </a:graphic>
          </wp:inline>
        </w:drawing>
      </w:r>
    </w:p>
    <w:p w14:paraId="19C6FB20" w14:textId="019CC0B0" w:rsidR="005E4AC9" w:rsidRDefault="005E4AC9" w:rsidP="005E4AC9">
      <w:pPr>
        <w:jc w:val="center"/>
      </w:pPr>
    </w:p>
    <w:p w14:paraId="7598CD0B" w14:textId="3B5410A4" w:rsidR="005E4AC9" w:rsidRDefault="000A21EB" w:rsidP="005E4AC9">
      <w:pPr>
        <w:jc w:val="center"/>
      </w:pPr>
      <w:r>
        <w:rPr>
          <w:noProof/>
        </w:rPr>
        <w:lastRenderedPageBreak/>
        <w:drawing>
          <wp:inline distT="0" distB="0" distL="0" distR="0" wp14:anchorId="230F303B" wp14:editId="10B59CA3">
            <wp:extent cx="4457700" cy="5291511"/>
            <wp:effectExtent l="0" t="0" r="0" b="444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5222" t="11076" r="41793" b="40838"/>
                    <a:stretch/>
                  </pic:blipFill>
                  <pic:spPr bwMode="auto">
                    <a:xfrm>
                      <a:off x="0" y="0"/>
                      <a:ext cx="4499306" cy="5340900"/>
                    </a:xfrm>
                    <a:prstGeom prst="rect">
                      <a:avLst/>
                    </a:prstGeom>
                    <a:ln>
                      <a:noFill/>
                    </a:ln>
                    <a:extLst>
                      <a:ext uri="{53640926-AAD7-44D8-BBD7-CCE9431645EC}">
                        <a14:shadowObscured xmlns:a14="http://schemas.microsoft.com/office/drawing/2010/main"/>
                      </a:ext>
                    </a:extLst>
                  </pic:spPr>
                </pic:pic>
              </a:graphicData>
            </a:graphic>
          </wp:inline>
        </w:drawing>
      </w:r>
    </w:p>
    <w:p w14:paraId="2F9CB002" w14:textId="29191765" w:rsidR="005E4AC9" w:rsidRDefault="005E4AC9" w:rsidP="005E4AC9">
      <w:pPr>
        <w:jc w:val="center"/>
      </w:pPr>
    </w:p>
    <w:p w14:paraId="42A33FEE" w14:textId="0BD856D2" w:rsidR="005E4AC9" w:rsidRDefault="005E4AC9" w:rsidP="005E4AC9">
      <w:pPr>
        <w:jc w:val="center"/>
      </w:pPr>
    </w:p>
    <w:p w14:paraId="0587631A" w14:textId="77777777" w:rsidR="005E4AC9" w:rsidRDefault="005E4AC9" w:rsidP="005E4AC9">
      <w:pPr>
        <w:jc w:val="center"/>
      </w:pPr>
    </w:p>
    <w:p w14:paraId="14C9C646" w14:textId="41EE668A" w:rsidR="006028B6" w:rsidRPr="006028B6" w:rsidRDefault="000A21EB" w:rsidP="000A21EB">
      <w:pPr>
        <w:jc w:val="center"/>
      </w:pPr>
      <w:r>
        <w:rPr>
          <w:noProof/>
        </w:rPr>
        <w:lastRenderedPageBreak/>
        <w:drawing>
          <wp:inline distT="0" distB="0" distL="0" distR="0" wp14:anchorId="71E0A1F5" wp14:editId="78C1C653">
            <wp:extent cx="4537217" cy="530542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5222" t="11657" r="41771" b="40930"/>
                    <a:stretch/>
                  </pic:blipFill>
                  <pic:spPr bwMode="auto">
                    <a:xfrm>
                      <a:off x="0" y="0"/>
                      <a:ext cx="4566078" cy="5339172"/>
                    </a:xfrm>
                    <a:prstGeom prst="rect">
                      <a:avLst/>
                    </a:prstGeom>
                    <a:ln>
                      <a:noFill/>
                    </a:ln>
                    <a:extLst>
                      <a:ext uri="{53640926-AAD7-44D8-BBD7-CCE9431645EC}">
                        <a14:shadowObscured xmlns:a14="http://schemas.microsoft.com/office/drawing/2010/main"/>
                      </a:ext>
                    </a:extLst>
                  </pic:spPr>
                </pic:pic>
              </a:graphicData>
            </a:graphic>
          </wp:inline>
        </w:drawing>
      </w:r>
    </w:p>
    <w:p w14:paraId="04BF475B" w14:textId="77777777" w:rsidR="0036510C" w:rsidRPr="00B759BE" w:rsidRDefault="0036510C" w:rsidP="0036510C"/>
    <w:p w14:paraId="39211EEA" w14:textId="2246D17D" w:rsidR="00A1339C" w:rsidRDefault="00A1339C" w:rsidP="003A2D9B">
      <w:pPr>
        <w:rPr>
          <w:szCs w:val="20"/>
        </w:rPr>
      </w:pPr>
    </w:p>
    <w:p w14:paraId="11DF6BB3" w14:textId="7308C7B8" w:rsidR="000A21EB" w:rsidRDefault="000A21EB" w:rsidP="000A21EB">
      <w:pPr>
        <w:pStyle w:val="Ttulo2"/>
        <w:ind w:left="0" w:firstLine="0"/>
      </w:pPr>
      <w:r>
        <w:t>Todas as inadimplências da tabela 02 devem ser precedidas de advertência por escrito pela Fiscalização.</w:t>
      </w:r>
    </w:p>
    <w:p w14:paraId="26709009" w14:textId="3431DF6B" w:rsidR="000A21EB" w:rsidRDefault="000A21EB" w:rsidP="003A2D9B">
      <w:pPr>
        <w:rPr>
          <w:szCs w:val="20"/>
        </w:rPr>
      </w:pPr>
    </w:p>
    <w:p w14:paraId="1665E298" w14:textId="41A93E7D" w:rsidR="000A21EB" w:rsidRDefault="000A21EB" w:rsidP="000A21EB">
      <w:pPr>
        <w:pStyle w:val="Ttulo2"/>
        <w:ind w:left="0" w:firstLine="0"/>
        <w:rPr>
          <w:color w:val="000000"/>
        </w:rPr>
      </w:pPr>
      <w:r w:rsidRPr="000A21EB">
        <w:rPr>
          <w:color w:val="000000"/>
        </w:rPr>
        <w:t xml:space="preserve">As multas são autônomas e a aplicação de uma não exclui a outra. </w:t>
      </w:r>
    </w:p>
    <w:p w14:paraId="14CF2A03" w14:textId="77777777" w:rsidR="000A21EB" w:rsidRPr="000A21EB" w:rsidRDefault="000A21EB" w:rsidP="000A21EB"/>
    <w:p w14:paraId="46979E85" w14:textId="6A8B7E71" w:rsidR="000A21EB" w:rsidRDefault="000A21EB" w:rsidP="000A21EB">
      <w:pPr>
        <w:pStyle w:val="Ttulo2"/>
        <w:ind w:left="0" w:firstLine="0"/>
        <w:rPr>
          <w:color w:val="000000"/>
        </w:rPr>
      </w:pPr>
      <w:r w:rsidRPr="000A21EB">
        <w:rPr>
          <w:color w:val="000000"/>
        </w:rPr>
        <w:t xml:space="preserve">Comprovando o impedimento ou reconhecida a força maior, devidamente justificados e aceitos pela fiscalização, em relação a um dos eventos arrolados na Tabela 02, a contratada ficará isenta das penalidades mencionadas. </w:t>
      </w:r>
    </w:p>
    <w:p w14:paraId="047EAE97" w14:textId="77777777" w:rsidR="000A21EB" w:rsidRPr="000A21EB" w:rsidRDefault="000A21EB" w:rsidP="000A21EB"/>
    <w:p w14:paraId="0EDD2DCC" w14:textId="5632B48A" w:rsidR="000A21EB" w:rsidRDefault="000A21EB" w:rsidP="000A21EB">
      <w:pPr>
        <w:pStyle w:val="Ttulo2"/>
        <w:ind w:left="0" w:firstLine="0"/>
        <w:rPr>
          <w:color w:val="000000"/>
        </w:rPr>
      </w:pPr>
      <w:r w:rsidRPr="000A21EB">
        <w:rPr>
          <w:color w:val="000000"/>
        </w:rPr>
        <w:t xml:space="preserve">As multas moratórias previstas na tabela 02 deste termo de referência serão descontadas / glosadas na medição pela fiscalização, após notificação à contratada, podendo a mesma apresentar justificativa junto a fiscalização para suspensão ou anulação da mesma em até 10 (dez) úteis após a comunicação. </w:t>
      </w:r>
    </w:p>
    <w:p w14:paraId="7244EC45" w14:textId="77777777" w:rsidR="000A21EB" w:rsidRPr="000A21EB" w:rsidRDefault="000A21EB" w:rsidP="000A21EB"/>
    <w:p w14:paraId="21898084" w14:textId="33141608" w:rsidR="000A21EB" w:rsidRDefault="000A21EB" w:rsidP="000A21EB">
      <w:pPr>
        <w:pStyle w:val="Ttulo2"/>
        <w:ind w:left="0" w:firstLine="0"/>
        <w:rPr>
          <w:color w:val="000000"/>
        </w:rPr>
      </w:pPr>
      <w:r w:rsidRPr="000A21EB">
        <w:rPr>
          <w:color w:val="000000"/>
        </w:rPr>
        <w:t xml:space="preserve">A fiscalização tem até 5 (cinco) dias úteis para manifestar o aceite e recusa das justificativas apresentadas pela contratada em relação às multas moratórias da tabela 02 deste termo de referência, caso seja mantida a fiscalização deverá realizar a glosa na medição subsequente. </w:t>
      </w:r>
    </w:p>
    <w:p w14:paraId="249DEEB9" w14:textId="77777777" w:rsidR="000A21EB" w:rsidRPr="000A21EB" w:rsidRDefault="000A21EB" w:rsidP="000A21EB"/>
    <w:p w14:paraId="0609D395" w14:textId="4206B858" w:rsidR="000A21EB" w:rsidRDefault="000A21EB" w:rsidP="000A21EB">
      <w:pPr>
        <w:pStyle w:val="Ttulo2"/>
        <w:ind w:left="0" w:firstLine="0"/>
        <w:rPr>
          <w:color w:val="000000"/>
        </w:rPr>
      </w:pPr>
      <w:r w:rsidRPr="000A21EB">
        <w:rPr>
          <w:color w:val="000000"/>
        </w:rPr>
        <w:t xml:space="preserve">A contratada poderá recorrer em até 5 (cinco) dias úteis da data de comunicação de decisão da fiscalização no item 19.10 sobre a recusa da justificativa apresentada das aplicações das multas moratórias da tabela 02 deste termo de referência, que deverá ser instruído em regular processo administrativo pela fiscalização. </w:t>
      </w:r>
    </w:p>
    <w:p w14:paraId="16DAF12C" w14:textId="77777777" w:rsidR="000A21EB" w:rsidRPr="000A21EB" w:rsidRDefault="000A21EB" w:rsidP="000A21EB"/>
    <w:p w14:paraId="0E27B154" w14:textId="23CA8C0E" w:rsidR="000A21EB" w:rsidRDefault="000A21EB" w:rsidP="000A21EB">
      <w:pPr>
        <w:pStyle w:val="Ttulo2"/>
        <w:ind w:left="0" w:firstLine="0"/>
        <w:rPr>
          <w:color w:val="000000"/>
        </w:rPr>
      </w:pPr>
      <w:r w:rsidRPr="000A21EB">
        <w:rPr>
          <w:color w:val="000000"/>
        </w:rPr>
        <w:t xml:space="preserve">Após manifestação da fiscalização e da assessoria jurídica, a decisão de manter ou recusar a aplicação da multa moratória da tabela 02, caberá ao Comitê de Gestão Executiva em contratados sob gestão da Superintendência ou pela Diretoria Executiva da Codevasf quando o contrato for de gestão das Áreas de Diretoria, para evitar custos processuais administrativos altos. </w:t>
      </w:r>
    </w:p>
    <w:p w14:paraId="2C6BB2D4" w14:textId="77777777" w:rsidR="000A21EB" w:rsidRPr="000A21EB" w:rsidRDefault="000A21EB" w:rsidP="000A21EB"/>
    <w:p w14:paraId="3FCF178D" w14:textId="3B2CFBD5" w:rsidR="000A21EB" w:rsidRDefault="000A21EB" w:rsidP="000A21EB">
      <w:pPr>
        <w:pStyle w:val="Ttulo2"/>
        <w:ind w:left="0" w:firstLine="0"/>
        <w:rPr>
          <w:color w:val="000000"/>
        </w:rPr>
      </w:pPr>
      <w:r w:rsidRPr="000A21EB">
        <w:rPr>
          <w:color w:val="000000"/>
        </w:rPr>
        <w:t xml:space="preserve">Ocorrida a inadimplência, a multa será aplicada pela Codevasf, após regular processo administrativo, observando-se o seguinte: </w:t>
      </w:r>
    </w:p>
    <w:p w14:paraId="47C60108" w14:textId="77777777" w:rsidR="00692C35" w:rsidRPr="00692C35" w:rsidRDefault="00692C35" w:rsidP="00692C35"/>
    <w:p w14:paraId="06C75012" w14:textId="77777777" w:rsidR="000A21EB" w:rsidRPr="000A21EB" w:rsidRDefault="000A21EB">
      <w:pPr>
        <w:numPr>
          <w:ilvl w:val="0"/>
          <w:numId w:val="50"/>
        </w:numPr>
        <w:autoSpaceDE w:val="0"/>
        <w:autoSpaceDN w:val="0"/>
        <w:adjustRightInd w:val="0"/>
        <w:jc w:val="left"/>
        <w:rPr>
          <w:color w:val="000000"/>
          <w:szCs w:val="20"/>
        </w:rPr>
      </w:pPr>
      <w:r w:rsidRPr="000A21EB">
        <w:rPr>
          <w:color w:val="000000"/>
          <w:szCs w:val="20"/>
        </w:rPr>
        <w:t xml:space="preserve">a) As multas poderão ser aplicadas à contratada e descontando-as primeiramente dos pagamentos a serem efetuados; </w:t>
      </w:r>
    </w:p>
    <w:p w14:paraId="27577FD5" w14:textId="77777777" w:rsidR="000A21EB" w:rsidRPr="000A21EB" w:rsidRDefault="000A21EB" w:rsidP="000A21EB">
      <w:pPr>
        <w:autoSpaceDE w:val="0"/>
        <w:autoSpaceDN w:val="0"/>
        <w:adjustRightInd w:val="0"/>
        <w:jc w:val="left"/>
        <w:rPr>
          <w:color w:val="000000"/>
          <w:szCs w:val="20"/>
        </w:rPr>
      </w:pPr>
    </w:p>
    <w:p w14:paraId="62CFD82E" w14:textId="77777777" w:rsidR="000A21EB" w:rsidRPr="000A21EB" w:rsidRDefault="000A21EB">
      <w:pPr>
        <w:numPr>
          <w:ilvl w:val="0"/>
          <w:numId w:val="51"/>
        </w:numPr>
        <w:autoSpaceDE w:val="0"/>
        <w:autoSpaceDN w:val="0"/>
        <w:adjustRightInd w:val="0"/>
        <w:jc w:val="left"/>
        <w:rPr>
          <w:color w:val="000000"/>
          <w:szCs w:val="20"/>
        </w:rPr>
      </w:pPr>
      <w:r w:rsidRPr="000A21EB">
        <w:rPr>
          <w:color w:val="000000"/>
          <w:szCs w:val="20"/>
        </w:rPr>
        <w:t xml:space="preserve">b) Caso a multa seja superior aos saldos de pagamentos, poderá a diferença ser descontada da garantia prestada pela contratada; </w:t>
      </w:r>
    </w:p>
    <w:p w14:paraId="5AA559B1" w14:textId="77777777" w:rsidR="000A21EB" w:rsidRPr="000A21EB" w:rsidRDefault="000A21EB" w:rsidP="000A21EB">
      <w:pPr>
        <w:autoSpaceDE w:val="0"/>
        <w:autoSpaceDN w:val="0"/>
        <w:adjustRightInd w:val="0"/>
        <w:jc w:val="left"/>
        <w:rPr>
          <w:color w:val="000000"/>
          <w:szCs w:val="20"/>
        </w:rPr>
      </w:pPr>
    </w:p>
    <w:p w14:paraId="146EB43E" w14:textId="77777777" w:rsidR="000A21EB" w:rsidRPr="000A21EB" w:rsidRDefault="000A21EB">
      <w:pPr>
        <w:numPr>
          <w:ilvl w:val="0"/>
          <w:numId w:val="52"/>
        </w:numPr>
        <w:autoSpaceDE w:val="0"/>
        <w:autoSpaceDN w:val="0"/>
        <w:adjustRightInd w:val="0"/>
        <w:jc w:val="left"/>
        <w:rPr>
          <w:color w:val="000000"/>
          <w:szCs w:val="20"/>
        </w:rPr>
      </w:pPr>
      <w:r w:rsidRPr="000A21EB">
        <w:rPr>
          <w:color w:val="000000"/>
          <w:szCs w:val="20"/>
        </w:rPr>
        <w:t xml:space="preserve">c) Caso não existam saldos de pagamentos, a multa será descontada na totalidade da garantia prestada pela contratada; </w:t>
      </w:r>
    </w:p>
    <w:p w14:paraId="7605794D" w14:textId="77777777" w:rsidR="000A21EB" w:rsidRPr="000A21EB" w:rsidRDefault="000A21EB" w:rsidP="000A21EB">
      <w:pPr>
        <w:autoSpaceDE w:val="0"/>
        <w:autoSpaceDN w:val="0"/>
        <w:adjustRightInd w:val="0"/>
        <w:jc w:val="left"/>
        <w:rPr>
          <w:color w:val="000000"/>
          <w:szCs w:val="20"/>
        </w:rPr>
      </w:pPr>
    </w:p>
    <w:p w14:paraId="4B0B6373" w14:textId="77777777" w:rsidR="000A21EB" w:rsidRPr="000A21EB" w:rsidRDefault="000A21EB">
      <w:pPr>
        <w:numPr>
          <w:ilvl w:val="0"/>
          <w:numId w:val="53"/>
        </w:numPr>
        <w:autoSpaceDE w:val="0"/>
        <w:autoSpaceDN w:val="0"/>
        <w:adjustRightInd w:val="0"/>
        <w:jc w:val="left"/>
        <w:rPr>
          <w:color w:val="000000"/>
          <w:szCs w:val="20"/>
        </w:rPr>
      </w:pPr>
      <w:r w:rsidRPr="000A21EB">
        <w:rPr>
          <w:color w:val="000000"/>
          <w:szCs w:val="20"/>
        </w:rPr>
        <w:t xml:space="preserve">d) Caso o valor da multa seja de valor superior ao valor da garantia prestada, além da perda desta, responderá a contratada pela sua diferença, ou ainda, quando for o caso, cobrada judicialmente; </w:t>
      </w:r>
    </w:p>
    <w:p w14:paraId="0EF322F3" w14:textId="77777777" w:rsidR="000A21EB" w:rsidRPr="000A21EB" w:rsidRDefault="000A21EB" w:rsidP="000A21EB">
      <w:pPr>
        <w:autoSpaceDE w:val="0"/>
        <w:autoSpaceDN w:val="0"/>
        <w:adjustRightInd w:val="0"/>
        <w:jc w:val="left"/>
        <w:rPr>
          <w:color w:val="000000"/>
          <w:szCs w:val="20"/>
        </w:rPr>
      </w:pPr>
    </w:p>
    <w:p w14:paraId="20907489" w14:textId="77777777" w:rsidR="000A21EB" w:rsidRPr="000A21EB" w:rsidRDefault="000A21EB">
      <w:pPr>
        <w:numPr>
          <w:ilvl w:val="0"/>
          <w:numId w:val="54"/>
        </w:numPr>
        <w:autoSpaceDE w:val="0"/>
        <w:autoSpaceDN w:val="0"/>
        <w:adjustRightInd w:val="0"/>
        <w:jc w:val="left"/>
        <w:rPr>
          <w:color w:val="000000"/>
          <w:szCs w:val="20"/>
        </w:rPr>
      </w:pPr>
      <w:r w:rsidRPr="000A21EB">
        <w:rPr>
          <w:color w:val="000000"/>
          <w:szCs w:val="20"/>
        </w:rPr>
        <w:t xml:space="preserve">e) Caso o valor do faturamento seja insuficiente para cobrir a multa, a contratada será convocada para complementação do seu valor no prazo de 5 (cinco) dias a contar da data da convocação; </w:t>
      </w:r>
    </w:p>
    <w:p w14:paraId="60D35E58" w14:textId="77777777" w:rsidR="000A21EB" w:rsidRPr="000A21EB" w:rsidRDefault="000A21EB" w:rsidP="000A21EB">
      <w:pPr>
        <w:autoSpaceDE w:val="0"/>
        <w:autoSpaceDN w:val="0"/>
        <w:adjustRightInd w:val="0"/>
        <w:jc w:val="left"/>
        <w:rPr>
          <w:color w:val="000000"/>
          <w:szCs w:val="20"/>
        </w:rPr>
      </w:pPr>
    </w:p>
    <w:p w14:paraId="27D7471D" w14:textId="77777777" w:rsidR="000A21EB" w:rsidRPr="000A21EB" w:rsidRDefault="000A21EB">
      <w:pPr>
        <w:numPr>
          <w:ilvl w:val="0"/>
          <w:numId w:val="55"/>
        </w:numPr>
        <w:autoSpaceDE w:val="0"/>
        <w:autoSpaceDN w:val="0"/>
        <w:adjustRightInd w:val="0"/>
        <w:jc w:val="left"/>
        <w:rPr>
          <w:color w:val="000000"/>
          <w:szCs w:val="20"/>
        </w:rPr>
      </w:pPr>
      <w:r w:rsidRPr="000A21EB">
        <w:rPr>
          <w:color w:val="000000"/>
          <w:szCs w:val="20"/>
        </w:rPr>
        <w:t xml:space="preserve">f) Não havendo qualquer importância a ser recebida pela contratada, esta será convocada a recolher à Unidade Regional de Finanças da 1ªSR/Codevasf – 1ª/UFN ou Gerência de Finanças da Codevasf em Brasília o valor total da multa, no prazo de 5 (cinco) dias, contado a partir da data da comunicação. </w:t>
      </w:r>
    </w:p>
    <w:p w14:paraId="7854D200" w14:textId="7CEA62B2" w:rsidR="000A21EB" w:rsidRDefault="000A21EB" w:rsidP="003A2D9B">
      <w:pPr>
        <w:rPr>
          <w:szCs w:val="20"/>
        </w:rPr>
      </w:pPr>
    </w:p>
    <w:p w14:paraId="3B49073E" w14:textId="7BA7A086" w:rsidR="00692C35" w:rsidRDefault="00692C35" w:rsidP="00692C35">
      <w:pPr>
        <w:pStyle w:val="Ttulo2"/>
        <w:ind w:left="0" w:firstLine="0"/>
        <w:rPr>
          <w:color w:val="000000"/>
        </w:rPr>
      </w:pPr>
      <w:r w:rsidRPr="00692C35">
        <w:rPr>
          <w:color w:val="000000"/>
        </w:rPr>
        <w:t xml:space="preserve">A licitante vencedora terá um prazo inicialmente de 10 (dez) dias úteis para defesa prévia e, posteriormente, diante de uma eventual decisão que lhe tenha sido desfavorável em relação aos itens 20.10 a 20.12, terá mais um prazo de 5 (cinco) dias úteis, contado a partir da data de ciência da aplicação multa, para apresentar recurso à Codevasf. Ouvida a fiscalização e acompanhamento do contrato, o recurso será encaminhado à Assessoria Jurídica da Codevasf, que procederá ao seu exame. </w:t>
      </w:r>
    </w:p>
    <w:p w14:paraId="68C62E10" w14:textId="77777777" w:rsidR="00692C35" w:rsidRPr="00692C35" w:rsidRDefault="00692C35" w:rsidP="00692C35"/>
    <w:p w14:paraId="4D681AE6" w14:textId="2DDCD886" w:rsidR="00692C35" w:rsidRDefault="00692C35" w:rsidP="00692C35">
      <w:pPr>
        <w:pStyle w:val="Ttulo2"/>
        <w:ind w:left="0" w:firstLine="0"/>
        <w:rPr>
          <w:color w:val="000000"/>
        </w:rPr>
      </w:pPr>
      <w:r w:rsidRPr="00692C35">
        <w:rPr>
          <w:color w:val="000000"/>
        </w:rPr>
        <w:t xml:space="preserve">Após o procedimento estabelecido no item anterior, o recurso será apreciado pela Diretoria Executiva da Codevasf, que poderá relevar ou não a multa. </w:t>
      </w:r>
    </w:p>
    <w:p w14:paraId="0C6B66E6" w14:textId="77777777" w:rsidR="00692C35" w:rsidRPr="00692C35" w:rsidRDefault="00692C35" w:rsidP="00692C35"/>
    <w:p w14:paraId="216E6272" w14:textId="22C375B3" w:rsidR="00692C35" w:rsidRDefault="00692C35" w:rsidP="00692C35">
      <w:pPr>
        <w:pStyle w:val="Ttulo2"/>
        <w:ind w:left="0" w:firstLine="0"/>
        <w:rPr>
          <w:color w:val="000000"/>
        </w:rPr>
      </w:pPr>
      <w:r w:rsidRPr="00692C35">
        <w:rPr>
          <w:color w:val="000000"/>
        </w:rPr>
        <w:t xml:space="preserve">Em caso de relevação da multa, a Codevasf se reserva o direito de cobrar perdas e danos porventura cabíveis em razão do inadimplemento de outras obrigações, não constituindo a relevação novação contratual nem desistência dos direitos que lhe forem assegurados. </w:t>
      </w:r>
    </w:p>
    <w:p w14:paraId="3F87160A" w14:textId="77777777" w:rsidR="00692C35" w:rsidRPr="00692C35" w:rsidRDefault="00692C35" w:rsidP="00692C35"/>
    <w:p w14:paraId="149BF341" w14:textId="3DCFB145" w:rsidR="00692C35" w:rsidRDefault="00692C35" w:rsidP="00692C35">
      <w:pPr>
        <w:pStyle w:val="Ttulo2"/>
        <w:ind w:left="0" w:firstLine="0"/>
        <w:rPr>
          <w:color w:val="000000"/>
        </w:rPr>
      </w:pPr>
      <w:r w:rsidRPr="00692C35">
        <w:rPr>
          <w:color w:val="000000"/>
        </w:rPr>
        <w:t xml:space="preserve">Caso a Diretoria Executiva mantenha a multa, não caberá novo recurso administrativo. </w:t>
      </w:r>
    </w:p>
    <w:p w14:paraId="63D087CB" w14:textId="77777777" w:rsidR="00692C35" w:rsidRPr="00692C35" w:rsidRDefault="00692C35" w:rsidP="00692C35"/>
    <w:p w14:paraId="27FBAAFC" w14:textId="381EE74B" w:rsidR="00692C35" w:rsidRPr="00692C35" w:rsidRDefault="00692C35" w:rsidP="00692C35">
      <w:pPr>
        <w:pStyle w:val="Ttulo2"/>
        <w:ind w:left="0" w:firstLine="0"/>
        <w:rPr>
          <w:color w:val="000000"/>
        </w:rPr>
      </w:pPr>
      <w:r w:rsidRPr="00692C35">
        <w:rPr>
          <w:color w:val="000000"/>
        </w:rPr>
        <w:t xml:space="preserve">A sanção de suspensão observará os parâmetros estabelecidos no Regulamento de Licitações e Contratos da Codevasf, e pode ser aplicada às empresas ou aos profissionais que, em razão dos contratos: </w:t>
      </w:r>
    </w:p>
    <w:p w14:paraId="7CDB3E0A" w14:textId="77777777" w:rsidR="00692C35" w:rsidRPr="00692C35" w:rsidRDefault="00692C35">
      <w:pPr>
        <w:numPr>
          <w:ilvl w:val="0"/>
          <w:numId w:val="56"/>
        </w:numPr>
        <w:autoSpaceDE w:val="0"/>
        <w:autoSpaceDN w:val="0"/>
        <w:adjustRightInd w:val="0"/>
        <w:jc w:val="left"/>
        <w:rPr>
          <w:color w:val="000000"/>
          <w:szCs w:val="20"/>
        </w:rPr>
      </w:pPr>
      <w:r w:rsidRPr="00692C35">
        <w:rPr>
          <w:color w:val="000000"/>
          <w:szCs w:val="20"/>
        </w:rPr>
        <w:t xml:space="preserve">a) Tenham sofrido condenação definitiva por praticarem, por meios dolosos, fraude fiscal no recolhimento de quaisquer tributos; </w:t>
      </w:r>
    </w:p>
    <w:p w14:paraId="01E80431" w14:textId="77777777" w:rsidR="00692C35" w:rsidRPr="00692C35" w:rsidRDefault="00692C35" w:rsidP="00692C35">
      <w:pPr>
        <w:autoSpaceDE w:val="0"/>
        <w:autoSpaceDN w:val="0"/>
        <w:adjustRightInd w:val="0"/>
        <w:jc w:val="left"/>
        <w:rPr>
          <w:color w:val="000000"/>
          <w:szCs w:val="20"/>
        </w:rPr>
      </w:pPr>
    </w:p>
    <w:p w14:paraId="3CF57756" w14:textId="77777777" w:rsidR="00692C35" w:rsidRPr="00692C35" w:rsidRDefault="00692C35">
      <w:pPr>
        <w:numPr>
          <w:ilvl w:val="0"/>
          <w:numId w:val="57"/>
        </w:numPr>
        <w:autoSpaceDE w:val="0"/>
        <w:autoSpaceDN w:val="0"/>
        <w:adjustRightInd w:val="0"/>
        <w:jc w:val="left"/>
        <w:rPr>
          <w:color w:val="000000"/>
          <w:szCs w:val="20"/>
        </w:rPr>
      </w:pPr>
      <w:r w:rsidRPr="00692C35">
        <w:rPr>
          <w:color w:val="000000"/>
          <w:szCs w:val="20"/>
        </w:rPr>
        <w:t xml:space="preserve">b) Tenham praticado atos ilícitos visando a frustrar os objetivos da licitação; ou </w:t>
      </w:r>
    </w:p>
    <w:p w14:paraId="2FEFE62D" w14:textId="77777777" w:rsidR="00692C35" w:rsidRPr="00692C35" w:rsidRDefault="00692C35" w:rsidP="00692C35">
      <w:pPr>
        <w:autoSpaceDE w:val="0"/>
        <w:autoSpaceDN w:val="0"/>
        <w:adjustRightInd w:val="0"/>
        <w:jc w:val="left"/>
        <w:rPr>
          <w:color w:val="000000"/>
          <w:szCs w:val="20"/>
        </w:rPr>
      </w:pPr>
    </w:p>
    <w:p w14:paraId="215E2537" w14:textId="77777777" w:rsidR="00692C35" w:rsidRPr="00692C35" w:rsidRDefault="00692C35">
      <w:pPr>
        <w:numPr>
          <w:ilvl w:val="0"/>
          <w:numId w:val="58"/>
        </w:numPr>
        <w:autoSpaceDE w:val="0"/>
        <w:autoSpaceDN w:val="0"/>
        <w:adjustRightInd w:val="0"/>
        <w:jc w:val="left"/>
        <w:rPr>
          <w:color w:val="000000"/>
          <w:szCs w:val="20"/>
        </w:rPr>
      </w:pPr>
      <w:r w:rsidRPr="00692C35">
        <w:rPr>
          <w:color w:val="000000"/>
          <w:szCs w:val="20"/>
        </w:rPr>
        <w:t xml:space="preserve">c) Demonstrem não possuir idoneidade para contratar com a Codevasf, em virtude de atos ilícitos praticados. </w:t>
      </w:r>
    </w:p>
    <w:p w14:paraId="33C672CB" w14:textId="77777777" w:rsidR="00692C35" w:rsidRPr="00692C35" w:rsidRDefault="00692C35" w:rsidP="00692C35">
      <w:pPr>
        <w:autoSpaceDE w:val="0"/>
        <w:autoSpaceDN w:val="0"/>
        <w:adjustRightInd w:val="0"/>
        <w:jc w:val="left"/>
        <w:rPr>
          <w:color w:val="000000"/>
          <w:szCs w:val="20"/>
        </w:rPr>
      </w:pPr>
    </w:p>
    <w:p w14:paraId="5DDBD6C0" w14:textId="55CA7E08" w:rsidR="00692C35" w:rsidRDefault="00692C35" w:rsidP="00692C35">
      <w:pPr>
        <w:pStyle w:val="Ttulo2"/>
        <w:ind w:left="0" w:firstLine="0"/>
        <w:rPr>
          <w:color w:val="000000"/>
        </w:rPr>
      </w:pPr>
      <w:r w:rsidRPr="00692C35">
        <w:rPr>
          <w:color w:val="000000"/>
        </w:rPr>
        <w:t xml:space="preserve">Aos atos praticados após a etapa da licitação, será aplicada a suspensão temporária de participação em licitação e impedimento de contratar, no prazo de até 2 (dois) anos, previsto no art. 83 da Lei 13.303/2016. </w:t>
      </w:r>
    </w:p>
    <w:p w14:paraId="5451E387" w14:textId="77777777" w:rsidR="00692C35" w:rsidRPr="00692C35" w:rsidRDefault="00692C35" w:rsidP="00692C35"/>
    <w:p w14:paraId="164709CF" w14:textId="3E4FFDFA" w:rsidR="00692C35" w:rsidRDefault="00692C35" w:rsidP="00692C35">
      <w:pPr>
        <w:pStyle w:val="Ttulo2"/>
        <w:ind w:left="0" w:firstLine="0"/>
        <w:rPr>
          <w:color w:val="000000"/>
        </w:rPr>
      </w:pPr>
      <w:r w:rsidRPr="00692C35">
        <w:rPr>
          <w:color w:val="000000"/>
        </w:rPr>
        <w:lastRenderedPageBreak/>
        <w:t xml:space="preserve">As sanções de advertência e de suspensão temporária de participação em licitação e impedimento de contratar podem ser cumuladas com a de multa, devendo a defesa prévia do interessado, no respectivo processo, ser apresentada no prazo de 10 (dez) dias úteis. </w:t>
      </w:r>
    </w:p>
    <w:p w14:paraId="1DCF2701" w14:textId="77777777" w:rsidR="00692C35" w:rsidRPr="00692C35" w:rsidRDefault="00692C35" w:rsidP="00692C35"/>
    <w:p w14:paraId="6D56C068" w14:textId="34203624" w:rsidR="00692C35" w:rsidRDefault="00692C35" w:rsidP="00692C35">
      <w:pPr>
        <w:pStyle w:val="Ttulo2"/>
        <w:ind w:left="0" w:firstLine="0"/>
        <w:rPr>
          <w:color w:val="000000"/>
        </w:rPr>
      </w:pPr>
      <w:r w:rsidRPr="00692C35">
        <w:rPr>
          <w:color w:val="000000"/>
        </w:rPr>
        <w:t xml:space="preserve">Aplicar-se-á à presente licitação as sanções administrativas, criminais e demais regras previstas no Capítulo II, Seção III da Lei nº 13.303/2016 e arts. 89 a 99 da Lei 8.666/93, conforme preconiza o art. 41 da Lei 13.303/2016. </w:t>
      </w:r>
    </w:p>
    <w:p w14:paraId="52C9CD55" w14:textId="77777777" w:rsidR="00692C35" w:rsidRPr="00692C35" w:rsidRDefault="00692C35" w:rsidP="00692C35"/>
    <w:p w14:paraId="10F83FDA" w14:textId="1EB643D9" w:rsidR="00692C35" w:rsidRDefault="00692C35" w:rsidP="00692C35">
      <w:pPr>
        <w:pStyle w:val="Ttulo2"/>
        <w:ind w:left="0" w:firstLine="0"/>
        <w:rPr>
          <w:color w:val="000000"/>
        </w:rPr>
      </w:pPr>
      <w:r w:rsidRPr="00692C35">
        <w:rPr>
          <w:color w:val="000000"/>
        </w:rPr>
        <w:t xml:space="preserve">As multas constantes neste TR são meramente financeiras, não isentando a licitante do ressarcimento por perdas e danos pelos prejuízos a que der causa, podendo ser aplicadas cumulativamente com as sanções de advertência e de suspensão temporária de participação em licitação e impedimento de contratar com a União. </w:t>
      </w:r>
    </w:p>
    <w:p w14:paraId="51559168" w14:textId="77777777" w:rsidR="00692C35" w:rsidRPr="00692C35" w:rsidRDefault="00692C35" w:rsidP="00692C35"/>
    <w:p w14:paraId="46D93A21" w14:textId="4D0E68D4" w:rsidR="000A21EB" w:rsidRDefault="00692C35" w:rsidP="00692C35">
      <w:pPr>
        <w:pStyle w:val="Ttulo2"/>
        <w:ind w:left="0" w:firstLine="0"/>
        <w:rPr>
          <w:color w:val="000000"/>
        </w:rPr>
      </w:pPr>
      <w:r w:rsidRPr="00692C35">
        <w:rPr>
          <w:color w:val="000000"/>
        </w:rPr>
        <w:t>As penalidades serão obrigatoriamente registradas no SICAF e, no caso de suspensão de licitar, a licitante penalizada deverá ser descredenciada por igual período, sem prejuízo das multas previstas neste Edital e das demais cominações legais</w:t>
      </w:r>
    </w:p>
    <w:p w14:paraId="3CD85A7E" w14:textId="53146692" w:rsidR="0001361E" w:rsidRDefault="0001361E" w:rsidP="0001361E"/>
    <w:p w14:paraId="50AFBDDD" w14:textId="0113A46D" w:rsidR="0001361E" w:rsidRDefault="0001361E" w:rsidP="0001361E"/>
    <w:p w14:paraId="761C6D3E" w14:textId="2C62D64E" w:rsidR="0001361E" w:rsidRDefault="0001361E" w:rsidP="0001361E">
      <w:pPr>
        <w:pStyle w:val="Ttulo1"/>
        <w:rPr>
          <w:bCs/>
          <w:color w:val="000000"/>
        </w:rPr>
      </w:pPr>
      <w:bookmarkStart w:id="43" w:name="_Toc112249074"/>
      <w:r w:rsidRPr="0001361E">
        <w:rPr>
          <w:bCs/>
          <w:color w:val="000000"/>
        </w:rPr>
        <w:t>RECEBIMENTO DEFINITIVO DOS SERVIÇOS</w:t>
      </w:r>
      <w:bookmarkEnd w:id="43"/>
      <w:r w:rsidRPr="0001361E">
        <w:rPr>
          <w:bCs/>
          <w:color w:val="000000"/>
        </w:rPr>
        <w:t xml:space="preserve"> </w:t>
      </w:r>
    </w:p>
    <w:p w14:paraId="66C44148" w14:textId="77777777" w:rsidR="0001361E" w:rsidRPr="0001361E" w:rsidRDefault="0001361E" w:rsidP="0001361E"/>
    <w:p w14:paraId="3B97E886" w14:textId="2137EEFF" w:rsidR="0001361E" w:rsidRDefault="0001361E" w:rsidP="0001361E">
      <w:pPr>
        <w:pStyle w:val="Ttulo2"/>
        <w:ind w:left="0" w:firstLine="0"/>
        <w:rPr>
          <w:color w:val="000000"/>
        </w:rPr>
      </w:pPr>
      <w:r w:rsidRPr="0001361E">
        <w:rPr>
          <w:color w:val="000000"/>
        </w:rPr>
        <w:t xml:space="preserve">Para a finalização dos trabalhos e, respectiva emissão, por parte da CODEVASF, do Termo de Encerramento Físico e do Atestado de Capacidade Técnica, além da liberação da caução contratual, a CONTRATADA deverá apresentar todos os relatórios exigidos no item 18 deste TR, analisados e aprovados pela CODEVASF. </w:t>
      </w:r>
    </w:p>
    <w:p w14:paraId="79D87CE2" w14:textId="77777777" w:rsidR="0001361E" w:rsidRPr="0001361E" w:rsidRDefault="0001361E" w:rsidP="0001361E"/>
    <w:p w14:paraId="4DC0200A" w14:textId="013BD88D" w:rsidR="0001361E" w:rsidRDefault="0001361E" w:rsidP="0001361E">
      <w:pPr>
        <w:pStyle w:val="Ttulo2"/>
        <w:ind w:left="0" w:firstLine="0"/>
        <w:rPr>
          <w:color w:val="000000"/>
        </w:rPr>
      </w:pPr>
      <w:r w:rsidRPr="0001361E">
        <w:rPr>
          <w:color w:val="000000"/>
        </w:rPr>
        <w:t xml:space="preserve">Após o término dos serviços objeto deste TR, a CONTRATADA requererá à FISCALIZAÇÃO o seu recebimento provisório, que deverá ocorrer no prazo de até 15 (quinze) dias da data de sua solicitação. </w:t>
      </w:r>
    </w:p>
    <w:p w14:paraId="6FEF42CE" w14:textId="77777777" w:rsidR="0001361E" w:rsidRPr="0001361E" w:rsidRDefault="0001361E" w:rsidP="0001361E"/>
    <w:p w14:paraId="6DDA9849" w14:textId="77777777" w:rsidR="0001361E" w:rsidRDefault="0001361E" w:rsidP="0001361E">
      <w:pPr>
        <w:pStyle w:val="Ttulo2"/>
        <w:ind w:left="0" w:firstLine="0"/>
        <w:rPr>
          <w:color w:val="000000"/>
        </w:rPr>
      </w:pPr>
      <w:r w:rsidRPr="0001361E">
        <w:rPr>
          <w:color w:val="000000"/>
        </w:rPr>
        <w:t>Na hipótese da necessidade de correção, será estabelecido pela FISCALIZAÇÃO um prazo para que a CONTRATADA, às suas expensas, complemente, refaça ou substitua os serviços rejeitados.</w:t>
      </w:r>
    </w:p>
    <w:p w14:paraId="5E9A04C9" w14:textId="63AFE46A" w:rsidR="0001361E" w:rsidRPr="0001361E" w:rsidRDefault="0001361E" w:rsidP="0001361E">
      <w:pPr>
        <w:pStyle w:val="Ttulo2"/>
        <w:numPr>
          <w:ilvl w:val="0"/>
          <w:numId w:val="0"/>
        </w:numPr>
        <w:rPr>
          <w:color w:val="000000"/>
        </w:rPr>
      </w:pPr>
      <w:r w:rsidRPr="0001361E">
        <w:rPr>
          <w:color w:val="000000"/>
        </w:rPr>
        <w:t xml:space="preserve"> </w:t>
      </w:r>
    </w:p>
    <w:p w14:paraId="55B6751A" w14:textId="48E2D1C5" w:rsidR="0001361E" w:rsidRDefault="0001361E" w:rsidP="0001361E">
      <w:pPr>
        <w:pStyle w:val="Ttulo2"/>
        <w:ind w:left="0" w:firstLine="0"/>
        <w:rPr>
          <w:color w:val="000000"/>
        </w:rPr>
      </w:pPr>
      <w:r w:rsidRPr="0001361E">
        <w:rPr>
          <w:color w:val="000000"/>
        </w:rPr>
        <w:t xml:space="preserve">Após o recebimento provisório do objeto pela FISCALIZAÇÃO, será designado Servidor ou Comissão para o recebimento definitivo do objeto, que deverá ocorrer no prazo de até 90 (noventa) dias da data de sua designação. </w:t>
      </w:r>
    </w:p>
    <w:p w14:paraId="40965E63" w14:textId="77777777" w:rsidR="0001361E" w:rsidRPr="0001361E" w:rsidRDefault="0001361E" w:rsidP="0001361E"/>
    <w:p w14:paraId="0B90702B" w14:textId="77777777" w:rsidR="0001361E" w:rsidRDefault="0001361E" w:rsidP="0001361E">
      <w:pPr>
        <w:pStyle w:val="Ttulo2"/>
        <w:ind w:left="0" w:firstLine="0"/>
        <w:rPr>
          <w:color w:val="000000"/>
        </w:rPr>
      </w:pPr>
      <w:r w:rsidRPr="0001361E">
        <w:rPr>
          <w:color w:val="000000"/>
        </w:rPr>
        <w:t>Na hipótese da necessidade de correção, o Servidor ou Comissão estabelecerá um prazo para que a CONTRATADA, às suas expensas, complemente, refaça ou substitua os serviços rejeitados.</w:t>
      </w:r>
    </w:p>
    <w:p w14:paraId="53B7375E" w14:textId="76112A4B" w:rsidR="0001361E" w:rsidRPr="0001361E" w:rsidRDefault="0001361E" w:rsidP="0001361E">
      <w:pPr>
        <w:pStyle w:val="Ttulo2"/>
        <w:numPr>
          <w:ilvl w:val="0"/>
          <w:numId w:val="0"/>
        </w:numPr>
        <w:rPr>
          <w:color w:val="000000"/>
        </w:rPr>
      </w:pPr>
      <w:r w:rsidRPr="0001361E">
        <w:rPr>
          <w:color w:val="000000"/>
        </w:rPr>
        <w:t xml:space="preserve"> </w:t>
      </w:r>
    </w:p>
    <w:p w14:paraId="0E140358" w14:textId="77777777" w:rsidR="0001361E" w:rsidRDefault="0001361E" w:rsidP="0001361E">
      <w:pPr>
        <w:pStyle w:val="Ttulo2"/>
        <w:ind w:left="0" w:firstLine="0"/>
        <w:rPr>
          <w:color w:val="000000"/>
        </w:rPr>
      </w:pPr>
      <w:r w:rsidRPr="0001361E">
        <w:rPr>
          <w:color w:val="000000"/>
        </w:rPr>
        <w:t>Aceitos e aprovados os serviços, será emitido o Termo de Encerramento Físico (TEF), que deverá ser assinado por representante autorizado da CONTRATADA, possibilitando a liberação da garantia.</w:t>
      </w:r>
    </w:p>
    <w:p w14:paraId="36D3F195" w14:textId="3F2BCAE8" w:rsidR="0001361E" w:rsidRPr="0001361E" w:rsidRDefault="0001361E" w:rsidP="0001361E">
      <w:pPr>
        <w:pStyle w:val="Ttulo2"/>
        <w:numPr>
          <w:ilvl w:val="0"/>
          <w:numId w:val="0"/>
        </w:numPr>
        <w:rPr>
          <w:color w:val="000000"/>
        </w:rPr>
      </w:pPr>
      <w:r w:rsidRPr="0001361E">
        <w:rPr>
          <w:color w:val="000000"/>
        </w:rPr>
        <w:t xml:space="preserve"> </w:t>
      </w:r>
    </w:p>
    <w:p w14:paraId="7BE7B233" w14:textId="30D11160" w:rsidR="0001361E" w:rsidRDefault="0001361E" w:rsidP="0001361E">
      <w:pPr>
        <w:pStyle w:val="Ttulo2"/>
        <w:ind w:left="0" w:firstLine="0"/>
        <w:rPr>
          <w:color w:val="000000"/>
        </w:rPr>
      </w:pPr>
      <w:r w:rsidRPr="0001361E">
        <w:rPr>
          <w:color w:val="000000"/>
        </w:rPr>
        <w:t xml:space="preserve">O recebimento provisório ou definitivo não exclui a responsabilidade civil pela solidez e segurança do serviço, nem ético-profissional pela perfeita execução do contrato, dentro dos limites estabelecidos neste Termo de Referência, por parte da CONTRATADA. </w:t>
      </w:r>
    </w:p>
    <w:p w14:paraId="5F945183" w14:textId="77777777" w:rsidR="0001361E" w:rsidRPr="0001361E" w:rsidRDefault="0001361E" w:rsidP="0001361E"/>
    <w:p w14:paraId="43190DE0" w14:textId="77777777" w:rsidR="0001361E" w:rsidRDefault="0001361E" w:rsidP="0001361E">
      <w:pPr>
        <w:pStyle w:val="Ttulo2"/>
        <w:ind w:left="0" w:firstLine="0"/>
        <w:rPr>
          <w:color w:val="000000"/>
        </w:rPr>
      </w:pPr>
      <w:r w:rsidRPr="0001361E">
        <w:rPr>
          <w:color w:val="000000"/>
        </w:rP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02AC3CE7" w14:textId="5807ECEC" w:rsidR="0001361E" w:rsidRPr="0001361E" w:rsidRDefault="0001361E" w:rsidP="0001361E">
      <w:pPr>
        <w:pStyle w:val="Ttulo2"/>
        <w:numPr>
          <w:ilvl w:val="0"/>
          <w:numId w:val="0"/>
        </w:numPr>
        <w:rPr>
          <w:color w:val="000000"/>
        </w:rPr>
      </w:pPr>
      <w:r w:rsidRPr="0001361E">
        <w:rPr>
          <w:color w:val="000000"/>
        </w:rPr>
        <w:t xml:space="preserve"> </w:t>
      </w:r>
    </w:p>
    <w:p w14:paraId="24A90C76" w14:textId="333612AF" w:rsidR="0001361E" w:rsidRDefault="0001361E" w:rsidP="0001361E">
      <w:pPr>
        <w:pStyle w:val="Ttulo2"/>
        <w:ind w:left="0" w:firstLine="0"/>
        <w:rPr>
          <w:color w:val="000000"/>
        </w:rPr>
      </w:pPr>
      <w:r w:rsidRPr="0001361E">
        <w:rPr>
          <w:color w:val="000000"/>
        </w:rPr>
        <w:t xml:space="preserve">A CONTRATADA entende e aceita que o pleno cumprimento do estipulado neste item é condicionante para: </w:t>
      </w:r>
    </w:p>
    <w:p w14:paraId="3C7781EA" w14:textId="77777777" w:rsidR="0001361E" w:rsidRPr="0001361E" w:rsidRDefault="0001361E" w:rsidP="0001361E"/>
    <w:p w14:paraId="044FDA99" w14:textId="77777777" w:rsidR="0001361E" w:rsidRPr="0001361E" w:rsidRDefault="0001361E" w:rsidP="0001361E">
      <w:pPr>
        <w:autoSpaceDE w:val="0"/>
        <w:autoSpaceDN w:val="0"/>
        <w:adjustRightInd w:val="0"/>
        <w:jc w:val="left"/>
        <w:rPr>
          <w:color w:val="000000"/>
          <w:szCs w:val="20"/>
        </w:rPr>
      </w:pPr>
      <w:r w:rsidRPr="0001361E">
        <w:rPr>
          <w:color w:val="000000"/>
          <w:szCs w:val="20"/>
        </w:rPr>
        <w:t xml:space="preserve">a) Emissão do Termo de Encerramento Físico (TEF); </w:t>
      </w:r>
    </w:p>
    <w:p w14:paraId="0681CDE4" w14:textId="77777777" w:rsidR="0001361E" w:rsidRPr="0001361E" w:rsidRDefault="0001361E" w:rsidP="0001361E">
      <w:pPr>
        <w:autoSpaceDE w:val="0"/>
        <w:autoSpaceDN w:val="0"/>
        <w:adjustRightInd w:val="0"/>
        <w:jc w:val="left"/>
        <w:rPr>
          <w:color w:val="000000"/>
          <w:szCs w:val="20"/>
        </w:rPr>
      </w:pPr>
      <w:r w:rsidRPr="0001361E">
        <w:rPr>
          <w:color w:val="000000"/>
          <w:szCs w:val="20"/>
        </w:rPr>
        <w:t xml:space="preserve">b) Emissão do Atestado de Capacidade Técnica; </w:t>
      </w:r>
    </w:p>
    <w:p w14:paraId="3CC4610C" w14:textId="4FBFCCA4" w:rsidR="0001361E" w:rsidRDefault="0001361E" w:rsidP="0001361E">
      <w:pPr>
        <w:autoSpaceDE w:val="0"/>
        <w:autoSpaceDN w:val="0"/>
        <w:adjustRightInd w:val="0"/>
        <w:jc w:val="left"/>
        <w:rPr>
          <w:color w:val="000000"/>
          <w:szCs w:val="20"/>
        </w:rPr>
      </w:pPr>
      <w:r w:rsidRPr="0001361E">
        <w:rPr>
          <w:color w:val="000000"/>
          <w:szCs w:val="20"/>
        </w:rPr>
        <w:t xml:space="preserve">c) Liberação da Caução Contratual. </w:t>
      </w:r>
    </w:p>
    <w:p w14:paraId="0C1A993B" w14:textId="77777777" w:rsidR="0001361E" w:rsidRPr="0001361E" w:rsidRDefault="0001361E" w:rsidP="0001361E">
      <w:pPr>
        <w:autoSpaceDE w:val="0"/>
        <w:autoSpaceDN w:val="0"/>
        <w:adjustRightInd w:val="0"/>
        <w:jc w:val="left"/>
        <w:rPr>
          <w:color w:val="000000"/>
          <w:szCs w:val="20"/>
        </w:rPr>
      </w:pPr>
    </w:p>
    <w:p w14:paraId="6997949B" w14:textId="0ED9E3DF" w:rsidR="0001361E" w:rsidRPr="0001361E" w:rsidRDefault="0001361E" w:rsidP="0001361E">
      <w:pPr>
        <w:pStyle w:val="Ttulo2"/>
        <w:ind w:left="0" w:firstLine="0"/>
      </w:pPr>
      <w:r w:rsidRPr="0001361E">
        <w:rPr>
          <w:color w:val="000000"/>
        </w:rPr>
        <w:lastRenderedPageBreak/>
        <w:t>A última fatura de serviços somente será encaminhada para pagamento após a emissão do Termo de Encerramento Físico do Contrato (TEF), que deverá ser anexado ao processo de liberação e pagamento.</w:t>
      </w:r>
    </w:p>
    <w:p w14:paraId="1A77C76B" w14:textId="77777777" w:rsidR="000A21EB" w:rsidRPr="00B759BE" w:rsidRDefault="000A21EB" w:rsidP="003A2D9B">
      <w:pPr>
        <w:rPr>
          <w:szCs w:val="20"/>
        </w:rPr>
      </w:pPr>
    </w:p>
    <w:p w14:paraId="46ABBAF8" w14:textId="77777777" w:rsidR="00BF430C" w:rsidRPr="00B759BE" w:rsidRDefault="00BF430C" w:rsidP="007A18DB">
      <w:pPr>
        <w:pStyle w:val="Ttulo1"/>
      </w:pPr>
      <w:bookmarkStart w:id="44" w:name="_Toc112249075"/>
      <w:r w:rsidRPr="00B759BE">
        <w:t>SEGURANÇA E MEDICINA DO TRABALHO</w:t>
      </w:r>
      <w:bookmarkEnd w:id="44"/>
    </w:p>
    <w:p w14:paraId="45308C44" w14:textId="77777777" w:rsidR="00BF430C" w:rsidRPr="00B759BE" w:rsidRDefault="00BF430C" w:rsidP="00BF430C">
      <w:pPr>
        <w:rPr>
          <w:szCs w:val="20"/>
        </w:rPr>
      </w:pPr>
    </w:p>
    <w:p w14:paraId="7281F42D" w14:textId="77777777" w:rsidR="00BF430C" w:rsidRPr="00B759BE" w:rsidRDefault="00BF430C" w:rsidP="005E4AC9">
      <w:pPr>
        <w:pStyle w:val="Ttulo2"/>
        <w:ind w:left="0" w:firstLine="0"/>
      </w:pPr>
      <w:r w:rsidRPr="00B759BE">
        <w:t>A Contratada deverá atender à legislação pertinente à proteção da integridade física e da saúde dos trabalhadores durante a realização dos serviços, conforme dispõe a Lei nº 6.514 de 22/12/1977, Portaria nº 3.214, de 08/06/1978, do ISSO e deverá:</w:t>
      </w:r>
    </w:p>
    <w:p w14:paraId="7E815CA1" w14:textId="77777777" w:rsidR="00BF430C" w:rsidRPr="0001361E" w:rsidRDefault="00BF430C" w:rsidP="00B829E1">
      <w:pPr>
        <w:rPr>
          <w:szCs w:val="20"/>
        </w:rPr>
      </w:pPr>
    </w:p>
    <w:p w14:paraId="43CB771D" w14:textId="77777777" w:rsidR="00BF430C" w:rsidRPr="0001361E" w:rsidRDefault="00BF430C" w:rsidP="00CB05FB">
      <w:pPr>
        <w:pStyle w:val="PargrafodaLista"/>
        <w:numPr>
          <w:ilvl w:val="0"/>
          <w:numId w:val="2"/>
        </w:numPr>
        <w:ind w:left="709" w:hanging="567"/>
        <w:rPr>
          <w:szCs w:val="20"/>
        </w:rPr>
      </w:pPr>
      <w:r w:rsidRPr="0001361E">
        <w:rPr>
          <w:szCs w:val="20"/>
        </w:rPr>
        <w:t xml:space="preserve">Cumprir e fazer cumprir as Normas Regulamentadoras de Segurança e Medicina do Trabalho – </w:t>
      </w:r>
      <w:proofErr w:type="spellStart"/>
      <w:r w:rsidRPr="0001361E">
        <w:rPr>
          <w:szCs w:val="20"/>
        </w:rPr>
        <w:t>NRs</w:t>
      </w:r>
      <w:proofErr w:type="spellEnd"/>
      <w:r w:rsidRPr="0001361E">
        <w:rPr>
          <w:szCs w:val="20"/>
        </w:rPr>
        <w:t>, pertinentes à natureza dos serviços a serem desenvolvidos;</w:t>
      </w:r>
    </w:p>
    <w:p w14:paraId="6FA5594A" w14:textId="77777777" w:rsidR="00BF430C" w:rsidRPr="0001361E" w:rsidRDefault="00BF430C" w:rsidP="00F75BF9">
      <w:pPr>
        <w:pStyle w:val="PargrafodaLista"/>
        <w:numPr>
          <w:ilvl w:val="0"/>
          <w:numId w:val="2"/>
        </w:numPr>
        <w:ind w:left="142" w:firstLine="0"/>
        <w:rPr>
          <w:szCs w:val="20"/>
        </w:rPr>
      </w:pPr>
      <w:r w:rsidRPr="0001361E">
        <w:rPr>
          <w:szCs w:val="20"/>
        </w:rPr>
        <w:t>Elaborar os Programas PPRA e PCMSO, além do PCMAT nos casos previstos na NR-18;</w:t>
      </w:r>
    </w:p>
    <w:p w14:paraId="355F7035" w14:textId="67C5778F" w:rsidR="00BF430C" w:rsidRDefault="00BF430C" w:rsidP="00F75BF9">
      <w:pPr>
        <w:pStyle w:val="PargrafodaLista"/>
        <w:numPr>
          <w:ilvl w:val="0"/>
          <w:numId w:val="2"/>
        </w:numPr>
        <w:ind w:left="142" w:firstLine="0"/>
        <w:rPr>
          <w:szCs w:val="20"/>
        </w:rPr>
      </w:pPr>
      <w:r w:rsidRPr="0001361E">
        <w:rPr>
          <w:szCs w:val="20"/>
        </w:rPr>
        <w:t>Manter nos</w:t>
      </w:r>
      <w:r w:rsidRPr="00B759BE">
        <w:rPr>
          <w:szCs w:val="20"/>
        </w:rPr>
        <w:t xml:space="preserve"> Eixos, o SESMT conforme dimensionamento disposto no Quadro II da NR-4.</w:t>
      </w:r>
    </w:p>
    <w:p w14:paraId="1D8885A3" w14:textId="287273D8" w:rsidR="00A60ED0" w:rsidRDefault="00A60ED0" w:rsidP="00A60ED0">
      <w:pPr>
        <w:rPr>
          <w:szCs w:val="20"/>
        </w:rPr>
      </w:pPr>
    </w:p>
    <w:p w14:paraId="49D2E90E" w14:textId="6D55E3EB" w:rsidR="00A60ED0" w:rsidRDefault="00A60ED0" w:rsidP="00A60ED0">
      <w:pPr>
        <w:rPr>
          <w:szCs w:val="20"/>
        </w:rPr>
      </w:pPr>
    </w:p>
    <w:p w14:paraId="741D27DF" w14:textId="77777777" w:rsidR="00E3171D" w:rsidRPr="00B759BE" w:rsidRDefault="00E3171D" w:rsidP="00BF430C">
      <w:pPr>
        <w:rPr>
          <w:szCs w:val="20"/>
        </w:rPr>
      </w:pPr>
      <w:bookmarkStart w:id="45" w:name="_Hlk531769735"/>
    </w:p>
    <w:p w14:paraId="1D8F96F7" w14:textId="77777777" w:rsidR="00BF430C" w:rsidRPr="00B759BE" w:rsidRDefault="00BF430C" w:rsidP="007A18DB">
      <w:pPr>
        <w:pStyle w:val="Ttulo1"/>
      </w:pPr>
      <w:bookmarkStart w:id="46" w:name="_Toc112249076"/>
      <w:r w:rsidRPr="00B759BE">
        <w:t>CRITÉRIOS DE SUSTENTABILIDADE AMBIENTAL</w:t>
      </w:r>
      <w:bookmarkEnd w:id="46"/>
    </w:p>
    <w:p w14:paraId="289F4C70" w14:textId="77777777" w:rsidR="00F75BF9" w:rsidRPr="00B759BE" w:rsidRDefault="00F75BF9" w:rsidP="00F75BF9"/>
    <w:p w14:paraId="02441BD7" w14:textId="1BCEA158" w:rsidR="00FA5902" w:rsidRPr="00B759BE" w:rsidRDefault="00EC7453" w:rsidP="009401C0">
      <w:pPr>
        <w:pStyle w:val="Ttulo2"/>
        <w:ind w:left="0" w:firstLine="0"/>
      </w:pPr>
      <w:r w:rsidRPr="00B759BE">
        <w:t xml:space="preserve">A contratada, quando da execução dos serviços de acompanhamento dos objetos relacionados no item </w:t>
      </w:r>
      <w:r w:rsidR="00B3048F" w:rsidRPr="00B759BE">
        <w:fldChar w:fldCharType="begin"/>
      </w:r>
      <w:r w:rsidRPr="00B759BE">
        <w:instrText xml:space="preserve"> REF _Ref462160063 \r \h </w:instrText>
      </w:r>
      <w:r w:rsidR="00D04717" w:rsidRPr="00B759BE">
        <w:instrText xml:space="preserve"> \* MERGEFORMAT </w:instrText>
      </w:r>
      <w:r w:rsidR="00B3048F" w:rsidRPr="00B759BE">
        <w:fldChar w:fldCharType="separate"/>
      </w:r>
      <w:r w:rsidR="00593C78">
        <w:t>5</w:t>
      </w:r>
      <w:r w:rsidR="00B3048F" w:rsidRPr="00B759BE">
        <w:fldChar w:fldCharType="end"/>
      </w:r>
      <w:r w:rsidRPr="00B759BE">
        <w:t xml:space="preserve"> deste TR, deverá estar atenta</w:t>
      </w:r>
      <w:r w:rsidR="00FA5902" w:rsidRPr="00B759BE">
        <w:t>,</w:t>
      </w:r>
      <w:r w:rsidRPr="00B759BE">
        <w:t xml:space="preserve"> se a execução do referido objeto est</w:t>
      </w:r>
      <w:r w:rsidR="004E6E8B" w:rsidRPr="00B759BE">
        <w:t>á</w:t>
      </w:r>
      <w:r w:rsidRPr="00B759BE">
        <w:t xml:space="preserve"> atendendo à </w:t>
      </w:r>
      <w:r w:rsidR="00FA5902" w:rsidRPr="00B759BE">
        <w:t>legislação vigente que estabelece diretrizes para a sustentabilidade ambiental</w:t>
      </w:r>
      <w:r w:rsidR="00BB3E17" w:rsidRPr="00B759BE">
        <w:t>, no tocante a</w:t>
      </w:r>
      <w:r w:rsidR="00FA5902" w:rsidRPr="00B759BE">
        <w:t xml:space="preserve"> projetos, serviços de engenharia e aquisição de materiais, quais sejam:</w:t>
      </w:r>
    </w:p>
    <w:p w14:paraId="09ECAE99" w14:textId="77777777" w:rsidR="00EC7453" w:rsidRPr="00B759BE" w:rsidRDefault="00EC7453" w:rsidP="00F75BF9"/>
    <w:p w14:paraId="57F2CC7E" w14:textId="77777777" w:rsidR="00244417" w:rsidRPr="00985DFF" w:rsidRDefault="00244417" w:rsidP="00244417">
      <w:pPr>
        <w:pStyle w:val="Ttulo2"/>
        <w:numPr>
          <w:ilvl w:val="0"/>
          <w:numId w:val="0"/>
        </w:numPr>
      </w:pPr>
    </w:p>
    <w:p w14:paraId="189BF55A" w14:textId="77777777" w:rsidR="0056517F" w:rsidRPr="00985DFF" w:rsidRDefault="00394AD7" w:rsidP="009401C0">
      <w:pPr>
        <w:pStyle w:val="Ttulo2"/>
        <w:ind w:left="0" w:firstLine="0"/>
      </w:pPr>
      <w:r w:rsidRPr="00985DFF">
        <w:t>Atender às diretrizes estabelecidas pelo Decreto nº 7.746, de 05/06/2012, que regulamentou o art. 3º da Lei nº 8.666, de 21/06/1993</w:t>
      </w:r>
      <w:r w:rsidR="00244417" w:rsidRPr="00985DFF">
        <w:t>.</w:t>
      </w:r>
      <w:r w:rsidRPr="00985DFF">
        <w:t xml:space="preserve"> </w:t>
      </w:r>
      <w:r w:rsidR="00244417" w:rsidRPr="00985DFF">
        <w:rPr>
          <w:b/>
        </w:rPr>
        <w:t>E</w:t>
      </w:r>
      <w:r w:rsidRPr="00985DFF">
        <w:rPr>
          <w:b/>
        </w:rPr>
        <w:t>m seu art. 4º,</w:t>
      </w:r>
      <w:r w:rsidR="00244417" w:rsidRPr="00985DFF">
        <w:rPr>
          <w:b/>
        </w:rPr>
        <w:t xml:space="preserve"> o Decreto nº </w:t>
      </w:r>
      <w:r w:rsidR="00244417" w:rsidRPr="00985DFF">
        <w:t>7.746</w:t>
      </w:r>
      <w:r w:rsidRPr="00985DFF">
        <w:t xml:space="preserve">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w:t>
      </w:r>
      <w:r w:rsidR="0056517F" w:rsidRPr="00985DFF">
        <w:t xml:space="preserve"> entre outras:</w:t>
      </w:r>
    </w:p>
    <w:p w14:paraId="3220445B" w14:textId="77777777" w:rsidR="0056517F" w:rsidRPr="00985DFF" w:rsidRDefault="0056517F" w:rsidP="0056517F">
      <w:pPr>
        <w:rPr>
          <w:szCs w:val="20"/>
        </w:rPr>
      </w:pPr>
    </w:p>
    <w:p w14:paraId="1AEB158D" w14:textId="77777777" w:rsidR="009C2B28" w:rsidRPr="00985DFF" w:rsidRDefault="009C2B28" w:rsidP="000744A7">
      <w:pPr>
        <w:pStyle w:val="PargrafodaLista"/>
        <w:numPr>
          <w:ilvl w:val="0"/>
          <w:numId w:val="20"/>
        </w:numPr>
        <w:rPr>
          <w:szCs w:val="20"/>
        </w:rPr>
      </w:pPr>
      <w:r w:rsidRPr="00985DFF">
        <w:rPr>
          <w:szCs w:val="20"/>
        </w:rPr>
        <w:t>baixo impacto sobre recursos naturais como flora, fauna, ar, solo e água;</w:t>
      </w:r>
    </w:p>
    <w:p w14:paraId="47A6886E" w14:textId="77777777" w:rsidR="009C2B28" w:rsidRPr="00985DFF" w:rsidRDefault="009C2B28" w:rsidP="000744A7">
      <w:pPr>
        <w:pStyle w:val="PargrafodaLista"/>
        <w:numPr>
          <w:ilvl w:val="0"/>
          <w:numId w:val="20"/>
        </w:numPr>
        <w:rPr>
          <w:szCs w:val="20"/>
        </w:rPr>
      </w:pPr>
      <w:r w:rsidRPr="00985DFF">
        <w:rPr>
          <w:szCs w:val="20"/>
        </w:rPr>
        <w:t>preferência para materiais, tecnologias e matérias-primas de origem local;</w:t>
      </w:r>
    </w:p>
    <w:p w14:paraId="5ACCC55E" w14:textId="77777777" w:rsidR="009C2B28" w:rsidRPr="00985DFF" w:rsidRDefault="009C2B28" w:rsidP="000744A7">
      <w:pPr>
        <w:pStyle w:val="PargrafodaLista"/>
        <w:numPr>
          <w:ilvl w:val="0"/>
          <w:numId w:val="20"/>
        </w:numPr>
        <w:rPr>
          <w:szCs w:val="20"/>
        </w:rPr>
      </w:pPr>
      <w:r w:rsidRPr="00985DFF">
        <w:rPr>
          <w:szCs w:val="20"/>
        </w:rPr>
        <w:t>maior eficiência na utilização de recursos naturais como água e energia;</w:t>
      </w:r>
    </w:p>
    <w:p w14:paraId="7CBC8614" w14:textId="77777777" w:rsidR="009C2B28" w:rsidRPr="00985DFF" w:rsidRDefault="009C2B28" w:rsidP="000744A7">
      <w:pPr>
        <w:pStyle w:val="PargrafodaLista"/>
        <w:numPr>
          <w:ilvl w:val="0"/>
          <w:numId w:val="20"/>
        </w:numPr>
        <w:rPr>
          <w:szCs w:val="20"/>
        </w:rPr>
      </w:pPr>
      <w:r w:rsidRPr="00985DFF">
        <w:rPr>
          <w:szCs w:val="20"/>
        </w:rPr>
        <w:t>maior geração de empregos, preferencialmente com mão de obra local;</w:t>
      </w:r>
    </w:p>
    <w:p w14:paraId="6770B2C9" w14:textId="77777777" w:rsidR="009C2B28" w:rsidRPr="00985DFF" w:rsidRDefault="009C2B28" w:rsidP="000744A7">
      <w:pPr>
        <w:pStyle w:val="PargrafodaLista"/>
        <w:numPr>
          <w:ilvl w:val="0"/>
          <w:numId w:val="20"/>
        </w:numPr>
        <w:rPr>
          <w:szCs w:val="20"/>
        </w:rPr>
      </w:pPr>
      <w:r w:rsidRPr="00985DFF">
        <w:rPr>
          <w:szCs w:val="20"/>
        </w:rPr>
        <w:t>maior vida útil e menor custo de manutenção do bem e da obra;</w:t>
      </w:r>
    </w:p>
    <w:p w14:paraId="6987BD3B" w14:textId="77777777" w:rsidR="009C2B28" w:rsidRPr="00985DFF" w:rsidRDefault="009C2B28" w:rsidP="000744A7">
      <w:pPr>
        <w:pStyle w:val="PargrafodaLista"/>
        <w:numPr>
          <w:ilvl w:val="0"/>
          <w:numId w:val="20"/>
        </w:numPr>
        <w:rPr>
          <w:szCs w:val="20"/>
        </w:rPr>
      </w:pPr>
      <w:r w:rsidRPr="00985DFF">
        <w:rPr>
          <w:szCs w:val="20"/>
        </w:rPr>
        <w:t>uso de inovações que reduzam a pressão sobre recursos naturais;</w:t>
      </w:r>
    </w:p>
    <w:p w14:paraId="17737613" w14:textId="77777777" w:rsidR="009C2B28" w:rsidRPr="00985DFF" w:rsidRDefault="009C2B28" w:rsidP="000744A7">
      <w:pPr>
        <w:pStyle w:val="PargrafodaLista"/>
        <w:numPr>
          <w:ilvl w:val="0"/>
          <w:numId w:val="20"/>
        </w:numPr>
        <w:rPr>
          <w:szCs w:val="20"/>
        </w:rPr>
      </w:pPr>
      <w:r w:rsidRPr="00985DFF">
        <w:rPr>
          <w:szCs w:val="20"/>
        </w:rPr>
        <w:t>origem sustentável dos recursos naturais utilizados nos bens, nos serviços e nas obras; e</w:t>
      </w:r>
    </w:p>
    <w:p w14:paraId="4385711F" w14:textId="77777777" w:rsidR="009C2B28" w:rsidRPr="00985DFF" w:rsidRDefault="009C2B28" w:rsidP="000744A7">
      <w:pPr>
        <w:pStyle w:val="PargrafodaLista"/>
        <w:numPr>
          <w:ilvl w:val="0"/>
          <w:numId w:val="20"/>
        </w:numPr>
        <w:rPr>
          <w:szCs w:val="20"/>
        </w:rPr>
      </w:pPr>
      <w:r w:rsidRPr="00985DFF">
        <w:rPr>
          <w:szCs w:val="20"/>
        </w:rPr>
        <w:t>utilização de produtos florestais madeireiros e não madeireiros originários de manejo florestal sustentável ou de reflorestamento.</w:t>
      </w:r>
    </w:p>
    <w:p w14:paraId="71519145" w14:textId="77777777" w:rsidR="0056517F" w:rsidRPr="00985DFF" w:rsidRDefault="0056517F" w:rsidP="0056517F">
      <w:pPr>
        <w:rPr>
          <w:szCs w:val="20"/>
        </w:rPr>
      </w:pPr>
    </w:p>
    <w:p w14:paraId="613EEA31" w14:textId="77777777" w:rsidR="00394AD7" w:rsidRPr="00985DFF" w:rsidRDefault="00394AD7" w:rsidP="009401C0">
      <w:pPr>
        <w:pStyle w:val="Ttulo2"/>
        <w:ind w:left="0" w:firstLine="0"/>
      </w:pPr>
      <w:r w:rsidRPr="00985DFF">
        <w:t xml:space="preserve">Com base nas diretrizes supracitadas, atentar-se para o atendimento de alguns critérios estabelecidos na Instrução Normativa nº 1, de 19/01/2010 (MPOG), </w:t>
      </w:r>
      <w:r w:rsidR="00FA5902" w:rsidRPr="00985DFF">
        <w:t>para a elaboração do projeto básico e/ou executivo</w:t>
      </w:r>
      <w:r w:rsidR="009636E9" w:rsidRPr="00985DFF">
        <w:t>, serviços de engenharia e aquisição de materiais</w:t>
      </w:r>
      <w:r w:rsidR="00FA5902" w:rsidRPr="00985DFF">
        <w:t xml:space="preserve">, </w:t>
      </w:r>
      <w:r w:rsidRPr="00985DFF">
        <w:t>tais como:</w:t>
      </w:r>
    </w:p>
    <w:p w14:paraId="45AB49D2" w14:textId="77777777" w:rsidR="00394AD7" w:rsidRPr="00985DFF" w:rsidRDefault="00394AD7" w:rsidP="003F1663">
      <w:pPr>
        <w:pStyle w:val="Ttulo2"/>
        <w:numPr>
          <w:ilvl w:val="0"/>
          <w:numId w:val="0"/>
        </w:numPr>
      </w:pPr>
    </w:p>
    <w:p w14:paraId="573BC5F8" w14:textId="77777777" w:rsidR="00394AD7" w:rsidRPr="00985DFF" w:rsidRDefault="00394AD7" w:rsidP="000744A7">
      <w:pPr>
        <w:pStyle w:val="PargrafodaLista"/>
        <w:numPr>
          <w:ilvl w:val="0"/>
          <w:numId w:val="21"/>
        </w:numPr>
        <w:rPr>
          <w:szCs w:val="20"/>
        </w:rPr>
      </w:pPr>
      <w:r w:rsidRPr="00985DFF">
        <w:rPr>
          <w:szCs w:val="20"/>
        </w:rPr>
        <w:t>Uso de equipamentos de climatização mecânica, ou de novas tecnologias de resfriamento do ar, que utilizem energia elétrica, apenas nos ambientes aonde for indispensável;</w:t>
      </w:r>
    </w:p>
    <w:p w14:paraId="2B269C47" w14:textId="77777777" w:rsidR="00394AD7" w:rsidRPr="00985DFF" w:rsidRDefault="00394AD7" w:rsidP="000744A7">
      <w:pPr>
        <w:pStyle w:val="PargrafodaLista"/>
        <w:numPr>
          <w:ilvl w:val="0"/>
          <w:numId w:val="21"/>
        </w:numPr>
        <w:rPr>
          <w:szCs w:val="20"/>
        </w:rPr>
      </w:pPr>
      <w:r w:rsidRPr="00985DFF">
        <w:rPr>
          <w:szCs w:val="20"/>
        </w:rPr>
        <w:t>Automação da iluminação do prédio, projeto de iluminação, interruptores, iluminação ambiental, iluminação tarefa, uso de sensores de presença;</w:t>
      </w:r>
    </w:p>
    <w:p w14:paraId="034619D3" w14:textId="77777777" w:rsidR="00394AD7" w:rsidRPr="00985DFF" w:rsidRDefault="00394AD7" w:rsidP="000744A7">
      <w:pPr>
        <w:pStyle w:val="PargrafodaLista"/>
        <w:numPr>
          <w:ilvl w:val="0"/>
          <w:numId w:val="21"/>
        </w:numPr>
        <w:rPr>
          <w:szCs w:val="20"/>
        </w:rPr>
      </w:pPr>
      <w:r w:rsidRPr="00985DFF">
        <w:rPr>
          <w:szCs w:val="20"/>
        </w:rPr>
        <w:t>Uso exclusivo de lâmpadas fluorescentes compactas ou tubulares de alto rendimento e de luminárias eficientes;</w:t>
      </w:r>
    </w:p>
    <w:p w14:paraId="335978D0" w14:textId="77777777" w:rsidR="00394AD7" w:rsidRPr="00985DFF" w:rsidRDefault="00394AD7" w:rsidP="000744A7">
      <w:pPr>
        <w:pStyle w:val="PargrafodaLista"/>
        <w:numPr>
          <w:ilvl w:val="0"/>
          <w:numId w:val="21"/>
        </w:numPr>
        <w:rPr>
          <w:szCs w:val="20"/>
        </w:rPr>
      </w:pPr>
      <w:r w:rsidRPr="00985DFF">
        <w:rPr>
          <w:szCs w:val="20"/>
        </w:rPr>
        <w:t>Energia solar, ou outra energia limpa para aquecimento de água;</w:t>
      </w:r>
    </w:p>
    <w:p w14:paraId="0A7C9025" w14:textId="77777777" w:rsidR="00394AD7" w:rsidRPr="00985DFF" w:rsidRDefault="00394AD7" w:rsidP="000744A7">
      <w:pPr>
        <w:pStyle w:val="PargrafodaLista"/>
        <w:numPr>
          <w:ilvl w:val="0"/>
          <w:numId w:val="21"/>
        </w:numPr>
        <w:rPr>
          <w:szCs w:val="20"/>
        </w:rPr>
      </w:pPr>
      <w:r w:rsidRPr="00985DFF">
        <w:rPr>
          <w:szCs w:val="20"/>
        </w:rPr>
        <w:t>Sistema de medição individualizado de consumo de água e energia;</w:t>
      </w:r>
    </w:p>
    <w:p w14:paraId="67B297FB" w14:textId="77777777" w:rsidR="00394AD7" w:rsidRPr="00985DFF" w:rsidRDefault="00394AD7" w:rsidP="000744A7">
      <w:pPr>
        <w:pStyle w:val="PargrafodaLista"/>
        <w:numPr>
          <w:ilvl w:val="0"/>
          <w:numId w:val="21"/>
        </w:numPr>
        <w:rPr>
          <w:szCs w:val="20"/>
        </w:rPr>
      </w:pPr>
      <w:r w:rsidRPr="00985DFF">
        <w:rPr>
          <w:szCs w:val="20"/>
        </w:rPr>
        <w:t>Sistema de reuso de água e de tratamento de efluentes gerados;</w:t>
      </w:r>
    </w:p>
    <w:p w14:paraId="497D6F65" w14:textId="77777777" w:rsidR="00394AD7" w:rsidRPr="00985DFF" w:rsidRDefault="00394AD7" w:rsidP="000744A7">
      <w:pPr>
        <w:pStyle w:val="PargrafodaLista"/>
        <w:numPr>
          <w:ilvl w:val="0"/>
          <w:numId w:val="21"/>
        </w:numPr>
        <w:rPr>
          <w:szCs w:val="20"/>
        </w:rPr>
      </w:pPr>
      <w:r w:rsidRPr="00985DFF">
        <w:rPr>
          <w:szCs w:val="20"/>
        </w:rPr>
        <w:t>Aproveitamento da água da chuva, agregando ao sistema hidráulico elementos que possibilitem a captação, transporte, armazenamento e seu aproveitamento;</w:t>
      </w:r>
    </w:p>
    <w:p w14:paraId="6C274F27" w14:textId="77777777" w:rsidR="00394AD7" w:rsidRPr="00985DFF" w:rsidRDefault="00394AD7" w:rsidP="000744A7">
      <w:pPr>
        <w:pStyle w:val="PargrafodaLista"/>
        <w:numPr>
          <w:ilvl w:val="0"/>
          <w:numId w:val="21"/>
        </w:numPr>
        <w:rPr>
          <w:szCs w:val="20"/>
        </w:rPr>
      </w:pPr>
      <w:r w:rsidRPr="00985DFF">
        <w:rPr>
          <w:szCs w:val="20"/>
        </w:rPr>
        <w:t>Utilização de materiais que sejam reciclados, reutilizados e biodegradáveis, e que reduzam a necessidade de manutenção; e</w:t>
      </w:r>
    </w:p>
    <w:p w14:paraId="3B1486BA" w14:textId="77777777" w:rsidR="00394AD7" w:rsidRPr="00985DFF" w:rsidRDefault="00394AD7" w:rsidP="000744A7">
      <w:pPr>
        <w:pStyle w:val="PargrafodaLista"/>
        <w:numPr>
          <w:ilvl w:val="0"/>
          <w:numId w:val="21"/>
        </w:numPr>
        <w:rPr>
          <w:szCs w:val="20"/>
        </w:rPr>
      </w:pPr>
      <w:r w:rsidRPr="00985DFF">
        <w:rPr>
          <w:szCs w:val="20"/>
        </w:rPr>
        <w:t>Comprovação da origem da madeira a ser utilizada na execução da obra ou</w:t>
      </w:r>
      <w:r w:rsidR="00B36F83" w:rsidRPr="00985DFF">
        <w:rPr>
          <w:szCs w:val="20"/>
        </w:rPr>
        <w:t xml:space="preserve"> </w:t>
      </w:r>
      <w:r w:rsidRPr="00985DFF">
        <w:rPr>
          <w:szCs w:val="20"/>
        </w:rPr>
        <w:t>serviço</w:t>
      </w:r>
      <w:r w:rsidR="00A94488" w:rsidRPr="00985DFF">
        <w:rPr>
          <w:szCs w:val="20"/>
        </w:rPr>
        <w:t>.</w:t>
      </w:r>
    </w:p>
    <w:p w14:paraId="1D815547" w14:textId="77777777" w:rsidR="00BF430C" w:rsidRPr="00B759BE" w:rsidRDefault="00BF430C" w:rsidP="003F1663">
      <w:pPr>
        <w:pStyle w:val="Ttulo2"/>
        <w:numPr>
          <w:ilvl w:val="0"/>
          <w:numId w:val="0"/>
        </w:numPr>
      </w:pPr>
    </w:p>
    <w:p w14:paraId="05B1581E" w14:textId="3A603DDE" w:rsidR="009E034F" w:rsidRPr="00B759BE" w:rsidRDefault="009E034F" w:rsidP="009401C0">
      <w:pPr>
        <w:pStyle w:val="Ttulo2"/>
        <w:ind w:left="0" w:firstLine="0"/>
      </w:pPr>
      <w:r w:rsidRPr="00B759BE">
        <w:lastRenderedPageBreak/>
        <w:t xml:space="preserve">Ainda de acordo com a IN 01/2010, na elaboração do projeto básico </w:t>
      </w:r>
      <w:r w:rsidR="00FA5902" w:rsidRPr="00B759BE">
        <w:t>e/</w:t>
      </w:r>
      <w:r w:rsidRPr="00B759BE">
        <w:t>ou executivo dever</w:t>
      </w:r>
      <w:r w:rsidR="00FA5902" w:rsidRPr="00B759BE">
        <w:t>ão</w:t>
      </w:r>
      <w:r w:rsidR="00985DFF">
        <w:t xml:space="preserve"> </w:t>
      </w:r>
      <w:r w:rsidR="00FA5902" w:rsidRPr="00B759BE">
        <w:t xml:space="preserve">ser </w:t>
      </w:r>
      <w:r w:rsidRPr="00B759BE">
        <w:t>observa</w:t>
      </w:r>
      <w:r w:rsidR="00FA5902" w:rsidRPr="00B759BE">
        <w:t>das</w:t>
      </w:r>
      <w:r w:rsidRPr="00B759BE">
        <w:t xml:space="preserve"> as normas do Instituto Nacional de Metrologia, Normalização e Qualidade Industrial – INMETRO e as normas ISO nº 14.000 da Organização Internacional para a Padronização (</w:t>
      </w:r>
      <w:proofErr w:type="spellStart"/>
      <w:r w:rsidRPr="00B759BE">
        <w:t>International</w:t>
      </w:r>
      <w:proofErr w:type="spellEnd"/>
      <w:r w:rsidRPr="00B759BE">
        <w:t xml:space="preserve"> </w:t>
      </w:r>
      <w:proofErr w:type="spellStart"/>
      <w:r w:rsidRPr="00B759BE">
        <w:t>Organization</w:t>
      </w:r>
      <w:proofErr w:type="spellEnd"/>
      <w:r w:rsidRPr="00B759BE">
        <w:t xml:space="preserve"> for </w:t>
      </w:r>
      <w:proofErr w:type="spellStart"/>
      <w:r w:rsidRPr="00B759BE">
        <w:t>Standardization</w:t>
      </w:r>
      <w:proofErr w:type="spellEnd"/>
      <w:r w:rsidRPr="00B759BE">
        <w:t>).</w:t>
      </w:r>
    </w:p>
    <w:p w14:paraId="7F8E29C5" w14:textId="77777777" w:rsidR="009E034F" w:rsidRPr="00B759BE" w:rsidRDefault="009E034F" w:rsidP="00F75BF9"/>
    <w:p w14:paraId="0BE57796" w14:textId="77777777" w:rsidR="009E034F" w:rsidRPr="00B759BE" w:rsidRDefault="009E034F" w:rsidP="009401C0">
      <w:pPr>
        <w:pStyle w:val="Ttulo2"/>
        <w:ind w:left="0" w:firstLine="0"/>
      </w:pPr>
      <w:r w:rsidRPr="00B759BE">
        <w:t xml:space="preserve">Deverá atentar-se </w:t>
      </w:r>
      <w:r w:rsidR="002347CE" w:rsidRPr="00B759BE">
        <w:t>ao</w:t>
      </w:r>
      <w:r w:rsidRPr="00B759BE">
        <w:t xml:space="preserve"> atendimento às diretrizes estabelecidas no art. 4º da Lei nº 12.462/11, em seus § 1º e § 2º</w:t>
      </w:r>
      <w:r w:rsidR="009636E9" w:rsidRPr="00B759BE">
        <w:t>, que diz</w:t>
      </w:r>
      <w:r w:rsidRPr="00B759BE">
        <w:t>:</w:t>
      </w:r>
    </w:p>
    <w:p w14:paraId="7D296345" w14:textId="77777777" w:rsidR="009E034F" w:rsidRPr="00B759BE" w:rsidRDefault="009E034F" w:rsidP="009E034F"/>
    <w:p w14:paraId="37D24D98" w14:textId="77777777" w:rsidR="009E034F" w:rsidRPr="00B759BE" w:rsidRDefault="009E034F" w:rsidP="000744A7">
      <w:pPr>
        <w:pStyle w:val="PargrafodaLista"/>
        <w:numPr>
          <w:ilvl w:val="0"/>
          <w:numId w:val="22"/>
        </w:numPr>
      </w:pPr>
      <w:r w:rsidRPr="00B759BE">
        <w:t>§ 1º As contratações realizadas com base no RDC devem respeitar, especialmente, as normas relativas à:</w:t>
      </w:r>
    </w:p>
    <w:p w14:paraId="19F7A00E" w14:textId="77777777" w:rsidR="009636E9" w:rsidRPr="00B759BE" w:rsidRDefault="009636E9" w:rsidP="009636E9"/>
    <w:p w14:paraId="4BC3F8C6" w14:textId="77777777" w:rsidR="009E034F" w:rsidRPr="00B759BE" w:rsidRDefault="009E034F" w:rsidP="000744A7">
      <w:pPr>
        <w:pStyle w:val="PargrafodaLista"/>
        <w:numPr>
          <w:ilvl w:val="0"/>
          <w:numId w:val="23"/>
        </w:numPr>
        <w:ind w:left="1208" w:hanging="357"/>
      </w:pPr>
      <w:r w:rsidRPr="00B759BE">
        <w:t>Disposição final ambientalmente adequada dos resíduos sólidos gerados pelas obras contratadas;</w:t>
      </w:r>
    </w:p>
    <w:p w14:paraId="382BACE8" w14:textId="77777777" w:rsidR="009E034F" w:rsidRPr="00B759BE" w:rsidRDefault="009E034F" w:rsidP="000744A7">
      <w:pPr>
        <w:pStyle w:val="PargrafodaLista"/>
        <w:numPr>
          <w:ilvl w:val="0"/>
          <w:numId w:val="23"/>
        </w:numPr>
        <w:ind w:left="1208" w:hanging="357"/>
      </w:pPr>
      <w:r w:rsidRPr="00B759BE">
        <w:t>Mitigação por condicionantes e compensação ambiental, que serão definidas no procedimento de licenciamento ambiental;</w:t>
      </w:r>
    </w:p>
    <w:p w14:paraId="7E95061C" w14:textId="77777777" w:rsidR="009E034F" w:rsidRPr="00B759BE" w:rsidRDefault="009E034F" w:rsidP="000744A7">
      <w:pPr>
        <w:pStyle w:val="PargrafodaLista"/>
        <w:numPr>
          <w:ilvl w:val="0"/>
          <w:numId w:val="23"/>
        </w:numPr>
        <w:ind w:left="1208" w:hanging="357"/>
      </w:pPr>
      <w:r w:rsidRPr="00B759BE">
        <w:t>Utilização de produtos, equipamentos e serviços que, comprovadamente, reduzam o consumo de energia e recursos naturais;</w:t>
      </w:r>
    </w:p>
    <w:p w14:paraId="36186B77" w14:textId="77777777" w:rsidR="009E034F" w:rsidRPr="00B759BE" w:rsidRDefault="009E034F" w:rsidP="000744A7">
      <w:pPr>
        <w:pStyle w:val="PargrafodaLista"/>
        <w:numPr>
          <w:ilvl w:val="0"/>
          <w:numId w:val="23"/>
        </w:numPr>
        <w:ind w:left="1208" w:hanging="357"/>
      </w:pPr>
      <w:r w:rsidRPr="00B759BE">
        <w:t>Avaliação de impactos de vizinhança, na forma da legislação urbanística;</w:t>
      </w:r>
    </w:p>
    <w:p w14:paraId="61DF817B" w14:textId="77777777" w:rsidR="009E034F" w:rsidRPr="00B759BE" w:rsidRDefault="009E034F" w:rsidP="000744A7">
      <w:pPr>
        <w:pStyle w:val="PargrafodaLista"/>
        <w:numPr>
          <w:ilvl w:val="0"/>
          <w:numId w:val="23"/>
        </w:numPr>
        <w:ind w:left="1208" w:hanging="357"/>
      </w:pPr>
      <w:r w:rsidRPr="00B759BE">
        <w:t>Proteção do patrimônio cultural, histórico, arqueológico e imaterial, inclusive por meio da avaliação do impacto direto ou indireto causado pelas obras contratadas; e</w:t>
      </w:r>
    </w:p>
    <w:p w14:paraId="56772FF0" w14:textId="77777777" w:rsidR="009E034F" w:rsidRPr="00B759BE" w:rsidRDefault="009E034F" w:rsidP="000744A7">
      <w:pPr>
        <w:pStyle w:val="PargrafodaLista"/>
        <w:numPr>
          <w:ilvl w:val="0"/>
          <w:numId w:val="23"/>
        </w:numPr>
        <w:ind w:left="1208" w:hanging="357"/>
      </w:pPr>
      <w:r w:rsidRPr="00B759BE">
        <w:t>Acessibilidade para o uso por pessoas com deficiência ou com mobilidade reduzida.</w:t>
      </w:r>
    </w:p>
    <w:p w14:paraId="3576E560" w14:textId="77777777" w:rsidR="009636E9" w:rsidRPr="00B759BE" w:rsidRDefault="009636E9" w:rsidP="009636E9"/>
    <w:p w14:paraId="2D4A6FE3" w14:textId="77777777" w:rsidR="009E034F" w:rsidRPr="00B759BE" w:rsidRDefault="009E034F" w:rsidP="000744A7">
      <w:pPr>
        <w:pStyle w:val="PargrafodaLista"/>
        <w:numPr>
          <w:ilvl w:val="0"/>
          <w:numId w:val="22"/>
        </w:numPr>
      </w:pPr>
      <w:r w:rsidRPr="00B759BE">
        <w:t>§ 2º O impacto negativo sobre os bens do patrimônio cultural, histórico, arqueológico e imaterial tombados deverá ser compensado por meio de medidas determinadas pela autoridade responsável, na forma da legislação aplicável.</w:t>
      </w:r>
    </w:p>
    <w:p w14:paraId="1BB33368" w14:textId="77777777" w:rsidR="002347CE" w:rsidRPr="00B759BE" w:rsidRDefault="002347CE" w:rsidP="002347CE"/>
    <w:p w14:paraId="44C7CB63" w14:textId="77777777" w:rsidR="002347CE" w:rsidRPr="00B759BE" w:rsidRDefault="002347CE" w:rsidP="009401C0">
      <w:pPr>
        <w:pStyle w:val="Ttulo2"/>
        <w:ind w:left="0" w:firstLine="0"/>
      </w:pPr>
      <w:r w:rsidRPr="00B759BE">
        <w:t xml:space="preserve">Na execução da obra e serviços será exigido o pleno atendimento da Instrução Normativa SLTI/MP nº 01/2010, onde </w:t>
      </w:r>
      <w:r w:rsidR="007C5F48" w:rsidRPr="00B759BE">
        <w:t xml:space="preserve">deverão ser </w:t>
      </w:r>
      <w:r w:rsidRPr="00B759BE">
        <w:t>adota</w:t>
      </w:r>
      <w:r w:rsidR="007C5F48" w:rsidRPr="00B759BE">
        <w:t>das</w:t>
      </w:r>
      <w:r w:rsidRPr="00B759BE">
        <w:t xml:space="preserve"> as seguintes providências:</w:t>
      </w:r>
    </w:p>
    <w:p w14:paraId="3FD26E0E" w14:textId="77777777" w:rsidR="002347CE" w:rsidRPr="00B759BE" w:rsidRDefault="002347CE" w:rsidP="002347CE">
      <w:pPr>
        <w:rPr>
          <w:szCs w:val="20"/>
        </w:rPr>
      </w:pPr>
    </w:p>
    <w:p w14:paraId="06D4E7CE" w14:textId="77777777" w:rsidR="002347CE" w:rsidRPr="00B759BE" w:rsidRDefault="002347CE" w:rsidP="000744A7">
      <w:pPr>
        <w:pStyle w:val="PargrafodaLista"/>
        <w:numPr>
          <w:ilvl w:val="0"/>
          <w:numId w:val="24"/>
        </w:numPr>
        <w:rPr>
          <w:szCs w:val="20"/>
        </w:rPr>
      </w:pPr>
      <w:r w:rsidRPr="00B759BE">
        <w:rPr>
          <w:szCs w:val="20"/>
        </w:rPr>
        <w:t>Deverá ser priorizado o emprego de mão-de-obra, materiais, tecnologias e matérias-primas de origem local para execução, conservação e operação das obras públicas.</w:t>
      </w:r>
    </w:p>
    <w:p w14:paraId="30CD7FB6" w14:textId="77777777" w:rsidR="002347CE" w:rsidRPr="00B759BE" w:rsidRDefault="002347CE" w:rsidP="000744A7">
      <w:pPr>
        <w:pStyle w:val="PargrafodaLista"/>
        <w:numPr>
          <w:ilvl w:val="0"/>
          <w:numId w:val="24"/>
        </w:numPr>
        <w:rPr>
          <w:szCs w:val="20"/>
        </w:rPr>
      </w:pPr>
      <w:r w:rsidRPr="00B759BE">
        <w:rPr>
          <w:szCs w:val="20"/>
        </w:rPr>
        <w:t>Deverá fazer o uso obrigatório de agregados reciclados nas obras contratadas, sempre que existir a oferta de agregados reciclados, capacidade de suprimento e custo inferior em relação aos agregados naturais.</w:t>
      </w:r>
    </w:p>
    <w:p w14:paraId="56A93398" w14:textId="77777777" w:rsidR="002347CE" w:rsidRPr="00B759BE" w:rsidRDefault="002347CE" w:rsidP="000744A7">
      <w:pPr>
        <w:pStyle w:val="PargrafodaLista"/>
        <w:numPr>
          <w:ilvl w:val="0"/>
          <w:numId w:val="24"/>
        </w:numPr>
        <w:rPr>
          <w:szCs w:val="20"/>
        </w:rPr>
      </w:pPr>
      <w:r w:rsidRPr="00B759BE">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342D3D30" w14:textId="77777777" w:rsidR="002347CE" w:rsidRPr="00B759BE" w:rsidRDefault="002347CE" w:rsidP="009401C0">
      <w:pPr>
        <w:pStyle w:val="PargrafodaLista"/>
        <w:numPr>
          <w:ilvl w:val="0"/>
          <w:numId w:val="24"/>
        </w:numPr>
        <w:rPr>
          <w:szCs w:val="20"/>
        </w:rPr>
      </w:pPr>
      <w:r w:rsidRPr="00B759BE">
        <w:rPr>
          <w:szCs w:val="20"/>
        </w:rPr>
        <w:t>Os resíduos sólidos reutilizáveis e recicláveis devem ser acondicionados adequadamente e de forma diferenciada, para fins de disponibilização à coleta seletiva.</w:t>
      </w:r>
    </w:p>
    <w:p w14:paraId="469134A7" w14:textId="77777777" w:rsidR="002347CE" w:rsidRPr="00B759BE" w:rsidRDefault="002347CE" w:rsidP="000744A7">
      <w:pPr>
        <w:pStyle w:val="PargrafodaLista"/>
        <w:numPr>
          <w:ilvl w:val="0"/>
          <w:numId w:val="24"/>
        </w:numPr>
        <w:rPr>
          <w:szCs w:val="20"/>
        </w:rPr>
      </w:pPr>
      <w:r w:rsidRPr="00B759BE">
        <w:rPr>
          <w:szCs w:val="20"/>
        </w:rPr>
        <w:t>Otimizar a utilização de recursos e a redução de desperdícios e de poluição, através das seguintes medidas, dentre outras:</w:t>
      </w:r>
    </w:p>
    <w:p w14:paraId="4B9DB8D1" w14:textId="77777777" w:rsidR="002347CE" w:rsidRPr="00B759BE" w:rsidRDefault="002347CE" w:rsidP="000744A7">
      <w:pPr>
        <w:pStyle w:val="PargrafodaLista"/>
        <w:numPr>
          <w:ilvl w:val="1"/>
          <w:numId w:val="24"/>
        </w:numPr>
        <w:rPr>
          <w:szCs w:val="20"/>
        </w:rPr>
      </w:pPr>
      <w:r w:rsidRPr="00B759BE">
        <w:rPr>
          <w:szCs w:val="20"/>
        </w:rPr>
        <w:t>Racionalizar o uso de substâncias potencialmente tóxicas ou poluentes;</w:t>
      </w:r>
    </w:p>
    <w:p w14:paraId="7CC81512" w14:textId="77777777" w:rsidR="002347CE" w:rsidRPr="00B759BE" w:rsidRDefault="002347CE" w:rsidP="000744A7">
      <w:pPr>
        <w:pStyle w:val="PargrafodaLista"/>
        <w:numPr>
          <w:ilvl w:val="1"/>
          <w:numId w:val="24"/>
        </w:numPr>
        <w:rPr>
          <w:szCs w:val="20"/>
        </w:rPr>
      </w:pPr>
      <w:r w:rsidRPr="00B759BE">
        <w:rPr>
          <w:szCs w:val="20"/>
        </w:rPr>
        <w:t>Substituir as substâncias tóxicas por outras atóxicas ou de menor toxicidade;</w:t>
      </w:r>
    </w:p>
    <w:p w14:paraId="22DD4A01" w14:textId="77777777" w:rsidR="002347CE" w:rsidRPr="00B759BE" w:rsidRDefault="002347CE" w:rsidP="000744A7">
      <w:pPr>
        <w:pStyle w:val="PargrafodaLista"/>
        <w:numPr>
          <w:ilvl w:val="1"/>
          <w:numId w:val="24"/>
        </w:numPr>
        <w:rPr>
          <w:szCs w:val="20"/>
        </w:rPr>
      </w:pPr>
      <w:r w:rsidRPr="00B759BE">
        <w:rPr>
          <w:szCs w:val="20"/>
        </w:rPr>
        <w:t>Usar produtos de limpeza e conservação de superfícies e objetos inanimados que obedeçam às classificações e especificações determinadas pela ANVISA;</w:t>
      </w:r>
    </w:p>
    <w:p w14:paraId="1E6CC296" w14:textId="77777777" w:rsidR="002347CE" w:rsidRPr="00B759BE" w:rsidRDefault="002347CE" w:rsidP="000744A7">
      <w:pPr>
        <w:pStyle w:val="PargrafodaLista"/>
        <w:numPr>
          <w:ilvl w:val="1"/>
          <w:numId w:val="24"/>
        </w:numPr>
        <w:rPr>
          <w:szCs w:val="20"/>
        </w:rPr>
      </w:pPr>
      <w:r w:rsidRPr="00B759BE">
        <w:rPr>
          <w:szCs w:val="20"/>
        </w:rPr>
        <w:t>Racionalizar o consumo de energia (especialmente elétrica) e adotar medidas para evitar o desperdício de água tratada;</w:t>
      </w:r>
    </w:p>
    <w:p w14:paraId="4D71AD23" w14:textId="77777777" w:rsidR="002347CE" w:rsidRPr="00B759BE" w:rsidRDefault="002347CE" w:rsidP="000744A7">
      <w:pPr>
        <w:pStyle w:val="PargrafodaLista"/>
        <w:numPr>
          <w:ilvl w:val="1"/>
          <w:numId w:val="24"/>
        </w:numPr>
        <w:rPr>
          <w:szCs w:val="20"/>
        </w:rPr>
      </w:pPr>
      <w:r w:rsidRPr="00B759BE">
        <w:rPr>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1D0BFDD8" w14:textId="77777777" w:rsidR="002347CE" w:rsidRPr="00B759BE" w:rsidRDefault="002347CE" w:rsidP="000744A7">
      <w:pPr>
        <w:pStyle w:val="PargrafodaLista"/>
        <w:numPr>
          <w:ilvl w:val="1"/>
          <w:numId w:val="24"/>
        </w:numPr>
        <w:rPr>
          <w:szCs w:val="20"/>
        </w:rPr>
      </w:pPr>
      <w:r w:rsidRPr="00B759BE">
        <w:rPr>
          <w:szCs w:val="20"/>
        </w:rPr>
        <w:t>Treinar e capacitar periodicamente os empregados em boas práticas de redução de desperdícios e poluição.</w:t>
      </w:r>
    </w:p>
    <w:p w14:paraId="7016110C" w14:textId="77777777" w:rsidR="002347CE" w:rsidRPr="00B759BE" w:rsidRDefault="002347CE" w:rsidP="000744A7">
      <w:pPr>
        <w:pStyle w:val="PargrafodaLista"/>
        <w:numPr>
          <w:ilvl w:val="0"/>
          <w:numId w:val="24"/>
        </w:numPr>
        <w:rPr>
          <w:szCs w:val="20"/>
        </w:rPr>
      </w:pPr>
      <w:r w:rsidRPr="00B759BE">
        <w:rPr>
          <w:szCs w:val="20"/>
        </w:rPr>
        <w:t>Utilizar lavagem com água de reuso ou outras fontes, sempre que possível (águas de chuva, poços cuja água seja certificada de não contaminação por metais pesados ou agentes bacteriológicos, minas e outros);</w:t>
      </w:r>
    </w:p>
    <w:p w14:paraId="1998E170" w14:textId="77777777" w:rsidR="002347CE" w:rsidRPr="00B759BE" w:rsidRDefault="002347CE" w:rsidP="000744A7">
      <w:pPr>
        <w:pStyle w:val="PargrafodaLista"/>
        <w:numPr>
          <w:ilvl w:val="0"/>
          <w:numId w:val="24"/>
        </w:numPr>
        <w:rPr>
          <w:szCs w:val="20"/>
        </w:rPr>
      </w:pPr>
      <w:r w:rsidRPr="00B759BE">
        <w:rPr>
          <w:szCs w:val="20"/>
        </w:rPr>
        <w:t>Fornecer aos empregados os equipamentos de segurança que se fizerem necessários, para a execução de serviços;</w:t>
      </w:r>
    </w:p>
    <w:p w14:paraId="190D44B4" w14:textId="77777777" w:rsidR="002347CE" w:rsidRPr="00B759BE" w:rsidRDefault="002347CE" w:rsidP="000744A7">
      <w:pPr>
        <w:pStyle w:val="PargrafodaLista"/>
        <w:numPr>
          <w:ilvl w:val="0"/>
          <w:numId w:val="24"/>
        </w:numPr>
        <w:rPr>
          <w:szCs w:val="20"/>
        </w:rPr>
      </w:pPr>
      <w:r w:rsidRPr="00B759BE">
        <w:rPr>
          <w:szCs w:val="20"/>
        </w:rPr>
        <w:lastRenderedPageBreak/>
        <w:t>Respeitar as Normas Brasileiras - NBR publicadas pela Associação Brasileira de Normas Técnicas sobre resíduos sólidos;</w:t>
      </w:r>
    </w:p>
    <w:p w14:paraId="2D117E04" w14:textId="77777777" w:rsidR="002347CE" w:rsidRPr="00B759BE" w:rsidRDefault="002347CE" w:rsidP="000744A7">
      <w:pPr>
        <w:pStyle w:val="PargrafodaLista"/>
        <w:numPr>
          <w:ilvl w:val="0"/>
          <w:numId w:val="24"/>
        </w:numPr>
        <w:rPr>
          <w:szCs w:val="20"/>
        </w:rPr>
      </w:pPr>
      <w:r w:rsidRPr="00B759BE">
        <w:rPr>
          <w:szCs w:val="20"/>
        </w:rPr>
        <w:t>Desenvolver ou adotar manuais de procedimentos de descarte de materiais potencialmente poluidores, dentre os quais:</w:t>
      </w:r>
    </w:p>
    <w:p w14:paraId="131C2404" w14:textId="77777777" w:rsidR="002347CE" w:rsidRPr="00B759BE" w:rsidRDefault="002347CE" w:rsidP="000744A7">
      <w:pPr>
        <w:pStyle w:val="PargrafodaLista"/>
        <w:numPr>
          <w:ilvl w:val="1"/>
          <w:numId w:val="24"/>
        </w:numPr>
        <w:rPr>
          <w:szCs w:val="20"/>
        </w:rPr>
      </w:pPr>
      <w:r w:rsidRPr="00B759BE">
        <w:rPr>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399E68A6" w14:textId="77777777" w:rsidR="002347CE" w:rsidRPr="00B759BE" w:rsidRDefault="002347CE" w:rsidP="000744A7">
      <w:pPr>
        <w:pStyle w:val="PargrafodaLista"/>
        <w:numPr>
          <w:ilvl w:val="1"/>
          <w:numId w:val="24"/>
        </w:numPr>
        <w:rPr>
          <w:szCs w:val="20"/>
        </w:rPr>
      </w:pPr>
      <w:r w:rsidRPr="00B759BE">
        <w:rPr>
          <w:szCs w:val="20"/>
        </w:rPr>
        <w:t>Lâmpadas fluorescentes e frascos de aerossóis em geral devem ser separados e acondicionados em recipientes adequados para destinação específica;</w:t>
      </w:r>
    </w:p>
    <w:p w14:paraId="0D216ED1" w14:textId="77777777" w:rsidR="002347CE" w:rsidRPr="00B759BE" w:rsidRDefault="002347CE" w:rsidP="000744A7">
      <w:pPr>
        <w:pStyle w:val="PargrafodaLista"/>
        <w:numPr>
          <w:ilvl w:val="1"/>
          <w:numId w:val="24"/>
        </w:numPr>
        <w:rPr>
          <w:szCs w:val="20"/>
        </w:rPr>
      </w:pPr>
      <w:r w:rsidRPr="00B759BE">
        <w:rPr>
          <w:szCs w:val="20"/>
        </w:rPr>
        <w:t>Pneumáticos inservíveis devem ser encaminhados aos fabricantes para destinação final, ambientalmente adequada, conforme disciplina normativa vigente.</w:t>
      </w:r>
    </w:p>
    <w:p w14:paraId="56A4F87A" w14:textId="77777777" w:rsidR="002347CE" w:rsidRPr="00B759BE" w:rsidRDefault="002347CE" w:rsidP="002347CE">
      <w:pPr>
        <w:rPr>
          <w:szCs w:val="20"/>
        </w:rPr>
      </w:pPr>
    </w:p>
    <w:p w14:paraId="11DD5523" w14:textId="77777777" w:rsidR="002347CE" w:rsidRPr="00B759BE" w:rsidRDefault="007C5F48" w:rsidP="009401C0">
      <w:pPr>
        <w:pStyle w:val="Ttulo2"/>
        <w:ind w:left="0" w:firstLine="0"/>
      </w:pPr>
      <w:r w:rsidRPr="00B759BE">
        <w:t>Deverão ser observadas</w:t>
      </w:r>
      <w:r w:rsidR="002347CE" w:rsidRPr="00B759BE">
        <w:t xml:space="preserve">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7317DA02" w14:textId="77777777" w:rsidR="002347CE" w:rsidRPr="00B759BE" w:rsidRDefault="002347CE" w:rsidP="002347CE"/>
    <w:p w14:paraId="751364B3" w14:textId="77777777" w:rsidR="002347CE" w:rsidRPr="00B759BE" w:rsidRDefault="002347CE" w:rsidP="000744A7">
      <w:pPr>
        <w:pStyle w:val="PargrafodaLista"/>
        <w:numPr>
          <w:ilvl w:val="0"/>
          <w:numId w:val="26"/>
        </w:numPr>
      </w:pPr>
      <w:r w:rsidRPr="00B759B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040B2F7A" w14:textId="77777777" w:rsidR="002347CE" w:rsidRPr="00B759BE" w:rsidRDefault="002347CE" w:rsidP="000744A7">
      <w:pPr>
        <w:pStyle w:val="PargrafodaLista"/>
        <w:numPr>
          <w:ilvl w:val="0"/>
          <w:numId w:val="26"/>
        </w:numPr>
      </w:pPr>
      <w:r w:rsidRPr="00B759BE">
        <w:t>Nos termos dos artigos 3° e 10° da Resolução CONAMA n° 307, de 05/07/2002, a CONTRATADA deverá providenciar a destinação ambientalmente adequada dos resíduos da construção civil originários da contratação, obedecendo, no que couber, aos seguintes procedimentos:</w:t>
      </w:r>
    </w:p>
    <w:p w14:paraId="3C2905F4" w14:textId="77777777" w:rsidR="002347CE" w:rsidRPr="00B759BE" w:rsidRDefault="002347CE" w:rsidP="002347CE"/>
    <w:p w14:paraId="0CD6490C" w14:textId="77777777" w:rsidR="002347CE" w:rsidRPr="00B759BE" w:rsidRDefault="002347CE" w:rsidP="002347CE">
      <w:pPr>
        <w:ind w:left="1588" w:hanging="454"/>
      </w:pPr>
      <w:r w:rsidRPr="00B759BE">
        <w:t>b.1) resíduos Classe A (reutilizáveis ou recicláveis como agregados): deverão ser reutilizados ou reciclados na forma de agregados ou encaminhados a aterro de resíduos Classe A de reservação de material para usos futuros;</w:t>
      </w:r>
    </w:p>
    <w:p w14:paraId="13BCF7F3" w14:textId="77777777" w:rsidR="002347CE" w:rsidRPr="00B759BE" w:rsidRDefault="002347CE" w:rsidP="002347CE">
      <w:pPr>
        <w:ind w:left="1588" w:hanging="454"/>
      </w:pPr>
      <w:r w:rsidRPr="00B759BE">
        <w:t>b.2) resíduos Classe B (recicláveis para outras destinações): deverão ser reutilizados, reciclados ou encaminhados a áreas de armazenamento temporário, sendo dispostos de modo a permitir a sua utilização ou reciclagem futura;</w:t>
      </w:r>
    </w:p>
    <w:p w14:paraId="5380EDA8" w14:textId="77777777" w:rsidR="002347CE" w:rsidRPr="00B759BE" w:rsidRDefault="002347CE" w:rsidP="002347CE">
      <w:pPr>
        <w:ind w:left="1588" w:hanging="454"/>
      </w:pPr>
      <w:r w:rsidRPr="00B759BE">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142A31B5" w14:textId="77777777" w:rsidR="002347CE" w:rsidRPr="00B759BE" w:rsidRDefault="002347CE" w:rsidP="002347CE">
      <w:pPr>
        <w:ind w:left="1588" w:hanging="454"/>
      </w:pPr>
      <w:r w:rsidRPr="00B759BE">
        <w:t>b.4) resíduos Classe D (perigosos, contaminados ou prejudiciais à saúde): deverão ser armazenados, transportados e destinados em conformidade com as normas técnicas específicas.</w:t>
      </w:r>
    </w:p>
    <w:p w14:paraId="31C1A0E8" w14:textId="77777777" w:rsidR="002347CE" w:rsidRPr="00B759BE" w:rsidRDefault="002347CE" w:rsidP="002347CE"/>
    <w:p w14:paraId="6C46A7F0" w14:textId="77777777" w:rsidR="002347CE" w:rsidRPr="00B759BE" w:rsidRDefault="002347CE" w:rsidP="000744A7">
      <w:pPr>
        <w:pStyle w:val="PargrafodaLista"/>
        <w:numPr>
          <w:ilvl w:val="0"/>
          <w:numId w:val="26"/>
        </w:numPr>
      </w:pPr>
      <w:r w:rsidRPr="00B759BE">
        <w:t>Em nenhuma hipótese a CONTRATADA poderá dispor os resíduos originários da contratação aterros de resíduos domiciliares, áreas de “bota fora”, encostas, corpos d´água, lotes vagos e áreas protegidas por Lei, bem como em áreas não licenciadas.</w:t>
      </w:r>
    </w:p>
    <w:p w14:paraId="6DA5A336" w14:textId="77777777" w:rsidR="002347CE" w:rsidRPr="00B759BE" w:rsidRDefault="002347CE" w:rsidP="000744A7">
      <w:pPr>
        <w:pStyle w:val="PargrafodaLista"/>
        <w:numPr>
          <w:ilvl w:val="0"/>
          <w:numId w:val="26"/>
        </w:numPr>
      </w:pPr>
      <w:r w:rsidRPr="00B759BE">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B759BE">
        <w:t>nºs</w:t>
      </w:r>
      <w:proofErr w:type="spellEnd"/>
      <w:r w:rsidRPr="00B759BE">
        <w:t xml:space="preserve"> 15.112, 15.113, 15.114, 15.115 e 15.116, de 2004.”</w:t>
      </w:r>
    </w:p>
    <w:p w14:paraId="067346BB" w14:textId="77777777" w:rsidR="002347CE" w:rsidRPr="00B759BE" w:rsidRDefault="002347CE" w:rsidP="002347CE">
      <w:pPr>
        <w:rPr>
          <w:szCs w:val="20"/>
        </w:rPr>
      </w:pPr>
    </w:p>
    <w:p w14:paraId="0F6D2E02" w14:textId="77777777" w:rsidR="002347CE" w:rsidRPr="00B759BE" w:rsidRDefault="002347CE" w:rsidP="009401C0">
      <w:pPr>
        <w:pStyle w:val="Ttulo2"/>
        <w:ind w:left="0" w:firstLine="0"/>
      </w:pPr>
      <w:r w:rsidRPr="00B759BE">
        <w:t xml:space="preserve">Nos termos do artigo 33, inciso IV, da Lei n° 12.305/2010 – Política Nacional de Resíduos Sólidos e Resolução CONAMA n° 362, de 23/06/2005, deverá </w:t>
      </w:r>
      <w:r w:rsidR="007C5F48" w:rsidRPr="00B759BE">
        <w:t xml:space="preserve">ser </w:t>
      </w:r>
      <w:r w:rsidRPr="00B759BE">
        <w:t>efetua</w:t>
      </w:r>
      <w:r w:rsidR="007C5F48" w:rsidRPr="00B759BE">
        <w:t>do</w:t>
      </w:r>
      <w:r w:rsidRPr="00B759BE">
        <w:t xml:space="preserve"> o recolhimento e o descarte adequado do óleo lubrificante usado ou contaminado originário da contratação, bem como de seus resíduos e embalagens, obedecendo aos seguintes procedimentos:</w:t>
      </w:r>
    </w:p>
    <w:p w14:paraId="6A8AAD6F" w14:textId="77777777" w:rsidR="002347CE" w:rsidRPr="00B759BE" w:rsidRDefault="002347CE" w:rsidP="002347CE">
      <w:pPr>
        <w:rPr>
          <w:szCs w:val="20"/>
        </w:rPr>
      </w:pPr>
    </w:p>
    <w:p w14:paraId="652C69B1" w14:textId="77777777" w:rsidR="002347CE" w:rsidRPr="00B759BE" w:rsidRDefault="002347CE" w:rsidP="000744A7">
      <w:pPr>
        <w:pStyle w:val="PargrafodaLista"/>
        <w:numPr>
          <w:ilvl w:val="0"/>
          <w:numId w:val="25"/>
        </w:numPr>
        <w:rPr>
          <w:szCs w:val="20"/>
        </w:rPr>
      </w:pPr>
      <w:r w:rsidRPr="00B759BE">
        <w:rPr>
          <w:szCs w:val="20"/>
        </w:rPr>
        <w:t xml:space="preserve">Recolher o óleo lubrificante usado ou contaminado, armazenando-o em recipientes adequados e resistentes a vazamentos e adotando as medidas necessárias para evitar que venha a ser misturado com produtos químicos, combustíveis, solventes, água e outras substâncias que </w:t>
      </w:r>
      <w:r w:rsidRPr="00B759BE">
        <w:rPr>
          <w:szCs w:val="20"/>
        </w:rPr>
        <w:lastRenderedPageBreak/>
        <w:t>inviabilizem sua reciclagem, conforme artigo 18, incisos I e II, da Resolução CONAMA n° 362, de 23/06/2005 e legislação correlata;</w:t>
      </w:r>
    </w:p>
    <w:p w14:paraId="73DF9A7E" w14:textId="77777777" w:rsidR="002347CE" w:rsidRPr="00B759BE" w:rsidRDefault="002347CE" w:rsidP="000744A7">
      <w:pPr>
        <w:pStyle w:val="PargrafodaLista"/>
        <w:numPr>
          <w:ilvl w:val="0"/>
          <w:numId w:val="25"/>
        </w:numPr>
        <w:rPr>
          <w:szCs w:val="20"/>
        </w:rPr>
      </w:pPr>
      <w:r w:rsidRPr="00B759BE">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6436C2E4" w14:textId="77777777" w:rsidR="002347CE" w:rsidRPr="00B759BE" w:rsidRDefault="002347CE" w:rsidP="000744A7">
      <w:pPr>
        <w:pStyle w:val="PargrafodaLista"/>
        <w:numPr>
          <w:ilvl w:val="0"/>
          <w:numId w:val="25"/>
        </w:numPr>
        <w:rPr>
          <w:szCs w:val="20"/>
        </w:rPr>
      </w:pPr>
      <w:r w:rsidRPr="00B759BE">
        <w:rPr>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23DF8D0E" w14:textId="77777777" w:rsidR="002347CE" w:rsidRPr="00B759BE" w:rsidRDefault="002347CE" w:rsidP="002347CE">
      <w:pPr>
        <w:rPr>
          <w:szCs w:val="20"/>
        </w:rPr>
      </w:pPr>
    </w:p>
    <w:p w14:paraId="52331EF6" w14:textId="77777777" w:rsidR="002347CE" w:rsidRPr="00B759BE" w:rsidRDefault="002347CE" w:rsidP="009401C0">
      <w:pPr>
        <w:pStyle w:val="Ttulo2"/>
        <w:ind w:left="0" w:firstLine="0"/>
      </w:pPr>
      <w:r w:rsidRPr="00B759BE">
        <w:t>Se houver a aquisição de bens, a CONTRATADA deverá observar os seguintes critérios de sustentabilidade ambiental, conforme a instrução normativa SLTI/MP nº 01/2010:</w:t>
      </w:r>
    </w:p>
    <w:p w14:paraId="0E37AB25" w14:textId="77777777" w:rsidR="002347CE" w:rsidRPr="00B759BE" w:rsidRDefault="002347CE" w:rsidP="000744A7">
      <w:pPr>
        <w:pStyle w:val="PargrafodaLista"/>
        <w:numPr>
          <w:ilvl w:val="0"/>
          <w:numId w:val="27"/>
        </w:numPr>
      </w:pPr>
      <w:r w:rsidRPr="00B759BE">
        <w:t>que os bens sejam constituídos, no todo ou em parte, por material reciclado, atóxico, biodegradável, conforme ABNT NBR – 15448-1 e 15448-2;</w:t>
      </w:r>
    </w:p>
    <w:p w14:paraId="08AD73E0" w14:textId="77777777" w:rsidR="002347CE" w:rsidRPr="00B759BE" w:rsidRDefault="002347CE" w:rsidP="000744A7">
      <w:pPr>
        <w:pStyle w:val="PargrafodaLista"/>
        <w:numPr>
          <w:ilvl w:val="0"/>
          <w:numId w:val="27"/>
        </w:numPr>
      </w:pPr>
      <w:r w:rsidRPr="00B759BE">
        <w:t>que sejam observados os requisitos ambientais para a obtenção de certificação do Instituto Nacional de Metrologia, Normalização e Qualidade Industrial – INMETRO como produtos sustentáveis ou de menor impacto ambiental em relação aos seus similares;</w:t>
      </w:r>
    </w:p>
    <w:p w14:paraId="01430C28" w14:textId="77777777" w:rsidR="002347CE" w:rsidRPr="00B759BE" w:rsidRDefault="002347CE" w:rsidP="000744A7">
      <w:pPr>
        <w:pStyle w:val="PargrafodaLista"/>
        <w:numPr>
          <w:ilvl w:val="0"/>
          <w:numId w:val="27"/>
        </w:numPr>
      </w:pPr>
      <w:r w:rsidRPr="00B759BE">
        <w:t>que os bens devam ser, preferencialment</w:t>
      </w:r>
      <w:r w:rsidR="00502C63" w:rsidRPr="00B759BE">
        <w:t>e, acondicionados em embalagem</w:t>
      </w:r>
      <w:r w:rsidRPr="00B759BE">
        <w:t xml:space="preserve"> adequada, com o menor volume possível, que utilize materiais recicláveis, de forma a garantir a máxima proteção durante o transporte e o armazenamento;</w:t>
      </w:r>
    </w:p>
    <w:p w14:paraId="0435FB5B" w14:textId="77777777" w:rsidR="002347CE" w:rsidRPr="00B759BE" w:rsidRDefault="002347CE" w:rsidP="000744A7">
      <w:pPr>
        <w:pStyle w:val="PargrafodaLista"/>
        <w:numPr>
          <w:ilvl w:val="0"/>
          <w:numId w:val="27"/>
        </w:numPr>
      </w:pPr>
      <w:r w:rsidRPr="00B759BE">
        <w:t xml:space="preserve">que os bens não contenham substâncias perigosas em concentração acima da recomendada na diretiva </w:t>
      </w:r>
      <w:proofErr w:type="spellStart"/>
      <w:r w:rsidRPr="00B759BE">
        <w:t>RoHS</w:t>
      </w:r>
      <w:proofErr w:type="spellEnd"/>
      <w:r w:rsidRPr="00B759BE">
        <w:t xml:space="preserve"> (</w:t>
      </w:r>
      <w:proofErr w:type="spellStart"/>
      <w:r w:rsidRPr="00B759BE">
        <w:t>Restriction</w:t>
      </w:r>
      <w:proofErr w:type="spellEnd"/>
      <w:r w:rsidRPr="00B759BE">
        <w:t xml:space="preserve"> </w:t>
      </w:r>
      <w:proofErr w:type="spellStart"/>
      <w:proofErr w:type="gramStart"/>
      <w:r w:rsidRPr="00B759BE">
        <w:t>of</w:t>
      </w:r>
      <w:proofErr w:type="spellEnd"/>
      <w:r w:rsidRPr="00B759BE">
        <w:t xml:space="preserve">  </w:t>
      </w:r>
      <w:proofErr w:type="spellStart"/>
      <w:r w:rsidRPr="00B759BE">
        <w:t>Certain</w:t>
      </w:r>
      <w:proofErr w:type="spellEnd"/>
      <w:proofErr w:type="gramEnd"/>
      <w:r w:rsidRPr="00B759BE">
        <w:t xml:space="preserve"> </w:t>
      </w:r>
      <w:proofErr w:type="spellStart"/>
      <w:r w:rsidRPr="00B759BE">
        <w:t>Hazardous</w:t>
      </w:r>
      <w:proofErr w:type="spellEnd"/>
      <w:r w:rsidRPr="00B759BE">
        <w:t xml:space="preserve"> </w:t>
      </w:r>
      <w:proofErr w:type="spellStart"/>
      <w:r w:rsidRPr="00B759BE">
        <w:t>Substances</w:t>
      </w:r>
      <w:proofErr w:type="spellEnd"/>
      <w:r w:rsidRPr="00B759BE">
        <w:t>), tais como mercúrio (Hg), chumbo (</w:t>
      </w:r>
      <w:proofErr w:type="spellStart"/>
      <w:r w:rsidRPr="00B759BE">
        <w:t>Pb</w:t>
      </w:r>
      <w:proofErr w:type="spellEnd"/>
      <w:r w:rsidRPr="00B759BE">
        <w:t xml:space="preserve">), cromo </w:t>
      </w:r>
      <w:proofErr w:type="spellStart"/>
      <w:r w:rsidRPr="00B759BE">
        <w:t>hexavalente</w:t>
      </w:r>
      <w:proofErr w:type="spellEnd"/>
      <w:r w:rsidRPr="00B759BE">
        <w:t xml:space="preserve"> (Cr(VI)), cádmio (</w:t>
      </w:r>
      <w:proofErr w:type="spellStart"/>
      <w:r w:rsidRPr="00B759BE">
        <w:t>Cd</w:t>
      </w:r>
      <w:proofErr w:type="spellEnd"/>
      <w:r w:rsidRPr="00B759BE">
        <w:t xml:space="preserve">), </w:t>
      </w:r>
      <w:proofErr w:type="spellStart"/>
      <w:r w:rsidRPr="00B759BE">
        <w:t>bifenil-polibromados</w:t>
      </w:r>
      <w:proofErr w:type="spellEnd"/>
      <w:r w:rsidRPr="00B759BE">
        <w:t xml:space="preserve"> (</w:t>
      </w:r>
      <w:proofErr w:type="spellStart"/>
      <w:r w:rsidRPr="00B759BE">
        <w:t>PBBs</w:t>
      </w:r>
      <w:proofErr w:type="spellEnd"/>
      <w:r w:rsidRPr="00B759BE">
        <w:t>), éteres difenil-</w:t>
      </w:r>
      <w:proofErr w:type="spellStart"/>
      <w:r w:rsidRPr="00B759BE">
        <w:t>polibromados</w:t>
      </w:r>
      <w:proofErr w:type="spellEnd"/>
      <w:r w:rsidRPr="00B759BE">
        <w:t xml:space="preserve"> (</w:t>
      </w:r>
      <w:proofErr w:type="spellStart"/>
      <w:r w:rsidRPr="00B759BE">
        <w:t>PBDEs</w:t>
      </w:r>
      <w:proofErr w:type="spellEnd"/>
      <w:r w:rsidRPr="00B759BE">
        <w:t>).</w:t>
      </w:r>
    </w:p>
    <w:p w14:paraId="25F8749B" w14:textId="77777777" w:rsidR="009636E9" w:rsidRPr="00B759BE" w:rsidRDefault="009636E9" w:rsidP="009636E9"/>
    <w:p w14:paraId="479E132A" w14:textId="77777777" w:rsidR="00EE2AB8" w:rsidRPr="00B759BE" w:rsidRDefault="00EE2AB8" w:rsidP="009401C0">
      <w:pPr>
        <w:pStyle w:val="Ttulo2"/>
        <w:ind w:left="0" w:firstLine="0"/>
      </w:pPr>
      <w:r w:rsidRPr="00B759BE">
        <w:t>A CONTRATADA deverá comprovar a adoção de práticas de desfazimento sustentável ou reciclagem dos bens que forem inservíveis para o processo de reutilização.</w:t>
      </w:r>
    </w:p>
    <w:p w14:paraId="16521D4C" w14:textId="77777777" w:rsidR="009636E9" w:rsidRPr="00B759BE" w:rsidRDefault="009636E9" w:rsidP="009636E9"/>
    <w:bookmarkEnd w:id="45"/>
    <w:p w14:paraId="673A9F1C" w14:textId="77777777" w:rsidR="00E07961" w:rsidRPr="00B759BE" w:rsidRDefault="00E07961" w:rsidP="009636E9"/>
    <w:p w14:paraId="4EF6DF58" w14:textId="77777777" w:rsidR="003A2D9B" w:rsidRPr="00B759BE" w:rsidRDefault="003A2D9B" w:rsidP="007A18DB">
      <w:pPr>
        <w:pStyle w:val="Ttulo1"/>
      </w:pPr>
      <w:bookmarkStart w:id="47" w:name="_Toc112249077"/>
      <w:r w:rsidRPr="00B759BE">
        <w:t xml:space="preserve">OBRIGAÇÕES DA </w:t>
      </w:r>
      <w:r w:rsidR="00541F0C" w:rsidRPr="00B759BE">
        <w:t>EMPRESA CONTRATADA</w:t>
      </w:r>
      <w:bookmarkEnd w:id="47"/>
    </w:p>
    <w:p w14:paraId="6FE31B91" w14:textId="77777777" w:rsidR="0029223A" w:rsidRPr="00B759BE" w:rsidRDefault="0029223A" w:rsidP="0029223A"/>
    <w:p w14:paraId="76A57964" w14:textId="77777777" w:rsidR="007D1D99" w:rsidRPr="00B759BE" w:rsidRDefault="007D1D99" w:rsidP="009401C0">
      <w:pPr>
        <w:pStyle w:val="Ttulo2"/>
        <w:ind w:left="0" w:firstLine="0"/>
      </w:pPr>
      <w:r w:rsidRPr="00B759BE">
        <w:t xml:space="preserve">A </w:t>
      </w:r>
      <w:r w:rsidR="0098597C" w:rsidRPr="00B759BE">
        <w:t>CONTRATADA</w:t>
      </w:r>
      <w:r w:rsidRPr="00B759BE">
        <w:t xml:space="preserve"> deverá apresentar à </w:t>
      </w:r>
      <w:r w:rsidR="00773508" w:rsidRPr="00B759BE">
        <w:t>Codevasf</w:t>
      </w:r>
      <w:r w:rsidRPr="00B759BE">
        <w:t xml:space="preserve"> antes do início dos trabalhos, os seguintes documentos:</w:t>
      </w:r>
    </w:p>
    <w:p w14:paraId="452EEAF0" w14:textId="77777777" w:rsidR="007D1D99" w:rsidRPr="00B759BE" w:rsidRDefault="007D1D99" w:rsidP="007D1D99">
      <w:pPr>
        <w:rPr>
          <w:szCs w:val="20"/>
        </w:rPr>
      </w:pPr>
    </w:p>
    <w:p w14:paraId="33F7CB89" w14:textId="01B5D7F8" w:rsidR="007D1D99" w:rsidRPr="00B759BE" w:rsidRDefault="007D1D99" w:rsidP="00FD7DA8">
      <w:pPr>
        <w:pStyle w:val="PargrafodaLista"/>
        <w:numPr>
          <w:ilvl w:val="0"/>
          <w:numId w:val="6"/>
        </w:numPr>
      </w:pPr>
      <w:r w:rsidRPr="00B759BE">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w:t>
      </w:r>
      <w:r w:rsidR="00156C85" w:rsidRPr="00B759BE">
        <w:t xml:space="preserve"> materiais e humanos envolvidos, conforme o subitem </w:t>
      </w:r>
      <w:r w:rsidR="001F76FE" w:rsidRPr="00B759BE">
        <w:fldChar w:fldCharType="begin"/>
      </w:r>
      <w:r w:rsidR="001F76FE" w:rsidRPr="00B759BE">
        <w:instrText xml:space="preserve"> REF _Ref462327994 \r \h  \* MERGEFORMAT </w:instrText>
      </w:r>
      <w:r w:rsidR="001F76FE" w:rsidRPr="00B759BE">
        <w:fldChar w:fldCharType="separate"/>
      </w:r>
      <w:r w:rsidR="00593C78">
        <w:t>16.1</w:t>
      </w:r>
      <w:r w:rsidR="001F76FE" w:rsidRPr="00B759BE">
        <w:fldChar w:fldCharType="end"/>
      </w:r>
      <w:r w:rsidR="00156C85" w:rsidRPr="00B759BE">
        <w:t>.</w:t>
      </w:r>
    </w:p>
    <w:p w14:paraId="44481226" w14:textId="77777777" w:rsidR="007D1D99" w:rsidRPr="00B759BE" w:rsidRDefault="007D1D99" w:rsidP="00FD7DA8">
      <w:pPr>
        <w:pStyle w:val="PargrafodaLista"/>
        <w:numPr>
          <w:ilvl w:val="0"/>
          <w:numId w:val="6"/>
        </w:numPr>
      </w:pPr>
      <w:r w:rsidRPr="00B759BE">
        <w:t>Cronograma físico-financeiro, detalhado e adequado ao Plano de Trabalho referido na alínea acima. O cronograma deverá ser atualizado antes do início efetivo dos serviços, em função do planejamento previsto pela Contratada e dos fornecimentos de responsabilidade da Codevasf, e atualizado/revisado periodicamente conforme solicitação da fiscalização.</w:t>
      </w:r>
    </w:p>
    <w:p w14:paraId="1BED0B4E" w14:textId="77777777" w:rsidR="00BF7945" w:rsidRPr="00B759BE" w:rsidRDefault="00BF7945" w:rsidP="00FD7DA8">
      <w:pPr>
        <w:pStyle w:val="PargrafodaLista"/>
        <w:numPr>
          <w:ilvl w:val="0"/>
          <w:numId w:val="6"/>
        </w:numPr>
      </w:pPr>
      <w:r w:rsidRPr="00B759BE">
        <w:t xml:space="preserve">As Anotações de Responsabilidade Técnica – </w:t>
      </w:r>
      <w:proofErr w:type="spellStart"/>
      <w:r w:rsidRPr="00B759BE">
        <w:t>ART</w:t>
      </w:r>
      <w:r w:rsidR="00540426" w:rsidRPr="00B759BE">
        <w:t>s</w:t>
      </w:r>
      <w:proofErr w:type="spellEnd"/>
      <w:r w:rsidRPr="00B759BE">
        <w:t xml:space="preserve"> referentes ao objeto do contrato e especialidades pertinentes, nos termos da Lei nº. 6.496/77, juntamente com o registro dos responsáveis técnicos pelos serviços objeto desta licitação, conforme Resolução n° 317 de 31/10/86.</w:t>
      </w:r>
    </w:p>
    <w:p w14:paraId="669353EA" w14:textId="77777777" w:rsidR="007D1D99" w:rsidRPr="00B759BE" w:rsidRDefault="007D1D99" w:rsidP="007D1D99"/>
    <w:p w14:paraId="3D07245B" w14:textId="77777777" w:rsidR="00153AA4" w:rsidRPr="00B759BE" w:rsidRDefault="00E51D5E" w:rsidP="009401C0">
      <w:pPr>
        <w:pStyle w:val="Ttulo2"/>
        <w:ind w:left="0" w:firstLine="0"/>
      </w:pPr>
      <w:r w:rsidRPr="00B759BE">
        <w:t>A contratada deverá m</w:t>
      </w:r>
      <w:r w:rsidR="00153AA4" w:rsidRPr="00B759BE">
        <w:t>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560A838F" w14:textId="77777777" w:rsidR="00153AA4" w:rsidRPr="00B759BE" w:rsidRDefault="00153AA4" w:rsidP="00153AA4"/>
    <w:p w14:paraId="6C65F03F" w14:textId="77777777" w:rsidR="007D1D99" w:rsidRPr="00B759BE" w:rsidRDefault="007D1D99" w:rsidP="009401C0">
      <w:pPr>
        <w:pStyle w:val="Ttulo2"/>
        <w:ind w:left="0" w:firstLine="0"/>
      </w:pPr>
      <w:r w:rsidRPr="00B759BE">
        <w:t>Apresentar-se sempre que solicitada, através do seu Responsável Técnico e Coordenador dos trabalhos, nos escritórios da CONTRATANTE em Brasília – DF</w:t>
      </w:r>
      <w:r w:rsidR="00847E36" w:rsidRPr="00B759BE">
        <w:t>, ou na 5ª Superintendência Regional</w:t>
      </w:r>
      <w:r w:rsidRPr="00B759BE">
        <w:t>.</w:t>
      </w:r>
    </w:p>
    <w:p w14:paraId="1DBE7EED" w14:textId="77777777" w:rsidR="007D1D99" w:rsidRPr="00B759BE" w:rsidRDefault="007D1D99" w:rsidP="003F1663">
      <w:pPr>
        <w:pStyle w:val="Ttulo2"/>
        <w:numPr>
          <w:ilvl w:val="0"/>
          <w:numId w:val="0"/>
        </w:numPr>
      </w:pPr>
    </w:p>
    <w:p w14:paraId="3017FC13" w14:textId="77777777" w:rsidR="007D1D99" w:rsidRPr="00B759BE" w:rsidRDefault="007D1D99" w:rsidP="009401C0">
      <w:pPr>
        <w:pStyle w:val="Ttulo2"/>
        <w:ind w:left="0" w:firstLine="0"/>
      </w:pPr>
      <w:r w:rsidRPr="00B759BE">
        <w:lastRenderedPageBreak/>
        <w:t xml:space="preserve">Acatar as orientações da </w:t>
      </w:r>
      <w:r w:rsidR="00773508" w:rsidRPr="00B759BE">
        <w:t>Codevasf</w:t>
      </w:r>
      <w:r w:rsidRPr="00B759BE">
        <w:t>, notadamente quanto ao cumprimento das Normas Internas, de Segurança e Medicina do Trabalho.</w:t>
      </w:r>
    </w:p>
    <w:p w14:paraId="232E44AA" w14:textId="77777777" w:rsidR="00E278FD" w:rsidRPr="00B759BE" w:rsidRDefault="00E278FD" w:rsidP="00E278FD"/>
    <w:p w14:paraId="410CE67B" w14:textId="77777777" w:rsidR="00E278FD" w:rsidRPr="00B759BE" w:rsidRDefault="00E278FD" w:rsidP="009401C0">
      <w:pPr>
        <w:pStyle w:val="Ttulo2"/>
        <w:ind w:left="0" w:firstLine="0"/>
      </w:pPr>
      <w:r w:rsidRPr="00B759BE">
        <w:t>Assumir a inteira responsabilidade pelo transporte interno e externo do pessoal até o local dos serviços.</w:t>
      </w:r>
    </w:p>
    <w:p w14:paraId="26F2C36B" w14:textId="77777777" w:rsidR="00E278FD" w:rsidRPr="00B759BE" w:rsidRDefault="00E278FD" w:rsidP="00E278FD"/>
    <w:p w14:paraId="4A3FA554" w14:textId="77777777" w:rsidR="00E278FD" w:rsidRPr="00B759BE" w:rsidRDefault="00E278FD" w:rsidP="009401C0">
      <w:pPr>
        <w:pStyle w:val="Ttulo2"/>
        <w:ind w:left="0" w:firstLine="0"/>
      </w:pPr>
      <w:r w:rsidRPr="00B759BE">
        <w:t>Utilização de pessoal experiente, bem como de equipamentos, ferramentas e instrumentos adequados para a boa execução dos serviços.</w:t>
      </w:r>
    </w:p>
    <w:p w14:paraId="06B66FF8" w14:textId="77777777" w:rsidR="00E278FD" w:rsidRPr="00B759BE" w:rsidRDefault="00E278FD" w:rsidP="00E278FD"/>
    <w:p w14:paraId="1FF23884" w14:textId="77777777" w:rsidR="00620FCA" w:rsidRPr="00B759BE" w:rsidRDefault="00620FCA" w:rsidP="009401C0">
      <w:pPr>
        <w:pStyle w:val="Ttulo2"/>
        <w:ind w:left="0" w:firstLine="0"/>
      </w:pPr>
      <w:r w:rsidRPr="00B759BE">
        <w:t>Colocar tantas frentes de serviços quantos forem necessários (mediante anuência prévia da fiscalização), para possibilitar a perfeita execução dos serviços dentro do prazo contratual.</w:t>
      </w:r>
    </w:p>
    <w:p w14:paraId="2A6ED501" w14:textId="77777777" w:rsidR="00E278FD" w:rsidRPr="00B759BE" w:rsidRDefault="00E278FD" w:rsidP="00E278FD"/>
    <w:p w14:paraId="78EE51EA" w14:textId="77777777" w:rsidR="00620FCA" w:rsidRPr="00B759BE" w:rsidRDefault="00620FCA" w:rsidP="009401C0">
      <w:pPr>
        <w:pStyle w:val="Ttulo2"/>
        <w:ind w:left="0" w:firstLine="0"/>
      </w:pPr>
      <w:r w:rsidRPr="00B759BE">
        <w:t xml:space="preserve">Responsabilizar-se pelo fornecimento de toda a </w:t>
      </w:r>
      <w:r w:rsidR="00847E36" w:rsidRPr="00B759BE">
        <w:t>mão de obra</w:t>
      </w:r>
      <w:r w:rsidRPr="00B759BE">
        <w:t>, sem qualquer vinculação empregatícia com a Codevasf, necessária à execução dos serviços objeto do contrato.</w:t>
      </w:r>
    </w:p>
    <w:p w14:paraId="69C973F1" w14:textId="77777777" w:rsidR="00620FCA" w:rsidRPr="00B759BE" w:rsidRDefault="00620FCA" w:rsidP="00E278FD"/>
    <w:p w14:paraId="7071E127" w14:textId="77777777" w:rsidR="00620FCA" w:rsidRPr="00B759BE" w:rsidRDefault="00620FCA" w:rsidP="009401C0">
      <w:pPr>
        <w:pStyle w:val="Ttulo2"/>
        <w:ind w:left="0" w:firstLine="0"/>
      </w:pPr>
      <w:r w:rsidRPr="00B759BE">
        <w:t>Responsabilizar-se por todos os ônus e obrigações concernentes à legislação tributária, trabalhista, securitária, previdenciária, os quais, exclusivamente, correrão por sua conta, inclusive o registro do serviço contratado junto ao CREA.</w:t>
      </w:r>
    </w:p>
    <w:p w14:paraId="5BD797FE" w14:textId="77777777" w:rsidR="007D1D99" w:rsidRPr="00B759BE" w:rsidRDefault="007D1D99" w:rsidP="00F75BF9"/>
    <w:p w14:paraId="78EECACE" w14:textId="77777777" w:rsidR="00620FCA" w:rsidRPr="00B759BE" w:rsidRDefault="00620FCA" w:rsidP="009401C0">
      <w:pPr>
        <w:pStyle w:val="Ttulo2"/>
        <w:ind w:left="0" w:firstLine="0"/>
      </w:pPr>
      <w:r w:rsidRPr="00B759BE">
        <w:t>A CONTRATADA deve assegurar e facilitar o acesso da Fiscalização, aos serviços e a todos os elementos que forem necessários ao desempenho de sua missão.</w:t>
      </w:r>
    </w:p>
    <w:p w14:paraId="7BE73160" w14:textId="77777777" w:rsidR="00620FCA" w:rsidRPr="00B759BE" w:rsidRDefault="00620FCA" w:rsidP="00F75BF9"/>
    <w:p w14:paraId="6F5E297B" w14:textId="77777777" w:rsidR="00620FCA" w:rsidRPr="00B759BE" w:rsidRDefault="00620FCA" w:rsidP="009401C0">
      <w:pPr>
        <w:pStyle w:val="Ttulo2"/>
        <w:ind w:left="0" w:firstLine="0"/>
      </w:pPr>
      <w:r w:rsidRPr="00B759BE">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0A6A4C66" w14:textId="77777777" w:rsidR="00620FCA" w:rsidRPr="00B759BE" w:rsidRDefault="00620FCA" w:rsidP="00F75BF9"/>
    <w:p w14:paraId="2B018A25" w14:textId="77777777" w:rsidR="00E51D5E" w:rsidRPr="00B759BE" w:rsidRDefault="0035072D" w:rsidP="009401C0">
      <w:pPr>
        <w:pStyle w:val="Ttulo2"/>
        <w:ind w:left="0" w:firstLine="0"/>
      </w:pPr>
      <w:r w:rsidRPr="00B759BE">
        <w:t xml:space="preserve">Na hipótese de eventuais Termos Aditivos, que venham acrescentar o valor da contratação, a contratada deverá reforçar a caução inicial durante a execução dos serviços contratados, </w:t>
      </w:r>
      <w:r w:rsidR="00E51D5E" w:rsidRPr="00B759BE">
        <w:t>de acordo com a cláusula contratual, que trata sobre “CAUÇÃO”.</w:t>
      </w:r>
    </w:p>
    <w:p w14:paraId="751D83E8" w14:textId="77777777" w:rsidR="0035072D" w:rsidRPr="00B759BE" w:rsidRDefault="0035072D" w:rsidP="00F75BF9"/>
    <w:p w14:paraId="085A4CA7" w14:textId="77777777" w:rsidR="0035072D" w:rsidRPr="00B759BE" w:rsidRDefault="0035072D" w:rsidP="009401C0">
      <w:pPr>
        <w:pStyle w:val="Ttulo2"/>
        <w:ind w:left="0" w:firstLine="0"/>
      </w:pPr>
      <w:r w:rsidRPr="00B759BE">
        <w:t>A CONTRATADA deverá conceder livre acesso aos seus documentos e registros contábeis, referentes ao objeto da licitação, para os servidores ou empregados do órgão ou entidade CONTRATANTE e dos órgãos de controle interno e externo.</w:t>
      </w:r>
    </w:p>
    <w:p w14:paraId="0B3B4F67" w14:textId="77777777" w:rsidR="0035072D" w:rsidRPr="00B759BE" w:rsidRDefault="0035072D" w:rsidP="00F75BF9"/>
    <w:p w14:paraId="7D61E6C0" w14:textId="77777777" w:rsidR="00EE6B70" w:rsidRPr="00B759BE" w:rsidRDefault="00EE6B70" w:rsidP="009401C0">
      <w:pPr>
        <w:pStyle w:val="Ttulo2"/>
        <w:ind w:left="0" w:firstLine="0"/>
      </w:pPr>
      <w:r w:rsidRPr="00B759BE">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2FDE46C4" w14:textId="77777777" w:rsidR="00EE6B70" w:rsidRPr="00B759BE" w:rsidRDefault="00EE6B70" w:rsidP="00F75BF9"/>
    <w:p w14:paraId="7D4DA025" w14:textId="77777777" w:rsidR="00EE6B70" w:rsidRPr="00B759BE" w:rsidRDefault="00EE6B70" w:rsidP="009401C0">
      <w:pPr>
        <w:pStyle w:val="Ttulo2"/>
        <w:ind w:left="0" w:firstLine="0"/>
      </w:pPr>
      <w:r w:rsidRPr="00B759BE">
        <w:t>A Contratada será responsável por quaisquer acidentes de trabalho referentes a seu pessoal que venham a ocorrer por conta do serviço contratado e/ou por ela causado a terceiros.</w:t>
      </w:r>
    </w:p>
    <w:p w14:paraId="2605AE91" w14:textId="77777777" w:rsidR="0035072D" w:rsidRPr="00B759BE" w:rsidRDefault="0035072D" w:rsidP="00F75BF9"/>
    <w:p w14:paraId="4306C5B8" w14:textId="77777777" w:rsidR="002A0B6D" w:rsidRPr="00B759BE" w:rsidRDefault="002A0B6D" w:rsidP="009401C0">
      <w:pPr>
        <w:pStyle w:val="Ttulo2"/>
        <w:ind w:left="0" w:firstLine="0"/>
      </w:pPr>
      <w:r w:rsidRPr="00B759BE">
        <w:t>Corrigir os serviços rejeitados pela Fiscalização dentro do prazo estabelecido pela mesma, arcando com todas as despesas necessárias.</w:t>
      </w:r>
    </w:p>
    <w:p w14:paraId="75DC03E6" w14:textId="77777777" w:rsidR="002A0B6D" w:rsidRPr="00B759BE" w:rsidRDefault="002A0B6D" w:rsidP="00F75BF9"/>
    <w:p w14:paraId="148E8984" w14:textId="77777777" w:rsidR="00114124" w:rsidRPr="00B759BE" w:rsidRDefault="00114124" w:rsidP="009401C0">
      <w:pPr>
        <w:pStyle w:val="Ttulo2"/>
        <w:ind w:left="0" w:firstLine="0"/>
      </w:pPr>
      <w:r w:rsidRPr="00B759BE">
        <w:t>Caberá à CONTRATADA obter e arcar com os gastos de todas as licenças e franquias, pagar encargos sociais e impostos municipais, estaduais e federais que incidirem sobre a execução dos serviços.</w:t>
      </w:r>
    </w:p>
    <w:p w14:paraId="3B3E4347" w14:textId="77777777" w:rsidR="002A0B6D" w:rsidRPr="00B759BE" w:rsidRDefault="002A0B6D" w:rsidP="00F75BF9">
      <w:pPr>
        <w:rPr>
          <w:b/>
          <w:u w:val="single"/>
        </w:rPr>
      </w:pPr>
    </w:p>
    <w:p w14:paraId="5EA7C8B8" w14:textId="77777777" w:rsidR="00114124" w:rsidRPr="00B759BE" w:rsidRDefault="00114124" w:rsidP="009401C0">
      <w:pPr>
        <w:pStyle w:val="Ttulo2"/>
        <w:ind w:left="0" w:firstLine="0"/>
      </w:pPr>
      <w:r w:rsidRPr="00B759BE">
        <w:t xml:space="preserve">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w:t>
      </w:r>
      <w:proofErr w:type="spellStart"/>
      <w:r w:rsidRPr="00B759BE">
        <w:t>infrigência</w:t>
      </w:r>
      <w:proofErr w:type="spellEnd"/>
      <w:r w:rsidRPr="00B759BE">
        <w:t xml:space="preserve"> da legislação em vigor, por parte da CONTRATADA.</w:t>
      </w:r>
    </w:p>
    <w:p w14:paraId="65CC1116" w14:textId="77777777" w:rsidR="002A0B6D" w:rsidRPr="00B759BE" w:rsidRDefault="002A0B6D" w:rsidP="00F75BF9"/>
    <w:p w14:paraId="60B85574" w14:textId="77777777" w:rsidR="00114124" w:rsidRPr="00B759BE" w:rsidRDefault="00114124" w:rsidP="009401C0">
      <w:pPr>
        <w:pStyle w:val="Ttulo2"/>
        <w:ind w:left="0" w:firstLine="0"/>
      </w:pPr>
      <w:r w:rsidRPr="00B759BE">
        <w:t xml:space="preserve">A CONTRATADA será responsável, </w:t>
      </w:r>
      <w:r w:rsidR="00367957" w:rsidRPr="00B759BE">
        <w:t>perante a</w:t>
      </w:r>
      <w:r w:rsidRPr="00B759BE">
        <w:t xml:space="preserve"> Codevasf, pela qualidade do total dos serviços, bem como pela qualidade dos relatórios/documentos gerados, no que diz respeito à observância de normas técnicas e códigos profissionais.</w:t>
      </w:r>
    </w:p>
    <w:p w14:paraId="1AB32287" w14:textId="77777777" w:rsidR="00114124" w:rsidRPr="00B759BE" w:rsidRDefault="00114124" w:rsidP="00114124"/>
    <w:p w14:paraId="65405149" w14:textId="77777777" w:rsidR="00114124" w:rsidRPr="00B759BE" w:rsidRDefault="00114124" w:rsidP="009401C0">
      <w:pPr>
        <w:pStyle w:val="Ttulo2"/>
        <w:ind w:left="0" w:firstLine="0"/>
      </w:pPr>
      <w:r w:rsidRPr="00B759BE">
        <w:lastRenderedPageBreak/>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6F7B38DB" w14:textId="77777777" w:rsidR="00114124" w:rsidRPr="00B759BE" w:rsidRDefault="00114124" w:rsidP="00114124"/>
    <w:p w14:paraId="65411381" w14:textId="77777777" w:rsidR="00BF619A" w:rsidRPr="00B759BE" w:rsidRDefault="00BF619A" w:rsidP="009401C0">
      <w:pPr>
        <w:pStyle w:val="Ttulo2"/>
        <w:ind w:left="0" w:firstLine="0"/>
      </w:pPr>
      <w:r w:rsidRPr="00B759BE">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0C963613" w14:textId="77777777" w:rsidR="002A0B6D" w:rsidRPr="00B759BE" w:rsidRDefault="002A0B6D" w:rsidP="00F75BF9"/>
    <w:p w14:paraId="79A53431" w14:textId="77777777" w:rsidR="00BF619A" w:rsidRPr="00B759BE" w:rsidRDefault="00BF619A" w:rsidP="009401C0">
      <w:pPr>
        <w:pStyle w:val="Ttulo2"/>
        <w:ind w:left="0" w:firstLine="0"/>
      </w:pPr>
      <w:r w:rsidRPr="00B759BE">
        <w:t xml:space="preserve">A CONTRATADA entende e aceita que é condicionante para na execução das obras e serviços de engenharia objeto </w:t>
      </w:r>
      <w:proofErr w:type="gramStart"/>
      <w:r w:rsidRPr="00B759BE">
        <w:t>da</w:t>
      </w:r>
      <w:proofErr w:type="gramEnd"/>
      <w:r w:rsidRPr="00B759BE">
        <w:t xml:space="preserve"> presente licitação atender ainda às seguintes normas complementares:</w:t>
      </w:r>
    </w:p>
    <w:p w14:paraId="51D02BF8" w14:textId="77777777" w:rsidR="00BF619A" w:rsidRPr="00B759BE" w:rsidRDefault="00BF619A" w:rsidP="00BF619A"/>
    <w:p w14:paraId="3A339FC9" w14:textId="77777777" w:rsidR="00BF619A" w:rsidRPr="00B759BE" w:rsidRDefault="00BF619A" w:rsidP="00BF619A">
      <w:pPr>
        <w:pStyle w:val="PargrafodaLista"/>
        <w:numPr>
          <w:ilvl w:val="0"/>
          <w:numId w:val="5"/>
        </w:numPr>
      </w:pPr>
      <w:r w:rsidRPr="00B759BE">
        <w:t>Códigos, leis, decretos, portarias e normas federais, estaduais e municipais, inclusive normas de concessionárias de serviços públicos, e as normas técnicas da Codevasf.</w:t>
      </w:r>
    </w:p>
    <w:p w14:paraId="6985C1ED" w14:textId="77777777" w:rsidR="00BF619A" w:rsidRPr="00B759BE" w:rsidRDefault="00BF619A" w:rsidP="00BF619A">
      <w:pPr>
        <w:pStyle w:val="PargrafodaLista"/>
        <w:numPr>
          <w:ilvl w:val="0"/>
          <w:numId w:val="5"/>
        </w:numPr>
      </w:pPr>
      <w:r w:rsidRPr="00B759BE">
        <w:t>Normas técnicas da ABNT e do INMETRO, principalmente no que diz respeito aos requisitos mínimos de qualidade, utilidade, resistência e segurança.</w:t>
      </w:r>
    </w:p>
    <w:p w14:paraId="4B6D8E1E" w14:textId="77777777" w:rsidR="00620FCA" w:rsidRPr="00B759BE" w:rsidRDefault="00620FCA" w:rsidP="00F75BF9"/>
    <w:p w14:paraId="12072753" w14:textId="77777777" w:rsidR="00C94C2D" w:rsidRPr="00B759BE" w:rsidRDefault="00C94C2D" w:rsidP="00C94C2D"/>
    <w:p w14:paraId="377C5632" w14:textId="77777777" w:rsidR="00C94C2D" w:rsidRPr="00AD2DAC" w:rsidRDefault="00C94C2D" w:rsidP="009401C0">
      <w:pPr>
        <w:pStyle w:val="Ttulo2"/>
        <w:ind w:left="0" w:firstLine="0"/>
      </w:pPr>
      <w:bookmarkStart w:id="48" w:name="_Ref462329282"/>
      <w:r w:rsidRPr="00AD2DAC">
        <w:t>A CONTRATADA deverá disponibilizar também veículos para equipe técnica conforme especificações constantes das Planilhas de Preços e Quantidades que integram o presente Termo de Referência.</w:t>
      </w:r>
      <w:bookmarkEnd w:id="48"/>
    </w:p>
    <w:p w14:paraId="38039B19" w14:textId="77777777" w:rsidR="00C94C2D" w:rsidRPr="00AD2DAC" w:rsidRDefault="00C94C2D" w:rsidP="00C94C2D"/>
    <w:p w14:paraId="7D61ED3D" w14:textId="65F5F8FB" w:rsidR="00C94C2D" w:rsidRPr="00AD2DAC" w:rsidRDefault="00C94C2D" w:rsidP="009401C0">
      <w:pPr>
        <w:pStyle w:val="Ttulo2"/>
        <w:ind w:left="0" w:firstLine="0"/>
      </w:pPr>
      <w:r w:rsidRPr="00AD2DAC">
        <w:t>Os veículos deverão ser identificados com as seguintes inscrições, em atendimento à Resolução nº 9.674/01 – Codevasf</w:t>
      </w:r>
      <w:r w:rsidR="009F2934">
        <w:t xml:space="preserve">, não será aceito </w:t>
      </w:r>
      <w:r w:rsidR="009F2934" w:rsidRPr="009F2934">
        <w:t>Adesivo Imantado</w:t>
      </w:r>
      <w:r w:rsidRPr="00AD2DAC">
        <w:t>:</w:t>
      </w:r>
    </w:p>
    <w:p w14:paraId="30D7313A" w14:textId="77777777" w:rsidR="00C94C2D" w:rsidRPr="00AD2DAC" w:rsidRDefault="00C94C2D" w:rsidP="00C94C2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50"/>
      </w:tblGrid>
      <w:tr w:rsidR="00C94C2D" w:rsidRPr="00AD2DAC" w14:paraId="7D61D90C" w14:textId="77777777" w:rsidTr="001B03C4">
        <w:trPr>
          <w:trHeight w:val="945"/>
          <w:jc w:val="center"/>
        </w:trPr>
        <w:tc>
          <w:tcPr>
            <w:tcW w:w="5050" w:type="dxa"/>
          </w:tcPr>
          <w:p w14:paraId="4A883F7B" w14:textId="2C56A144" w:rsidR="00C94C2D" w:rsidRPr="00AD2DAC" w:rsidRDefault="00C94C2D" w:rsidP="00853928">
            <w:pPr>
              <w:pStyle w:val="TextosemFormatao"/>
              <w:spacing w:before="120" w:after="120" w:line="240" w:lineRule="exact"/>
              <w:ind w:left="-95"/>
              <w:jc w:val="center"/>
              <w:rPr>
                <w:rFonts w:ascii="Arial" w:hAnsi="Arial" w:cs="Arial"/>
                <w:b/>
                <w:bCs/>
              </w:rPr>
            </w:pPr>
            <w:r w:rsidRPr="00AD2DAC">
              <w:rPr>
                <w:rFonts w:ascii="Arial" w:hAnsi="Arial" w:cs="Arial"/>
                <w:b/>
                <w:bCs/>
              </w:rPr>
              <w:t>CODEVASF</w:t>
            </w:r>
            <w:r w:rsidR="004409BE">
              <w:rPr>
                <w:rFonts w:ascii="Arial" w:hAnsi="Arial" w:cs="Arial"/>
                <w:b/>
                <w:bCs/>
              </w:rPr>
              <w:t xml:space="preserve"> - 5ª SR</w:t>
            </w:r>
          </w:p>
          <w:p w14:paraId="67F84179" w14:textId="77777777" w:rsidR="00C94C2D" w:rsidRPr="00AD2DAC" w:rsidRDefault="00C94C2D" w:rsidP="00853928">
            <w:pPr>
              <w:pStyle w:val="TextosemFormatao"/>
              <w:spacing w:before="120" w:after="120" w:line="240" w:lineRule="exact"/>
              <w:ind w:left="-95"/>
              <w:jc w:val="center"/>
              <w:rPr>
                <w:rFonts w:ascii="Arial" w:hAnsi="Arial" w:cs="Arial"/>
              </w:rPr>
            </w:pPr>
            <w:r w:rsidRPr="00AD2DAC">
              <w:rPr>
                <w:rFonts w:ascii="Arial" w:hAnsi="Arial" w:cs="Arial"/>
              </w:rPr>
              <w:t>VEÍCULO A SERVIÇO DA CODEVASF</w:t>
            </w:r>
          </w:p>
          <w:p w14:paraId="39F4BF76" w14:textId="77777777" w:rsidR="00C94C2D" w:rsidRPr="00AD2DAC" w:rsidRDefault="00C94C2D" w:rsidP="00853928">
            <w:pPr>
              <w:pStyle w:val="TextosemFormatao"/>
              <w:spacing w:before="120" w:after="120" w:line="240" w:lineRule="exact"/>
              <w:ind w:left="-95"/>
              <w:jc w:val="center"/>
              <w:rPr>
                <w:rFonts w:ascii="Times New Roman" w:hAnsi="Times New Roman"/>
                <w:sz w:val="24"/>
                <w:szCs w:val="24"/>
              </w:rPr>
            </w:pPr>
            <w:r w:rsidRPr="00AD2DAC">
              <w:rPr>
                <w:rFonts w:ascii="Arial" w:hAnsi="Arial" w:cs="Arial"/>
              </w:rPr>
              <w:t>EQUIPE DE FISCALIZAÇÃO DE OBRAS</w:t>
            </w:r>
          </w:p>
        </w:tc>
      </w:tr>
    </w:tbl>
    <w:p w14:paraId="2DD090A1" w14:textId="77777777" w:rsidR="00C94C2D" w:rsidRPr="00AD2DAC" w:rsidRDefault="00C94C2D" w:rsidP="00C94C2D"/>
    <w:p w14:paraId="3549404A" w14:textId="63CE07DE" w:rsidR="00C94C2D" w:rsidRPr="00AD2DAC" w:rsidRDefault="00C94C2D" w:rsidP="009401C0">
      <w:pPr>
        <w:pStyle w:val="Ttulo2"/>
        <w:ind w:left="0" w:firstLine="0"/>
      </w:pPr>
      <w:bookmarkStart w:id="49" w:name="_Ref462329252"/>
      <w:r w:rsidRPr="00AD2DAC">
        <w:t xml:space="preserve">Ficará a </w:t>
      </w:r>
      <w:r w:rsidR="00756561" w:rsidRPr="00AD2DAC">
        <w:t>contratada</w:t>
      </w:r>
      <w:r w:rsidRPr="00AD2DAC">
        <w:t xml:space="preserve"> responsável pela cobertura das despesas com combustível e serviços gerais de manutenção dos veículos previstos no</w:t>
      </w:r>
      <w:r w:rsidR="00756561" w:rsidRPr="00AD2DAC">
        <w:t>s</w:t>
      </w:r>
      <w:r w:rsidRPr="00AD2DAC">
        <w:t xml:space="preserve"> subite</w:t>
      </w:r>
      <w:r w:rsidR="00756561" w:rsidRPr="00AD2DAC">
        <w:t>ns</w:t>
      </w:r>
      <w:r w:rsidR="0072124E">
        <w:t xml:space="preserve"> 15.4</w:t>
      </w:r>
      <w:r w:rsidR="00756561" w:rsidRPr="00AD2DAC">
        <w:t xml:space="preserve"> e </w:t>
      </w:r>
      <w:r w:rsidR="001F76FE" w:rsidRPr="00AD2DAC">
        <w:fldChar w:fldCharType="begin"/>
      </w:r>
      <w:r w:rsidR="001F76FE" w:rsidRPr="00AD2DAC">
        <w:instrText xml:space="preserve"> REF _Ref462329282 \r \h  \* MERGEFORMAT </w:instrText>
      </w:r>
      <w:r w:rsidR="001F76FE" w:rsidRPr="00AD2DAC">
        <w:fldChar w:fldCharType="separate"/>
      </w:r>
      <w:r w:rsidR="00593C78">
        <w:t>24.23</w:t>
      </w:r>
      <w:r w:rsidR="001F76FE" w:rsidRPr="00AD2DAC">
        <w:fldChar w:fldCharType="end"/>
      </w:r>
      <w:r w:rsidR="00756561" w:rsidRPr="00AD2DAC">
        <w:t>,</w:t>
      </w:r>
      <w:r w:rsidRPr="00AD2DAC">
        <w:t xml:space="preserve"> durante todo o período de execução serviços, sendo que os custos das despesas estão previstos na Planilha Orçamentária.</w:t>
      </w:r>
      <w:bookmarkEnd w:id="49"/>
    </w:p>
    <w:p w14:paraId="56341B84" w14:textId="77777777" w:rsidR="00E6655E" w:rsidRPr="00AD2DAC" w:rsidRDefault="00E6655E" w:rsidP="00E6655E"/>
    <w:p w14:paraId="28107F7B" w14:textId="77777777" w:rsidR="00E6655E" w:rsidRPr="00AD2DAC" w:rsidRDefault="00E6655E" w:rsidP="009401C0">
      <w:pPr>
        <w:pStyle w:val="Ttulo2"/>
        <w:ind w:left="0" w:firstLine="0"/>
      </w:pPr>
      <w:r w:rsidRPr="00AD2DAC">
        <w:t>Estes automóveis podem ser próprios da Contratada e/ou de empresa locadora legalmente constituída.</w:t>
      </w:r>
    </w:p>
    <w:p w14:paraId="1BF75413" w14:textId="77777777" w:rsidR="00E6655E" w:rsidRPr="00AD2DAC" w:rsidRDefault="00E6655E" w:rsidP="00E6655E">
      <w:pPr>
        <w:pStyle w:val="Ttulo2"/>
        <w:numPr>
          <w:ilvl w:val="0"/>
          <w:numId w:val="0"/>
        </w:numPr>
        <w:ind w:left="792"/>
      </w:pPr>
    </w:p>
    <w:p w14:paraId="7A610DD4" w14:textId="77777777" w:rsidR="0009537C" w:rsidRPr="00AD2DAC" w:rsidRDefault="0009537C" w:rsidP="009401C0">
      <w:pPr>
        <w:pStyle w:val="Ttulo2"/>
        <w:ind w:left="0" w:firstLine="0"/>
      </w:pPr>
      <w:r w:rsidRPr="00AD2DAC">
        <w:t>A Contratada deverá repor os veículos (automóvel) sem condições de uso no prazo máximo de 24 horas.</w:t>
      </w:r>
    </w:p>
    <w:p w14:paraId="785C6F4E" w14:textId="77777777" w:rsidR="0009537C" w:rsidRPr="00B759BE" w:rsidRDefault="0009537C" w:rsidP="0009537C"/>
    <w:p w14:paraId="0D26F5C1" w14:textId="77777777" w:rsidR="00E07961" w:rsidRPr="00B759BE" w:rsidRDefault="00E07961" w:rsidP="0009537C"/>
    <w:p w14:paraId="2AAEAEAD" w14:textId="77777777" w:rsidR="006F0AF7" w:rsidRPr="00B759BE" w:rsidRDefault="006F0AF7" w:rsidP="007A18DB">
      <w:pPr>
        <w:pStyle w:val="Ttulo1"/>
      </w:pPr>
      <w:bookmarkStart w:id="50" w:name="_Toc112249078"/>
      <w:r w:rsidRPr="00B759BE">
        <w:t xml:space="preserve">OBRIGAÇÕES DA </w:t>
      </w:r>
      <w:r w:rsidR="00B829E1" w:rsidRPr="00B759BE">
        <w:t>CODEVASF</w:t>
      </w:r>
      <w:bookmarkEnd w:id="50"/>
    </w:p>
    <w:p w14:paraId="0A6FFA38" w14:textId="77777777" w:rsidR="006F0AF7" w:rsidRPr="00B759BE" w:rsidRDefault="006F0AF7" w:rsidP="006F0AF7">
      <w:pPr>
        <w:rPr>
          <w:szCs w:val="20"/>
        </w:rPr>
      </w:pPr>
    </w:p>
    <w:p w14:paraId="04DEE1E2" w14:textId="77777777" w:rsidR="006F0AF7" w:rsidRPr="00B759BE" w:rsidRDefault="006F0AF7" w:rsidP="009401C0">
      <w:pPr>
        <w:pStyle w:val="Ttulo2"/>
        <w:ind w:left="0" w:firstLine="0"/>
      </w:pPr>
      <w:r w:rsidRPr="00B759BE">
        <w:t>Exigir da CONTRATADA o cumprimento integral deste Contrato.</w:t>
      </w:r>
    </w:p>
    <w:p w14:paraId="758C3CAB" w14:textId="77777777" w:rsidR="006F0AF7" w:rsidRPr="00B759BE" w:rsidRDefault="006F0AF7" w:rsidP="003F1663">
      <w:pPr>
        <w:pStyle w:val="Ttulo2"/>
        <w:numPr>
          <w:ilvl w:val="0"/>
          <w:numId w:val="0"/>
        </w:numPr>
      </w:pPr>
    </w:p>
    <w:p w14:paraId="20005459" w14:textId="77777777" w:rsidR="006F0AF7" w:rsidRPr="00B759BE" w:rsidRDefault="006F0AF7" w:rsidP="009401C0">
      <w:pPr>
        <w:pStyle w:val="Ttulo2"/>
        <w:ind w:left="0" w:firstLine="0"/>
      </w:pPr>
      <w:r w:rsidRPr="00B759BE">
        <w:t>Esclarecer as dúvidas que lhe sejam apresentadas pela CONTRATADA, através de correspondências protocoladas.</w:t>
      </w:r>
    </w:p>
    <w:p w14:paraId="47B0A749" w14:textId="77777777" w:rsidR="0098597C" w:rsidRPr="00B759BE" w:rsidRDefault="0098597C" w:rsidP="0098597C"/>
    <w:p w14:paraId="5F0E63E6" w14:textId="77777777" w:rsidR="0098597C" w:rsidRPr="00B759BE" w:rsidRDefault="0098597C" w:rsidP="009401C0">
      <w:pPr>
        <w:pStyle w:val="Ttulo2"/>
        <w:ind w:left="0" w:firstLine="0"/>
      </w:pPr>
      <w:r w:rsidRPr="00B759BE">
        <w:t>Fiscalizar e acompanhar a execução do objeto do contrato.</w:t>
      </w:r>
    </w:p>
    <w:p w14:paraId="461B5A3A" w14:textId="77777777" w:rsidR="006F0AF7" w:rsidRPr="00B759BE" w:rsidRDefault="006F0AF7" w:rsidP="003F1663">
      <w:pPr>
        <w:pStyle w:val="Ttulo2"/>
        <w:numPr>
          <w:ilvl w:val="0"/>
          <w:numId w:val="0"/>
        </w:numPr>
      </w:pPr>
    </w:p>
    <w:p w14:paraId="22613D96" w14:textId="77777777" w:rsidR="006F0AF7" w:rsidRPr="00B759BE" w:rsidRDefault="006F0AF7" w:rsidP="009401C0">
      <w:pPr>
        <w:pStyle w:val="Ttulo2"/>
        <w:ind w:left="0" w:firstLine="0"/>
      </w:pPr>
      <w:r w:rsidRPr="00B759BE">
        <w:t>Expedir por escrito, as determinações e comunicações dirigidas a CONTRATADA, determinando as providências necessárias à correção das falhas observadas.</w:t>
      </w:r>
    </w:p>
    <w:p w14:paraId="07846728" w14:textId="77777777" w:rsidR="006F0AF7" w:rsidRPr="00B759BE" w:rsidRDefault="006F0AF7" w:rsidP="003F1663">
      <w:pPr>
        <w:pStyle w:val="Ttulo2"/>
        <w:numPr>
          <w:ilvl w:val="0"/>
          <w:numId w:val="0"/>
        </w:numPr>
      </w:pPr>
    </w:p>
    <w:p w14:paraId="7D761DD4" w14:textId="77777777" w:rsidR="006F0AF7" w:rsidRPr="00B759BE" w:rsidRDefault="006F0AF7" w:rsidP="009401C0">
      <w:pPr>
        <w:pStyle w:val="Ttulo2"/>
        <w:ind w:left="0" w:firstLine="0"/>
      </w:pPr>
      <w:r w:rsidRPr="00B759BE">
        <w:t>Rejeitar todo e qualquer serviço inadequado, incompleto ou não especificado e estipular prazo para sua retificação.</w:t>
      </w:r>
    </w:p>
    <w:p w14:paraId="376345FA" w14:textId="77777777" w:rsidR="006F0AF7" w:rsidRPr="00B759BE" w:rsidRDefault="006F0AF7" w:rsidP="003F1663">
      <w:pPr>
        <w:pStyle w:val="Ttulo2"/>
        <w:numPr>
          <w:ilvl w:val="0"/>
          <w:numId w:val="0"/>
        </w:numPr>
      </w:pPr>
    </w:p>
    <w:p w14:paraId="76805A50" w14:textId="77777777" w:rsidR="006F0AF7" w:rsidRPr="00B759BE" w:rsidRDefault="006F0AF7" w:rsidP="009401C0">
      <w:pPr>
        <w:pStyle w:val="Ttulo2"/>
        <w:ind w:left="0" w:firstLine="0"/>
      </w:pPr>
      <w:r w:rsidRPr="00B759BE">
        <w:t>Emitir parecer para liberação das faturas, e receber as obras e serviços contratados.</w:t>
      </w:r>
    </w:p>
    <w:p w14:paraId="3515AEBE" w14:textId="77777777" w:rsidR="00F75BF9" w:rsidRPr="00B759BE" w:rsidRDefault="00F75BF9" w:rsidP="0098597C"/>
    <w:p w14:paraId="1BDD7648" w14:textId="77777777" w:rsidR="0098597C" w:rsidRPr="00B759BE" w:rsidRDefault="0098597C" w:rsidP="009401C0">
      <w:pPr>
        <w:pStyle w:val="Ttulo2"/>
        <w:ind w:left="0" w:firstLine="0"/>
      </w:pPr>
      <w:r w:rsidRPr="00B759BE">
        <w:t>Efetuar o pagamento no prazo previsto no contrato.</w:t>
      </w:r>
    </w:p>
    <w:p w14:paraId="1A0F7808" w14:textId="77777777" w:rsidR="007D1D99" w:rsidRPr="00B759BE" w:rsidRDefault="007D1D99" w:rsidP="007D1D99"/>
    <w:p w14:paraId="5E7C9682" w14:textId="77777777" w:rsidR="00E962CB" w:rsidRPr="00B759BE" w:rsidRDefault="00E962CB" w:rsidP="007D1D99"/>
    <w:p w14:paraId="6CA6DDA1" w14:textId="77777777" w:rsidR="0003097F" w:rsidRPr="00B759BE" w:rsidRDefault="0003097F" w:rsidP="007A18DB">
      <w:pPr>
        <w:pStyle w:val="Ttulo1"/>
      </w:pPr>
      <w:bookmarkStart w:id="51" w:name="_Toc112249079"/>
      <w:r w:rsidRPr="00B759BE">
        <w:t>CONDIÇÕES GERAIS</w:t>
      </w:r>
      <w:bookmarkEnd w:id="51"/>
    </w:p>
    <w:p w14:paraId="5891529D" w14:textId="77777777" w:rsidR="001138A3" w:rsidRPr="00B759BE" w:rsidRDefault="001138A3" w:rsidP="0029223A"/>
    <w:p w14:paraId="5A1B24E1" w14:textId="77777777" w:rsidR="00C5160E" w:rsidRPr="00D04717" w:rsidRDefault="00E962CB" w:rsidP="009401C0">
      <w:pPr>
        <w:pStyle w:val="Ttulo2"/>
        <w:ind w:left="0" w:firstLine="0"/>
      </w:pPr>
      <w:r w:rsidRPr="00B759BE">
        <w:t>Todo o acervo de dados, assim com</w:t>
      </w:r>
      <w:r w:rsidR="00367957" w:rsidRPr="00B759BE">
        <w:t>o</w:t>
      </w:r>
      <w:r w:rsidRPr="00B759BE">
        <w:t xml:space="preserve"> as estatísticas geradas</w:t>
      </w:r>
      <w:r w:rsidRPr="00D04717">
        <w:t xml:space="preserve"> de forma individual e coletiva e todo o material produzido e compilado durante a execução do Contrato</w:t>
      </w:r>
      <w:r w:rsidR="00C5160E" w:rsidRPr="00D04717">
        <w:t xml:space="preserve"> serão de propriedade da Codevasf, e seu uso por terceiros só se realizará por expressa autorização desta.</w:t>
      </w:r>
    </w:p>
    <w:p w14:paraId="5E62AF64" w14:textId="77777777" w:rsidR="00C5160E" w:rsidRPr="00D04717" w:rsidRDefault="00C5160E" w:rsidP="003F1663">
      <w:pPr>
        <w:pStyle w:val="Ttulo2"/>
        <w:numPr>
          <w:ilvl w:val="0"/>
          <w:numId w:val="0"/>
        </w:numPr>
      </w:pPr>
    </w:p>
    <w:p w14:paraId="0AEF7F80" w14:textId="77777777" w:rsidR="0003097F" w:rsidRPr="00D04717" w:rsidRDefault="0003097F" w:rsidP="009401C0">
      <w:pPr>
        <w:pStyle w:val="Ttulo2"/>
        <w:ind w:left="0" w:firstLine="0"/>
      </w:pPr>
      <w:r w:rsidRPr="00D04717">
        <w:t>Este</w:t>
      </w:r>
      <w:r w:rsidR="007370D9" w:rsidRPr="00D04717">
        <w:t xml:space="preserve"> Termo</w:t>
      </w:r>
      <w:r w:rsidRPr="00D04717">
        <w:t xml:space="preserve"> de Referência e seus anexos farão parte integrante do contrato a ser firmado com a </w:t>
      </w:r>
      <w:r w:rsidR="0098597C" w:rsidRPr="00D04717">
        <w:t>CONTRATADA</w:t>
      </w:r>
      <w:r w:rsidRPr="00D04717">
        <w:t>, independente de transições.</w:t>
      </w:r>
    </w:p>
    <w:p w14:paraId="20FB01C2" w14:textId="77777777" w:rsidR="00360050" w:rsidRPr="00D04717" w:rsidRDefault="00360050" w:rsidP="0003097F">
      <w:pPr>
        <w:rPr>
          <w:szCs w:val="20"/>
        </w:rPr>
      </w:pPr>
    </w:p>
    <w:p w14:paraId="587F220D" w14:textId="77777777" w:rsidR="003E0AD3" w:rsidRPr="00D04717" w:rsidRDefault="003E0AD3" w:rsidP="0003097F">
      <w:pPr>
        <w:rPr>
          <w:szCs w:val="20"/>
        </w:rPr>
      </w:pPr>
    </w:p>
    <w:p w14:paraId="204A3DDE" w14:textId="77777777" w:rsidR="00BD2928" w:rsidRPr="00D04717" w:rsidRDefault="00BD2928" w:rsidP="007A18DB">
      <w:pPr>
        <w:pStyle w:val="Ttulo1"/>
      </w:pPr>
      <w:bookmarkStart w:id="52" w:name="_Ref441139391"/>
      <w:bookmarkStart w:id="53" w:name="_Toc112249080"/>
      <w:r w:rsidRPr="00D04717">
        <w:t>ANEXOS</w:t>
      </w:r>
      <w:bookmarkEnd w:id="52"/>
      <w:bookmarkEnd w:id="53"/>
    </w:p>
    <w:p w14:paraId="5B342BC3" w14:textId="77777777" w:rsidR="00BD2928" w:rsidRPr="00D04717" w:rsidRDefault="00BD2928" w:rsidP="00BD2928">
      <w:pPr>
        <w:rPr>
          <w:szCs w:val="20"/>
        </w:rPr>
      </w:pPr>
    </w:p>
    <w:p w14:paraId="7B7FC7EE" w14:textId="0DA8DD20" w:rsidR="00797B58" w:rsidRPr="00D04717" w:rsidRDefault="00797B58" w:rsidP="00797B58">
      <w:pPr>
        <w:rPr>
          <w:szCs w:val="20"/>
        </w:rPr>
      </w:pPr>
      <w:r w:rsidRPr="00D04717">
        <w:rPr>
          <w:szCs w:val="20"/>
        </w:rPr>
        <w:t>São ainda, docu</w:t>
      </w:r>
      <w:r w:rsidR="007370D9" w:rsidRPr="00D04717">
        <w:rPr>
          <w:szCs w:val="20"/>
        </w:rPr>
        <w:t>mentos integrantes deste Termo</w:t>
      </w:r>
      <w:r w:rsidRPr="00D04717">
        <w:rPr>
          <w:szCs w:val="20"/>
        </w:rPr>
        <w:t xml:space="preserve"> de Referência:</w:t>
      </w:r>
    </w:p>
    <w:p w14:paraId="7025EB78" w14:textId="77777777" w:rsidR="00797B58" w:rsidRPr="00D04717" w:rsidRDefault="00797B58" w:rsidP="00797B58">
      <w:pPr>
        <w:rPr>
          <w:szCs w:val="20"/>
        </w:rPr>
      </w:pPr>
    </w:p>
    <w:p w14:paraId="79C75E17" w14:textId="12F303D8" w:rsidR="00E14FDB" w:rsidRPr="00D04717" w:rsidRDefault="001F76FE" w:rsidP="00363E9B">
      <w:pPr>
        <w:pStyle w:val="PargrafodaLista"/>
        <w:numPr>
          <w:ilvl w:val="0"/>
          <w:numId w:val="8"/>
        </w:numPr>
        <w:rPr>
          <w:szCs w:val="20"/>
        </w:rPr>
      </w:pPr>
      <w:r>
        <w:fldChar w:fldCharType="begin"/>
      </w:r>
      <w:r>
        <w:instrText xml:space="preserve"> REF _Ref460425741 \h  \* MERGEFORMAT </w:instrText>
      </w:r>
      <w:r>
        <w:fldChar w:fldCharType="separate"/>
      </w:r>
      <w:r w:rsidR="00593C78" w:rsidRPr="00D04717">
        <w:t xml:space="preserve">Anexo </w:t>
      </w:r>
      <w:r w:rsidR="00593C78">
        <w:rPr>
          <w:noProof/>
        </w:rPr>
        <w:t>I</w:t>
      </w:r>
      <w:r w:rsidR="00593C78" w:rsidRPr="00D04717">
        <w:t>: Justificativas</w:t>
      </w:r>
      <w:r>
        <w:fldChar w:fldCharType="end"/>
      </w:r>
    </w:p>
    <w:p w14:paraId="7071902A" w14:textId="77777777" w:rsidR="00834796" w:rsidRPr="00D04717" w:rsidRDefault="00834796" w:rsidP="00363E9B">
      <w:pPr>
        <w:pStyle w:val="PargrafodaLista"/>
        <w:numPr>
          <w:ilvl w:val="0"/>
          <w:numId w:val="8"/>
        </w:numPr>
      </w:pPr>
      <w:r w:rsidRPr="00D04717">
        <w:t>Anexo II: Modelo de Declaração de Conhecimento do Local de Execução dos Serviços</w:t>
      </w:r>
    </w:p>
    <w:p w14:paraId="4FB4862E" w14:textId="1B7C9ACF" w:rsidR="004629AB" w:rsidRDefault="00834796" w:rsidP="00363E9B">
      <w:pPr>
        <w:pStyle w:val="PargrafodaLista"/>
        <w:numPr>
          <w:ilvl w:val="0"/>
          <w:numId w:val="8"/>
        </w:numPr>
        <w:rPr>
          <w:szCs w:val="20"/>
        </w:rPr>
      </w:pPr>
      <w:r w:rsidRPr="00D04717">
        <w:rPr>
          <w:szCs w:val="20"/>
        </w:rPr>
        <w:t>Anexo III: Proposta</w:t>
      </w:r>
      <w:r w:rsidR="000F7BA8">
        <w:rPr>
          <w:szCs w:val="20"/>
        </w:rPr>
        <w:t>;</w:t>
      </w:r>
    </w:p>
    <w:p w14:paraId="2011FEF8" w14:textId="77777777" w:rsidR="001504B1" w:rsidRDefault="000F7BA8" w:rsidP="00363E9B">
      <w:pPr>
        <w:pStyle w:val="PargrafodaLista"/>
        <w:numPr>
          <w:ilvl w:val="0"/>
          <w:numId w:val="8"/>
        </w:numPr>
        <w:rPr>
          <w:szCs w:val="20"/>
        </w:rPr>
      </w:pPr>
      <w:r>
        <w:rPr>
          <w:szCs w:val="20"/>
        </w:rPr>
        <w:t xml:space="preserve">Anexo IV: </w:t>
      </w:r>
      <w:r w:rsidRPr="007C4F6D">
        <w:rPr>
          <w:szCs w:val="20"/>
        </w:rPr>
        <w:t>Manual de Uso da Marca do Governo</w:t>
      </w:r>
      <w:r w:rsidR="001504B1">
        <w:rPr>
          <w:szCs w:val="20"/>
        </w:rPr>
        <w:t>;</w:t>
      </w:r>
    </w:p>
    <w:p w14:paraId="60B68A2B" w14:textId="3C6DBC55" w:rsidR="000F7BA8" w:rsidRDefault="001504B1" w:rsidP="00363E9B">
      <w:pPr>
        <w:pStyle w:val="PargrafodaLista"/>
        <w:numPr>
          <w:ilvl w:val="0"/>
          <w:numId w:val="8"/>
        </w:numPr>
        <w:rPr>
          <w:szCs w:val="20"/>
        </w:rPr>
      </w:pPr>
      <w:r>
        <w:rPr>
          <w:szCs w:val="20"/>
        </w:rPr>
        <w:t>Anexo V: Matriz de Risco</w:t>
      </w:r>
      <w:r w:rsidR="00045D2D">
        <w:rPr>
          <w:szCs w:val="20"/>
        </w:rPr>
        <w:t>;</w:t>
      </w:r>
    </w:p>
    <w:p w14:paraId="58DED754" w14:textId="7C1997A7" w:rsidR="00045D2D" w:rsidRPr="00D04717" w:rsidRDefault="00045D2D" w:rsidP="00363E9B">
      <w:pPr>
        <w:pStyle w:val="PargrafodaLista"/>
        <w:numPr>
          <w:ilvl w:val="0"/>
          <w:numId w:val="8"/>
        </w:numPr>
        <w:rPr>
          <w:szCs w:val="20"/>
        </w:rPr>
      </w:pPr>
      <w:r>
        <w:rPr>
          <w:szCs w:val="20"/>
        </w:rPr>
        <w:t>Anexo VI: Especificações Técnicas</w:t>
      </w:r>
    </w:p>
    <w:p w14:paraId="5B8C7457" w14:textId="77777777" w:rsidR="00BD2928" w:rsidRPr="00D04717" w:rsidRDefault="00BD2928">
      <w:pPr>
        <w:spacing w:after="200" w:line="276" w:lineRule="auto"/>
        <w:jc w:val="left"/>
        <w:rPr>
          <w:szCs w:val="20"/>
        </w:rPr>
      </w:pPr>
      <w:r w:rsidRPr="00D04717">
        <w:rPr>
          <w:szCs w:val="20"/>
        </w:rPr>
        <w:br w:type="page"/>
      </w:r>
    </w:p>
    <w:p w14:paraId="36582172" w14:textId="1D8CAFBA" w:rsidR="00AC5546" w:rsidRPr="00D04717" w:rsidRDefault="00AC5546" w:rsidP="00AC5546">
      <w:pPr>
        <w:pStyle w:val="Legenda"/>
      </w:pPr>
      <w:bookmarkStart w:id="54" w:name="_Ref450205714"/>
      <w:bookmarkStart w:id="55" w:name="_Toc352230692"/>
      <w:bookmarkStart w:id="56" w:name="_Toc392675799"/>
      <w:bookmarkStart w:id="57" w:name="_Ref394333211"/>
      <w:bookmarkStart w:id="58" w:name="_Ref440982424"/>
      <w:bookmarkStart w:id="59" w:name="_Toc440982774"/>
      <w:bookmarkStart w:id="60" w:name="_Ref441155482"/>
      <w:bookmarkStart w:id="61" w:name="_Ref450206143"/>
      <w:bookmarkStart w:id="62" w:name="_Ref459708699"/>
      <w:bookmarkStart w:id="63" w:name="_Ref460425741"/>
      <w:r w:rsidRPr="00D04717">
        <w:lastRenderedPageBreak/>
        <w:t xml:space="preserve">Anexo </w:t>
      </w:r>
      <w:r w:rsidR="00B3048F" w:rsidRPr="00D04717">
        <w:fldChar w:fldCharType="begin"/>
      </w:r>
      <w:r w:rsidRPr="00D04717">
        <w:instrText xml:space="preserve"> SEQ Anexo \* ROMAN </w:instrText>
      </w:r>
      <w:r w:rsidR="00B3048F" w:rsidRPr="00D04717">
        <w:fldChar w:fldCharType="separate"/>
      </w:r>
      <w:r w:rsidR="00593C78">
        <w:t>I</w:t>
      </w:r>
      <w:r w:rsidR="00B3048F" w:rsidRPr="00D04717">
        <w:fldChar w:fldCharType="end"/>
      </w:r>
      <w:bookmarkEnd w:id="54"/>
      <w:r w:rsidRPr="00D04717">
        <w:t xml:space="preserve">: </w:t>
      </w:r>
      <w:bookmarkEnd w:id="55"/>
      <w:bookmarkEnd w:id="56"/>
      <w:bookmarkEnd w:id="57"/>
      <w:bookmarkEnd w:id="58"/>
      <w:bookmarkEnd w:id="59"/>
      <w:bookmarkEnd w:id="60"/>
      <w:bookmarkEnd w:id="61"/>
      <w:bookmarkEnd w:id="62"/>
      <w:r w:rsidRPr="00D04717">
        <w:t>Justificativas</w:t>
      </w:r>
      <w:bookmarkEnd w:id="63"/>
    </w:p>
    <w:p w14:paraId="6E07E535" w14:textId="77777777" w:rsidR="00AC5546" w:rsidRPr="00D04717" w:rsidRDefault="00AC5546" w:rsidP="00AC5546">
      <w:pPr>
        <w:rPr>
          <w:szCs w:val="20"/>
        </w:rPr>
      </w:pPr>
    </w:p>
    <w:p w14:paraId="3FF11771" w14:textId="77777777" w:rsidR="00AC5546" w:rsidRPr="00D04717" w:rsidRDefault="00AC5546" w:rsidP="002537C8">
      <w:pPr>
        <w:rPr>
          <w:szCs w:val="20"/>
        </w:rPr>
      </w:pPr>
      <w:r w:rsidRPr="00D04717">
        <w:rPr>
          <w:b/>
          <w:szCs w:val="20"/>
          <w:u w:val="single"/>
        </w:rPr>
        <w:t>Finalidade:</w:t>
      </w:r>
      <w:r w:rsidRPr="00D04717">
        <w:rPr>
          <w:szCs w:val="20"/>
        </w:rPr>
        <w:t xml:space="preserve"> este anexo tem por finalidade incluir exigências e particularidades em função da especificidade da obra ou serviço de engenharia, previstas no Termo de Referência e que aqui</w:t>
      </w:r>
      <w:r w:rsidR="00367957">
        <w:rPr>
          <w:szCs w:val="20"/>
        </w:rPr>
        <w:t>,</w:t>
      </w:r>
      <w:r w:rsidRPr="00D04717">
        <w:rPr>
          <w:szCs w:val="20"/>
        </w:rPr>
        <w:t xml:space="preserve"> após relacionadas</w:t>
      </w:r>
      <w:r w:rsidR="00367957">
        <w:rPr>
          <w:szCs w:val="20"/>
        </w:rPr>
        <w:t>,</w:t>
      </w:r>
      <w:r w:rsidRPr="00D04717">
        <w:rPr>
          <w:szCs w:val="20"/>
        </w:rPr>
        <w:t xml:space="preserve"> passam a integrar o TR.</w:t>
      </w:r>
    </w:p>
    <w:p w14:paraId="1F1D2730" w14:textId="77777777" w:rsidR="00AC5546" w:rsidRPr="00D04717" w:rsidRDefault="00AC5546" w:rsidP="00AC5546">
      <w:pPr>
        <w:rPr>
          <w:szCs w:val="20"/>
        </w:rPr>
      </w:pPr>
    </w:p>
    <w:p w14:paraId="3C752DCF" w14:textId="77777777" w:rsidR="00AC5546" w:rsidRPr="00D04717" w:rsidRDefault="00AC5546" w:rsidP="00AC5546">
      <w:pPr>
        <w:rPr>
          <w:b/>
          <w:szCs w:val="20"/>
          <w:u w:val="single"/>
        </w:rPr>
      </w:pPr>
      <w:r w:rsidRPr="00D04717">
        <w:rPr>
          <w:b/>
          <w:szCs w:val="20"/>
          <w:u w:val="single"/>
        </w:rPr>
        <w:t>Justificativas:</w:t>
      </w:r>
    </w:p>
    <w:p w14:paraId="766B4213" w14:textId="77777777" w:rsidR="00AC5546" w:rsidRPr="00405168" w:rsidRDefault="00AC5546" w:rsidP="00AC5546">
      <w:pPr>
        <w:rPr>
          <w:szCs w:val="20"/>
        </w:rPr>
      </w:pPr>
    </w:p>
    <w:p w14:paraId="0BD2D7FA" w14:textId="77777777" w:rsidR="00AC5546" w:rsidRPr="00405168" w:rsidRDefault="00AC5546" w:rsidP="00AC5546">
      <w:pPr>
        <w:rPr>
          <w:b/>
          <w:szCs w:val="20"/>
          <w:u w:val="single"/>
        </w:rPr>
      </w:pPr>
      <w:r w:rsidRPr="00405168">
        <w:rPr>
          <w:b/>
          <w:szCs w:val="20"/>
          <w:u w:val="single"/>
        </w:rPr>
        <w:t>Da necessidade da contratação</w:t>
      </w:r>
    </w:p>
    <w:p w14:paraId="32B45C13" w14:textId="77777777" w:rsidR="00AC5546" w:rsidRPr="00405168" w:rsidRDefault="00AC5546" w:rsidP="00AC5546">
      <w:pPr>
        <w:rPr>
          <w:szCs w:val="20"/>
        </w:rPr>
      </w:pPr>
    </w:p>
    <w:p w14:paraId="4C3D1EF7" w14:textId="5DED9F37" w:rsidR="00AC5546" w:rsidRPr="00405168" w:rsidRDefault="00AC5546" w:rsidP="00AC5546">
      <w:pPr>
        <w:rPr>
          <w:szCs w:val="20"/>
        </w:rPr>
      </w:pPr>
      <w:r w:rsidRPr="00405168">
        <w:rPr>
          <w:szCs w:val="20"/>
        </w:rPr>
        <w:t xml:space="preserve">Justifica as razões de interesse público, pois é extremamente necessária a contratação dos serviços objeto da presente licitação. As políticas públicas voltadas para a solução das carências do </w:t>
      </w:r>
      <w:r w:rsidR="004D44FB" w:rsidRPr="00405168">
        <w:rPr>
          <w:szCs w:val="20"/>
        </w:rPr>
        <w:t>semiárido</w:t>
      </w:r>
      <w:r w:rsidRPr="00405168">
        <w:rPr>
          <w:szCs w:val="20"/>
        </w:rPr>
        <w:t xml:space="preserve">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a urgência da adoção de medidas capazes de melhorar a qualidade de vida da população da região</w:t>
      </w:r>
      <w:r w:rsidR="00D5033A" w:rsidRPr="00405168">
        <w:rPr>
          <w:szCs w:val="20"/>
        </w:rPr>
        <w:t>, sendo com obras de acessibilidades, mobilidade, abastecimento de água ou tratamento de efluentes.</w:t>
      </w:r>
      <w:r w:rsidRPr="00405168">
        <w:rPr>
          <w:szCs w:val="20"/>
        </w:rPr>
        <w:t xml:space="preserve"> </w:t>
      </w:r>
    </w:p>
    <w:p w14:paraId="5FD9D04E" w14:textId="77777777" w:rsidR="00AC5546" w:rsidRPr="00405168" w:rsidRDefault="00AC5546" w:rsidP="00AC5546">
      <w:pPr>
        <w:rPr>
          <w:szCs w:val="20"/>
        </w:rPr>
      </w:pPr>
    </w:p>
    <w:p w14:paraId="421933BA" w14:textId="79F6C545" w:rsidR="00AC5546" w:rsidRPr="00405168" w:rsidRDefault="00AC5546" w:rsidP="00DE3DF7">
      <w:pPr>
        <w:rPr>
          <w:szCs w:val="20"/>
        </w:rPr>
      </w:pPr>
      <w:r w:rsidRPr="00405168">
        <w:rPr>
          <w:szCs w:val="20"/>
        </w:rPr>
        <w:t xml:space="preserve">Com o objetivo de proporcionar o atendimento </w:t>
      </w:r>
      <w:proofErr w:type="spellStart"/>
      <w:r w:rsidR="00D5033A" w:rsidRPr="00405168">
        <w:rPr>
          <w:szCs w:val="20"/>
        </w:rPr>
        <w:t>a</w:t>
      </w:r>
      <w:proofErr w:type="spellEnd"/>
      <w:r w:rsidR="00D5033A" w:rsidRPr="00405168">
        <w:rPr>
          <w:szCs w:val="20"/>
        </w:rPr>
        <w:t xml:space="preserve"> população</w:t>
      </w:r>
      <w:r w:rsidRPr="00405168">
        <w:rPr>
          <w:szCs w:val="20"/>
        </w:rPr>
        <w:t>, numa perspectiva de melhoria da qualidade de vida em ambiente salubre no campo</w:t>
      </w:r>
      <w:r w:rsidR="00367957" w:rsidRPr="00405168">
        <w:rPr>
          <w:szCs w:val="20"/>
        </w:rPr>
        <w:t>,</w:t>
      </w:r>
      <w:r w:rsidRPr="00405168">
        <w:rPr>
          <w:szCs w:val="20"/>
        </w:rPr>
        <w:t xml:space="preserve"> </w:t>
      </w:r>
      <w:r w:rsidR="0074077E">
        <w:rPr>
          <w:szCs w:val="20"/>
        </w:rPr>
        <w:t xml:space="preserve">dado o expressivo crescimento da alocação de recursos à Codevasf, por meio de emendas parlamentares, </w:t>
      </w:r>
      <w:proofErr w:type="spellStart"/>
      <w:r w:rsidR="0074077E">
        <w:rPr>
          <w:szCs w:val="20"/>
        </w:rPr>
        <w:t>TED’s</w:t>
      </w:r>
      <w:proofErr w:type="spellEnd"/>
      <w:r w:rsidR="0074077E">
        <w:rPr>
          <w:szCs w:val="20"/>
        </w:rPr>
        <w:t xml:space="preserve"> e Convênios, incluindo está 5ª Superintendência Regional, faz-se necessária a contratação de terceiros para assistir os fiscais e subsidiá-los de informações pertinentes para a tomada de decisões, visando prover aos fiscais condições de cumprirem seu trabalho com eficiência a fim de que a despesa pública atinja plenamente sua finalidade.</w:t>
      </w:r>
    </w:p>
    <w:p w14:paraId="5BE235EB" w14:textId="77777777" w:rsidR="00AC5546" w:rsidRPr="00405168" w:rsidRDefault="00AC5546" w:rsidP="00AC5546">
      <w:pPr>
        <w:rPr>
          <w:szCs w:val="20"/>
        </w:rPr>
      </w:pPr>
    </w:p>
    <w:p w14:paraId="103B5FED" w14:textId="77777777" w:rsidR="00AC5546" w:rsidRPr="003D2C40" w:rsidRDefault="00AC5546" w:rsidP="00AC5546">
      <w:pPr>
        <w:rPr>
          <w:szCs w:val="20"/>
        </w:rPr>
      </w:pPr>
    </w:p>
    <w:p w14:paraId="50DBBB9F" w14:textId="77777777" w:rsidR="00AC5546" w:rsidRPr="003D2C40" w:rsidRDefault="00AC5546" w:rsidP="00AC5546">
      <w:pPr>
        <w:rPr>
          <w:szCs w:val="20"/>
        </w:rPr>
      </w:pPr>
      <w:r w:rsidRPr="003D2C40">
        <w:rPr>
          <w:b/>
          <w:szCs w:val="20"/>
          <w:u w:val="single"/>
        </w:rPr>
        <w:t>Regime de execução: Empreitada por Preços Unitários</w:t>
      </w:r>
      <w:r w:rsidRPr="003D2C40">
        <w:rPr>
          <w:szCs w:val="20"/>
        </w:rPr>
        <w:t>: preço certo de unidades determinadas. O pagamento</w:t>
      </w:r>
      <w:r w:rsidR="00367957" w:rsidRPr="003D2C40">
        <w:rPr>
          <w:szCs w:val="20"/>
        </w:rPr>
        <w:t xml:space="preserve"> </w:t>
      </w:r>
      <w:r w:rsidRPr="003D2C40">
        <w:rPr>
          <w:szCs w:val="20"/>
        </w:rPr>
        <w:t>será por medições das unidades efetivamente executadas.</w:t>
      </w:r>
    </w:p>
    <w:p w14:paraId="18B9A944" w14:textId="77777777" w:rsidR="00AC5546" w:rsidRPr="003D2C40" w:rsidRDefault="00AC5546" w:rsidP="00AC5546">
      <w:pPr>
        <w:rPr>
          <w:szCs w:val="20"/>
        </w:rPr>
      </w:pPr>
    </w:p>
    <w:p w14:paraId="6D901B4F" w14:textId="7664E085" w:rsidR="00AC5546" w:rsidRDefault="0074077E" w:rsidP="00AC5546">
      <w:pPr>
        <w:rPr>
          <w:szCs w:val="20"/>
        </w:rPr>
      </w:pPr>
      <w:r>
        <w:rPr>
          <w:szCs w:val="20"/>
        </w:rPr>
        <w:t>Considerando-se a imprecisão inerente dos quantitativos em razão da natureza do objeto, entendemos que a contratação por empreitada a preços unitários seja aquela que melhor se adequa à necessidade, onde seriam pagos apenas os serviços efetivamente executados em cada mês.</w:t>
      </w:r>
    </w:p>
    <w:p w14:paraId="1706424F" w14:textId="662A8B11" w:rsidR="0074077E" w:rsidRDefault="0074077E" w:rsidP="00AC5546">
      <w:pPr>
        <w:rPr>
          <w:szCs w:val="20"/>
        </w:rPr>
      </w:pPr>
    </w:p>
    <w:p w14:paraId="741F6A0E" w14:textId="77777777" w:rsidR="0074077E" w:rsidRPr="0074077E" w:rsidRDefault="0074077E" w:rsidP="0074077E">
      <w:pPr>
        <w:autoSpaceDE w:val="0"/>
        <w:autoSpaceDN w:val="0"/>
        <w:adjustRightInd w:val="0"/>
        <w:jc w:val="left"/>
        <w:rPr>
          <w:color w:val="000000"/>
          <w:szCs w:val="20"/>
          <w:u w:val="single"/>
        </w:rPr>
      </w:pPr>
      <w:r w:rsidRPr="0074077E">
        <w:rPr>
          <w:b/>
          <w:bCs/>
          <w:color w:val="000000"/>
          <w:szCs w:val="20"/>
          <w:u w:val="single"/>
        </w:rPr>
        <w:t>Modalidade Licitatória</w:t>
      </w:r>
      <w:r w:rsidRPr="0074077E">
        <w:rPr>
          <w:color w:val="000000"/>
          <w:szCs w:val="20"/>
          <w:u w:val="single"/>
        </w:rPr>
        <w:t xml:space="preserve">: </w:t>
      </w:r>
    </w:p>
    <w:p w14:paraId="74348ED9" w14:textId="77777777" w:rsidR="0074077E" w:rsidRPr="0074077E" w:rsidRDefault="0074077E" w:rsidP="0074077E">
      <w:pPr>
        <w:autoSpaceDE w:val="0"/>
        <w:autoSpaceDN w:val="0"/>
        <w:adjustRightInd w:val="0"/>
        <w:jc w:val="left"/>
        <w:rPr>
          <w:color w:val="000000"/>
          <w:szCs w:val="20"/>
        </w:rPr>
      </w:pPr>
      <w:r w:rsidRPr="0074077E">
        <w:rPr>
          <w:color w:val="000000"/>
          <w:szCs w:val="20"/>
        </w:rPr>
        <w:t xml:space="preserve">Pregão Eletrônico (Lei nº 10.520/2002 e Decreto nº 10.024/2019) </w:t>
      </w:r>
    </w:p>
    <w:p w14:paraId="0925F820" w14:textId="6C8F4FF7" w:rsidR="0074077E" w:rsidRDefault="0074077E" w:rsidP="0074077E">
      <w:pPr>
        <w:rPr>
          <w:color w:val="000000"/>
          <w:szCs w:val="20"/>
        </w:rPr>
      </w:pPr>
      <w:r w:rsidRPr="0074077E">
        <w:rPr>
          <w:color w:val="000000"/>
          <w:szCs w:val="20"/>
        </w:rPr>
        <w:t>Por se tratar de serviço comum de engenharia, com padrões de desempenho e qualidade podem ser objetivamente definidos neste TR, por meio de especificações usuais no mercado.</w:t>
      </w:r>
    </w:p>
    <w:p w14:paraId="50FB99DC" w14:textId="5F4A72BF" w:rsidR="0074077E" w:rsidRDefault="0074077E" w:rsidP="0074077E">
      <w:pPr>
        <w:rPr>
          <w:color w:val="000000"/>
          <w:szCs w:val="20"/>
        </w:rPr>
      </w:pPr>
    </w:p>
    <w:p w14:paraId="21DC9A02" w14:textId="0718E12A" w:rsidR="0074077E" w:rsidRPr="0074077E" w:rsidRDefault="0074077E" w:rsidP="0074077E">
      <w:pPr>
        <w:autoSpaceDE w:val="0"/>
        <w:autoSpaceDN w:val="0"/>
        <w:adjustRightInd w:val="0"/>
        <w:jc w:val="left"/>
        <w:rPr>
          <w:color w:val="000000"/>
          <w:szCs w:val="20"/>
          <w:u w:val="single"/>
        </w:rPr>
      </w:pPr>
      <w:r w:rsidRPr="0074077E">
        <w:rPr>
          <w:b/>
          <w:bCs/>
          <w:color w:val="000000"/>
          <w:szCs w:val="20"/>
          <w:u w:val="single"/>
        </w:rPr>
        <w:t>Justificativa da divulgação do orçamento</w:t>
      </w:r>
      <w:r>
        <w:rPr>
          <w:b/>
          <w:bCs/>
          <w:color w:val="000000"/>
          <w:szCs w:val="20"/>
          <w:u w:val="single"/>
        </w:rPr>
        <w:t>:</w:t>
      </w:r>
      <w:r w:rsidRPr="0074077E">
        <w:rPr>
          <w:b/>
          <w:bCs/>
          <w:color w:val="000000"/>
          <w:szCs w:val="20"/>
          <w:u w:val="single"/>
        </w:rPr>
        <w:t xml:space="preserve"> </w:t>
      </w:r>
      <w:r w:rsidRPr="00405168">
        <w:rPr>
          <w:b/>
          <w:szCs w:val="20"/>
        </w:rPr>
        <w:t>Publico</w:t>
      </w:r>
    </w:p>
    <w:p w14:paraId="270CF31A" w14:textId="77777777" w:rsidR="0074077E" w:rsidRPr="0074077E" w:rsidRDefault="0074077E" w:rsidP="0074077E">
      <w:pPr>
        <w:autoSpaceDE w:val="0"/>
        <w:autoSpaceDN w:val="0"/>
        <w:adjustRightInd w:val="0"/>
        <w:jc w:val="left"/>
        <w:rPr>
          <w:color w:val="000000"/>
          <w:szCs w:val="20"/>
        </w:rPr>
      </w:pPr>
      <w:r w:rsidRPr="0074077E">
        <w:rPr>
          <w:color w:val="000000"/>
          <w:szCs w:val="20"/>
        </w:rPr>
        <w:t xml:space="preserve">A divulgação do orçamento se trata de aspecto importante das peças técnicas a serem fornecidas, sendo justificada uma vez que orçamento de referência servirá como critério para aceitabilidade das propostas, bem como de base para apresentação das propostas das licitantes, mesmo sendo o critério de julgamento o menor preço. </w:t>
      </w:r>
    </w:p>
    <w:p w14:paraId="36D70503" w14:textId="646A7F7C" w:rsidR="0074077E" w:rsidRDefault="0074077E" w:rsidP="0074077E">
      <w:pPr>
        <w:autoSpaceDE w:val="0"/>
        <w:autoSpaceDN w:val="0"/>
        <w:adjustRightInd w:val="0"/>
        <w:jc w:val="left"/>
        <w:rPr>
          <w:color w:val="000000"/>
          <w:szCs w:val="20"/>
        </w:rPr>
      </w:pPr>
      <w:r w:rsidRPr="0074077E">
        <w:rPr>
          <w:color w:val="000000"/>
          <w:szCs w:val="20"/>
        </w:rPr>
        <w:t xml:space="preserve">Registra-se, nesse mesmo sentido, a recomendação contida no Acórdão nº 1502/2018 – Plenário TCU, que dispõe: </w:t>
      </w:r>
    </w:p>
    <w:p w14:paraId="64A9A7FD" w14:textId="77777777" w:rsidR="0074077E" w:rsidRPr="0074077E" w:rsidRDefault="0074077E" w:rsidP="0074077E">
      <w:pPr>
        <w:autoSpaceDE w:val="0"/>
        <w:autoSpaceDN w:val="0"/>
        <w:adjustRightInd w:val="0"/>
        <w:jc w:val="left"/>
        <w:rPr>
          <w:color w:val="000000"/>
          <w:szCs w:val="20"/>
        </w:rPr>
      </w:pPr>
    </w:p>
    <w:p w14:paraId="462103D2" w14:textId="039C153E" w:rsidR="0074077E" w:rsidRDefault="0074077E" w:rsidP="0074077E">
      <w:pPr>
        <w:ind w:left="851"/>
        <w:rPr>
          <w:szCs w:val="20"/>
        </w:rPr>
      </w:pPr>
      <w:r w:rsidRPr="0074077E">
        <w:rPr>
          <w:i/>
          <w:iCs/>
          <w:color w:val="000000"/>
          <w:szCs w:val="20"/>
        </w:rPr>
        <w:t>Nas licitações realizadas pelas empresas estatais, sempre que o orçamento de referência for utilizado como critério de aceitabilidade das propostas, sua divulgação</w:t>
      </w:r>
      <w:r>
        <w:rPr>
          <w:i/>
          <w:iCs/>
          <w:color w:val="000000"/>
          <w:szCs w:val="20"/>
        </w:rPr>
        <w:t xml:space="preserve"> </w:t>
      </w:r>
      <w:r>
        <w:rPr>
          <w:i/>
          <w:iCs/>
          <w:szCs w:val="20"/>
        </w:rPr>
        <w:t>no edital é obrigatória, e não facultativa, em observância ao princípio constitucional da publicidade e, ainda, por não haver no art. 34 da Lei nº 13.303/2016 (Lei das Estatais) proibição absoluta à revelação do orçamento.</w:t>
      </w:r>
    </w:p>
    <w:p w14:paraId="1AF9A613" w14:textId="5B9E7CFC" w:rsidR="0074077E" w:rsidRDefault="0074077E" w:rsidP="00AC5546">
      <w:pPr>
        <w:rPr>
          <w:szCs w:val="20"/>
        </w:rPr>
      </w:pPr>
    </w:p>
    <w:p w14:paraId="6A2DB4D9" w14:textId="77777777" w:rsidR="0074077E" w:rsidRPr="003D2C40" w:rsidRDefault="0074077E" w:rsidP="00AC5546">
      <w:pPr>
        <w:rPr>
          <w:szCs w:val="20"/>
        </w:rPr>
      </w:pPr>
    </w:p>
    <w:p w14:paraId="39F183B9" w14:textId="77777777" w:rsidR="003833CF" w:rsidRDefault="003833CF" w:rsidP="003833CF">
      <w:pPr>
        <w:rPr>
          <w:szCs w:val="20"/>
          <w:u w:val="single"/>
        </w:rPr>
      </w:pPr>
      <w:r w:rsidRPr="007C4F6D">
        <w:rPr>
          <w:b/>
          <w:szCs w:val="20"/>
          <w:u w:val="single"/>
        </w:rPr>
        <w:t>Para a não utilização da Contratação Semi-integrada</w:t>
      </w:r>
      <w:r w:rsidRPr="007C4F6D">
        <w:rPr>
          <w:szCs w:val="20"/>
          <w:u w:val="single"/>
        </w:rPr>
        <w:t>:</w:t>
      </w:r>
    </w:p>
    <w:p w14:paraId="01572AA6" w14:textId="77777777" w:rsidR="003833CF" w:rsidRPr="007C4F6D" w:rsidRDefault="003833CF" w:rsidP="003833CF">
      <w:pPr>
        <w:rPr>
          <w:szCs w:val="20"/>
        </w:rPr>
      </w:pPr>
    </w:p>
    <w:p w14:paraId="080BDF00" w14:textId="16A15873" w:rsidR="003833CF" w:rsidRPr="007C4F6D" w:rsidRDefault="003833CF" w:rsidP="003833CF">
      <w:pPr>
        <w:rPr>
          <w:b/>
          <w:i/>
          <w:color w:val="FF0000"/>
          <w:szCs w:val="20"/>
        </w:rPr>
      </w:pPr>
      <w:r w:rsidRPr="00E14636">
        <w:rPr>
          <w:szCs w:val="20"/>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w:t>
      </w:r>
      <w:r>
        <w:rPr>
          <w:szCs w:val="20"/>
        </w:rPr>
        <w:t xml:space="preserve"> ou serviços</w:t>
      </w:r>
      <w:r w:rsidRPr="00E14636">
        <w:rPr>
          <w:szCs w:val="20"/>
        </w:rPr>
        <w:t xml:space="preserve"> de engenharia cuja complexidade requer mudanças na concepção </w:t>
      </w:r>
      <w:r w:rsidRPr="00E14636">
        <w:rPr>
          <w:szCs w:val="20"/>
        </w:rPr>
        <w:lastRenderedPageBreak/>
        <w:t>técnica na fase contratual. Em síntese, a administração na elaboração do projeto básico definirá os serviços ou quantidades de serviços na dita obra</w:t>
      </w:r>
      <w:r>
        <w:rPr>
          <w:szCs w:val="20"/>
        </w:rPr>
        <w:t xml:space="preserve"> ou serviço de engenharia</w:t>
      </w:r>
      <w:r w:rsidRPr="00E14636">
        <w:rPr>
          <w:szCs w:val="20"/>
        </w:rPr>
        <w:t xml:space="preserve"> que o particular poderá executar com certa margem de liberdade na escolha da tecnologia mais adequada dentre as existentes</w:t>
      </w:r>
      <w:r w:rsidR="00915D19">
        <w:rPr>
          <w:szCs w:val="20"/>
        </w:rPr>
        <w:t>.</w:t>
      </w:r>
      <w:r w:rsidRPr="00E14636">
        <w:rPr>
          <w:szCs w:val="20"/>
        </w:rPr>
        <w:t xml:space="preserve"> Assim, pode-se afirmar que não é o caso deste objeto cuja complexidade, além de baixa, existe um padrão de execução amplamente concebido por quem executa</w:t>
      </w:r>
    </w:p>
    <w:p w14:paraId="4C748CE0" w14:textId="77777777" w:rsidR="00AC5546" w:rsidRPr="003D2C40" w:rsidRDefault="00AC5546" w:rsidP="00AC5546">
      <w:pPr>
        <w:rPr>
          <w:szCs w:val="20"/>
        </w:rPr>
      </w:pPr>
    </w:p>
    <w:p w14:paraId="2E4D4BDC" w14:textId="77777777" w:rsidR="00293F58" w:rsidRPr="003D2C40" w:rsidRDefault="00293F58" w:rsidP="00293F58">
      <w:pPr>
        <w:rPr>
          <w:szCs w:val="20"/>
        </w:rPr>
      </w:pPr>
      <w:r w:rsidRPr="003D2C40">
        <w:rPr>
          <w:b/>
          <w:szCs w:val="20"/>
          <w:u w:val="single"/>
        </w:rPr>
        <w:t>Permite Participação de Consórcios</w:t>
      </w:r>
      <w:r w:rsidRPr="003D2C40">
        <w:rPr>
          <w:szCs w:val="20"/>
        </w:rPr>
        <w:t xml:space="preserve">: Não </w:t>
      </w:r>
    </w:p>
    <w:p w14:paraId="666412A2" w14:textId="77777777" w:rsidR="00293F58" w:rsidRPr="003D2C40" w:rsidRDefault="00293F58" w:rsidP="00293F58">
      <w:pPr>
        <w:rPr>
          <w:szCs w:val="20"/>
        </w:rPr>
      </w:pPr>
    </w:p>
    <w:p w14:paraId="282BB748" w14:textId="7F3D9532" w:rsidR="00293F58" w:rsidRPr="003D2C40" w:rsidRDefault="00293F58" w:rsidP="00293F58">
      <w:pPr>
        <w:pStyle w:val="Ttulo3"/>
        <w:numPr>
          <w:ilvl w:val="0"/>
          <w:numId w:val="0"/>
        </w:numPr>
        <w:ind w:left="709"/>
        <w:rPr>
          <w:rFonts w:ascii="Times New Roman" w:hAnsi="Times New Roman" w:cs="Times New Roman"/>
          <w:szCs w:val="27"/>
        </w:rPr>
      </w:pPr>
      <w:r w:rsidRPr="003D2C4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3023043F" w14:textId="77777777" w:rsidR="00293F58" w:rsidRPr="003D2C40" w:rsidRDefault="00293F58" w:rsidP="00293F58">
      <w:pPr>
        <w:rPr>
          <w:szCs w:val="20"/>
        </w:rPr>
      </w:pPr>
    </w:p>
    <w:p w14:paraId="4A66BC7A" w14:textId="77777777" w:rsidR="00FB6903" w:rsidRPr="003D2C40" w:rsidRDefault="00FB6903" w:rsidP="00FB6903">
      <w:pPr>
        <w:rPr>
          <w:szCs w:val="20"/>
        </w:rPr>
      </w:pPr>
      <w:r w:rsidRPr="003D2C40">
        <w:rPr>
          <w:b/>
          <w:szCs w:val="20"/>
          <w:u w:val="single"/>
        </w:rPr>
        <w:t>Visita:</w:t>
      </w:r>
      <w:r w:rsidRPr="003D2C40">
        <w:rPr>
          <w:szCs w:val="20"/>
        </w:rPr>
        <w:t xml:space="preserve"> </w:t>
      </w:r>
      <w:r w:rsidR="00B97D48" w:rsidRPr="003D2C40">
        <w:rPr>
          <w:szCs w:val="20"/>
        </w:rPr>
        <w:t>não é obrigatória</w:t>
      </w:r>
      <w:r w:rsidRPr="003D2C40">
        <w:rPr>
          <w:szCs w:val="20"/>
        </w:rPr>
        <w:t>.</w:t>
      </w:r>
    </w:p>
    <w:p w14:paraId="62597B1F" w14:textId="77777777" w:rsidR="00FB6903" w:rsidRPr="003D2C40" w:rsidRDefault="00FB6903" w:rsidP="00AC5546">
      <w:pPr>
        <w:rPr>
          <w:b/>
          <w:szCs w:val="20"/>
          <w:u w:val="single"/>
        </w:rPr>
      </w:pPr>
    </w:p>
    <w:p w14:paraId="1DD53632" w14:textId="77777777" w:rsidR="00AC5546" w:rsidRPr="003D2C40" w:rsidRDefault="00AC5546" w:rsidP="00AC5546">
      <w:pPr>
        <w:rPr>
          <w:szCs w:val="20"/>
        </w:rPr>
      </w:pPr>
      <w:r w:rsidRPr="003D2C40">
        <w:rPr>
          <w:b/>
          <w:szCs w:val="20"/>
          <w:u w:val="single"/>
        </w:rPr>
        <w:t>Declaração de compatibilidade com o Plano Plurianual</w:t>
      </w:r>
      <w:r w:rsidR="00367957" w:rsidRPr="003D2C40">
        <w:rPr>
          <w:szCs w:val="20"/>
        </w:rPr>
        <w:t>:</w:t>
      </w:r>
      <w:r w:rsidRPr="003D2C40">
        <w:rPr>
          <w:szCs w:val="20"/>
        </w:rPr>
        <w:t xml:space="preserve"> no caso de investimento cuja execução ultrapasse um exercício financeiro.</w:t>
      </w:r>
    </w:p>
    <w:p w14:paraId="178CDF27" w14:textId="77777777" w:rsidR="00AC5546" w:rsidRPr="003D2C40" w:rsidRDefault="00AC5546" w:rsidP="00AC5546">
      <w:pPr>
        <w:rPr>
          <w:szCs w:val="20"/>
        </w:rPr>
      </w:pPr>
    </w:p>
    <w:p w14:paraId="12599D7C" w14:textId="21B94372" w:rsidR="00AC5546" w:rsidRPr="003D2C40" w:rsidRDefault="00AC5546" w:rsidP="00AC5546">
      <w:pPr>
        <w:rPr>
          <w:szCs w:val="20"/>
        </w:rPr>
      </w:pPr>
      <w:r w:rsidRPr="003D2C40">
        <w:rPr>
          <w:szCs w:val="20"/>
        </w:rPr>
        <w:t xml:space="preserve">Os serviços a serem contratados serão executados no prazo </w:t>
      </w:r>
      <w:r w:rsidR="00B61AC6">
        <w:rPr>
          <w:szCs w:val="20"/>
        </w:rPr>
        <w:t xml:space="preserve">de </w:t>
      </w:r>
      <w:r w:rsidR="00915D19">
        <w:rPr>
          <w:szCs w:val="20"/>
        </w:rPr>
        <w:t>1</w:t>
      </w:r>
      <w:r w:rsidR="00B61AC6">
        <w:rPr>
          <w:szCs w:val="20"/>
        </w:rPr>
        <w:t xml:space="preserve"> ano</w:t>
      </w:r>
      <w:r w:rsidRPr="003D2C40">
        <w:rPr>
          <w:szCs w:val="20"/>
        </w:rPr>
        <w:t>, conforme consta d</w:t>
      </w:r>
      <w:r w:rsidR="00B61AC6">
        <w:rPr>
          <w:szCs w:val="20"/>
        </w:rPr>
        <w:t>este</w:t>
      </w:r>
      <w:r w:rsidRPr="003D2C40">
        <w:rPr>
          <w:szCs w:val="20"/>
        </w:rPr>
        <w:t xml:space="preserve"> Termo de Referência e a previsão de recursos orçamentários é compatível, conforme previsto no Plano Plurianual.</w:t>
      </w:r>
    </w:p>
    <w:p w14:paraId="12FB4803" w14:textId="77777777" w:rsidR="00AC5546" w:rsidRPr="003D2C40" w:rsidRDefault="00AC5546" w:rsidP="00AC5546">
      <w:pPr>
        <w:rPr>
          <w:szCs w:val="20"/>
        </w:rPr>
      </w:pPr>
    </w:p>
    <w:p w14:paraId="4D0643C7" w14:textId="77777777" w:rsidR="00AC5546" w:rsidRPr="003D2C40" w:rsidRDefault="00AC5546" w:rsidP="00AC5546">
      <w:pPr>
        <w:rPr>
          <w:szCs w:val="20"/>
        </w:rPr>
      </w:pPr>
      <w:r w:rsidRPr="009E5C9A">
        <w:rPr>
          <w:b/>
          <w:szCs w:val="20"/>
          <w:u w:val="single"/>
        </w:rPr>
        <w:t>Desapropriação</w:t>
      </w:r>
      <w:r w:rsidRPr="009E5C9A">
        <w:rPr>
          <w:szCs w:val="20"/>
          <w:u w:val="single"/>
        </w:rPr>
        <w:t>:</w:t>
      </w:r>
      <w:r w:rsidRPr="003D2C40">
        <w:rPr>
          <w:szCs w:val="20"/>
        </w:rPr>
        <w:t xml:space="preserve"> Não aplicável.</w:t>
      </w:r>
    </w:p>
    <w:p w14:paraId="635CB977" w14:textId="77777777" w:rsidR="00AC5546" w:rsidRPr="003D2C40" w:rsidRDefault="00AC5546" w:rsidP="00AC5546">
      <w:pPr>
        <w:rPr>
          <w:szCs w:val="20"/>
        </w:rPr>
      </w:pPr>
    </w:p>
    <w:p w14:paraId="7743EF3B" w14:textId="17FB4A20" w:rsidR="00AC5546" w:rsidRPr="00405168" w:rsidRDefault="00AC5546" w:rsidP="00AC5546">
      <w:pPr>
        <w:rPr>
          <w:szCs w:val="20"/>
        </w:rPr>
      </w:pPr>
      <w:r w:rsidRPr="003D2C40">
        <w:rPr>
          <w:b/>
          <w:szCs w:val="20"/>
          <w:u w:val="single"/>
        </w:rPr>
        <w:t xml:space="preserve">Critério de </w:t>
      </w:r>
      <w:r w:rsidRPr="00405168">
        <w:rPr>
          <w:b/>
          <w:szCs w:val="20"/>
          <w:u w:val="single"/>
        </w:rPr>
        <w:t>Julgamento</w:t>
      </w:r>
      <w:r w:rsidRPr="00405168">
        <w:rPr>
          <w:szCs w:val="20"/>
        </w:rPr>
        <w:t>: Menor preço</w:t>
      </w:r>
      <w:r w:rsidR="0074077E">
        <w:rPr>
          <w:szCs w:val="20"/>
        </w:rPr>
        <w:t>,</w:t>
      </w:r>
      <w:r w:rsidR="0074077E" w:rsidRPr="0074077E">
        <w:rPr>
          <w:szCs w:val="20"/>
        </w:rPr>
        <w:t xml:space="preserve"> </w:t>
      </w:r>
      <w:r w:rsidR="0074077E">
        <w:rPr>
          <w:szCs w:val="20"/>
        </w:rPr>
        <w:t>de acordo com o Art. 54 da Lei n.º 13.303/2016.</w:t>
      </w:r>
    </w:p>
    <w:p w14:paraId="043DA4F2" w14:textId="77777777" w:rsidR="00AC5546" w:rsidRPr="00405168" w:rsidRDefault="00AC5546" w:rsidP="00AC5546">
      <w:pPr>
        <w:rPr>
          <w:szCs w:val="20"/>
        </w:rPr>
      </w:pPr>
    </w:p>
    <w:p w14:paraId="72F24E08" w14:textId="77777777" w:rsidR="000C2A68" w:rsidRPr="00405168" w:rsidRDefault="000C2A68" w:rsidP="000C2A68">
      <w:pPr>
        <w:rPr>
          <w:szCs w:val="20"/>
        </w:rPr>
      </w:pPr>
    </w:p>
    <w:p w14:paraId="5FC09301" w14:textId="30C0B17F" w:rsidR="00AC5546" w:rsidRDefault="008406BD" w:rsidP="008406BD">
      <w:pPr>
        <w:autoSpaceDE w:val="0"/>
        <w:autoSpaceDN w:val="0"/>
        <w:adjustRightInd w:val="0"/>
        <w:jc w:val="left"/>
        <w:rPr>
          <w:color w:val="000000"/>
          <w:szCs w:val="20"/>
        </w:rPr>
      </w:pPr>
      <w:r w:rsidRPr="008406BD">
        <w:rPr>
          <w:b/>
          <w:bCs/>
          <w:color w:val="000000"/>
          <w:szCs w:val="20"/>
          <w:u w:val="single"/>
        </w:rPr>
        <w:t xml:space="preserve">Licença ambiental: </w:t>
      </w:r>
      <w:r>
        <w:rPr>
          <w:b/>
          <w:bCs/>
          <w:color w:val="000000"/>
          <w:szCs w:val="20"/>
          <w:u w:val="single"/>
        </w:rPr>
        <w:t xml:space="preserve"> </w:t>
      </w:r>
      <w:r w:rsidRPr="008406BD">
        <w:rPr>
          <w:color w:val="000000"/>
          <w:szCs w:val="20"/>
        </w:rPr>
        <w:t>No presente TR não está prevista a realização de obras ou de atividades degradadoras ou utilizadoras de recursos naturais que sejam passíveis de licenciamento ambiental.</w:t>
      </w:r>
    </w:p>
    <w:p w14:paraId="6B66315F" w14:textId="77777777" w:rsidR="008406BD" w:rsidRPr="00405168" w:rsidRDefault="008406BD" w:rsidP="008406BD">
      <w:pPr>
        <w:autoSpaceDE w:val="0"/>
        <w:autoSpaceDN w:val="0"/>
        <w:adjustRightInd w:val="0"/>
        <w:jc w:val="left"/>
        <w:rPr>
          <w:szCs w:val="20"/>
        </w:rPr>
      </w:pPr>
    </w:p>
    <w:p w14:paraId="421A4BF8" w14:textId="261925DD" w:rsidR="00D649EE" w:rsidRPr="00405168" w:rsidRDefault="00D649EE" w:rsidP="00D649EE">
      <w:pPr>
        <w:rPr>
          <w:szCs w:val="20"/>
        </w:rPr>
      </w:pPr>
      <w:r w:rsidRPr="00405168">
        <w:rPr>
          <w:b/>
          <w:szCs w:val="20"/>
          <w:u w:val="single"/>
        </w:rPr>
        <w:t>Aprovação do Projeto Básico</w:t>
      </w:r>
      <w:r w:rsidRPr="00405168">
        <w:rPr>
          <w:szCs w:val="20"/>
        </w:rPr>
        <w:t xml:space="preserve">: </w:t>
      </w:r>
      <w:r w:rsidR="0074077E">
        <w:rPr>
          <w:szCs w:val="20"/>
        </w:rPr>
        <w:t>Os serviços de apoio, objeto do presente TR</w:t>
      </w:r>
      <w:r w:rsidR="009125F4">
        <w:rPr>
          <w:szCs w:val="20"/>
        </w:rPr>
        <w:t xml:space="preserve">, tem seus elementos que compõem o Projeto Básico (orçamento, especificações técnicas, </w:t>
      </w:r>
      <w:r w:rsidR="00975D5D">
        <w:rPr>
          <w:szCs w:val="20"/>
        </w:rPr>
        <w:t>etc.</w:t>
      </w:r>
      <w:r w:rsidR="009125F4">
        <w:rPr>
          <w:szCs w:val="20"/>
        </w:rPr>
        <w:t>), aprovados em despacho exarado pela autoridade competente, o qual instrui os autos do processo licitatório.</w:t>
      </w:r>
    </w:p>
    <w:p w14:paraId="79D47C41" w14:textId="77777777" w:rsidR="00AC5546" w:rsidRPr="00405168" w:rsidRDefault="00AC5546" w:rsidP="00AC5546">
      <w:pPr>
        <w:rPr>
          <w:szCs w:val="20"/>
        </w:rPr>
      </w:pPr>
    </w:p>
    <w:p w14:paraId="4696C877" w14:textId="77777777" w:rsidR="00AC5546" w:rsidRPr="00405168" w:rsidRDefault="00AC5546" w:rsidP="00AC5546">
      <w:pPr>
        <w:rPr>
          <w:szCs w:val="20"/>
        </w:rPr>
      </w:pPr>
      <w:r w:rsidRPr="00405168">
        <w:rPr>
          <w:b/>
          <w:szCs w:val="20"/>
          <w:u w:val="single"/>
        </w:rPr>
        <w:t>Garantia de Execução (caução)</w:t>
      </w:r>
      <w:r w:rsidRPr="00405168">
        <w:rPr>
          <w:szCs w:val="20"/>
        </w:rPr>
        <w:t>: É necessário para fins de emissão da Ordem de Serviço que a empresa contratad</w:t>
      </w:r>
      <w:r w:rsidR="00B57011" w:rsidRPr="00405168">
        <w:rPr>
          <w:szCs w:val="20"/>
        </w:rPr>
        <w:t>a</w:t>
      </w:r>
      <w:r w:rsidRPr="00405168">
        <w:rPr>
          <w:szCs w:val="20"/>
        </w:rPr>
        <w:t xml:space="preserve"> tenha apresentado a Garantia de Execução do Contrato</w:t>
      </w:r>
      <w:r w:rsidR="0047236C" w:rsidRPr="00405168">
        <w:rPr>
          <w:szCs w:val="20"/>
        </w:rPr>
        <w:t>.</w:t>
      </w:r>
    </w:p>
    <w:p w14:paraId="21954CBB" w14:textId="77777777" w:rsidR="0047236C" w:rsidRPr="00405168" w:rsidRDefault="0047236C" w:rsidP="00AC5546">
      <w:pPr>
        <w:rPr>
          <w:szCs w:val="20"/>
        </w:rPr>
      </w:pPr>
    </w:p>
    <w:p w14:paraId="77AD710E" w14:textId="2EE56FEB" w:rsidR="0047236C" w:rsidRPr="00405168" w:rsidRDefault="0047236C" w:rsidP="00AC5546">
      <w:pPr>
        <w:rPr>
          <w:szCs w:val="20"/>
        </w:rPr>
      </w:pPr>
      <w:r w:rsidRPr="00405168">
        <w:rPr>
          <w:b/>
          <w:szCs w:val="20"/>
          <w:u w:val="single"/>
        </w:rPr>
        <w:t>Qualificação Técnica:</w:t>
      </w:r>
      <w:r w:rsidR="0036675F" w:rsidRPr="00405168">
        <w:rPr>
          <w:bCs/>
          <w:szCs w:val="20"/>
        </w:rPr>
        <w:t xml:space="preserve"> </w:t>
      </w:r>
      <w:r w:rsidR="008406BD">
        <w:rPr>
          <w:szCs w:val="20"/>
        </w:rPr>
        <w:t>As exigências da Qualificação Técnica visam principalmente garantir que as licitantes que se apresentarem possuam experiência na realização de serviços similares e compatíveis com o objeto da licitação, garantindo mais eficiência na execução deste objeto</w:t>
      </w:r>
      <w:r w:rsidR="009E5C9A" w:rsidRPr="00405168">
        <w:rPr>
          <w:szCs w:val="20"/>
        </w:rPr>
        <w:t>, cuja quantidade exigida não ultrapassa o limite de 50 % do total a ser contratado.</w:t>
      </w:r>
    </w:p>
    <w:p w14:paraId="556EAA31" w14:textId="77777777" w:rsidR="009E5C9A" w:rsidRPr="00405168" w:rsidRDefault="009E5C9A" w:rsidP="00AC5546">
      <w:pPr>
        <w:rPr>
          <w:szCs w:val="20"/>
        </w:rPr>
      </w:pPr>
    </w:p>
    <w:p w14:paraId="4DA1797D" w14:textId="77777777" w:rsidR="008406BD" w:rsidRPr="008406BD" w:rsidRDefault="008406BD" w:rsidP="008406BD">
      <w:pPr>
        <w:autoSpaceDE w:val="0"/>
        <w:autoSpaceDN w:val="0"/>
        <w:adjustRightInd w:val="0"/>
        <w:jc w:val="left"/>
        <w:rPr>
          <w:color w:val="000000"/>
          <w:szCs w:val="20"/>
          <w:u w:val="single"/>
        </w:rPr>
      </w:pPr>
      <w:r w:rsidRPr="008406BD">
        <w:rPr>
          <w:b/>
          <w:bCs/>
          <w:color w:val="000000"/>
          <w:szCs w:val="20"/>
          <w:u w:val="single"/>
        </w:rPr>
        <w:t xml:space="preserve">Da não admissão da participação de empresas, sob a forma de consórcio: </w:t>
      </w:r>
    </w:p>
    <w:p w14:paraId="46BE9DCE" w14:textId="77777777" w:rsidR="008406BD" w:rsidRPr="008406BD" w:rsidRDefault="008406BD" w:rsidP="008406BD">
      <w:pPr>
        <w:autoSpaceDE w:val="0"/>
        <w:autoSpaceDN w:val="0"/>
        <w:adjustRightInd w:val="0"/>
        <w:jc w:val="left"/>
        <w:rPr>
          <w:color w:val="000000"/>
          <w:szCs w:val="20"/>
        </w:rPr>
      </w:pPr>
      <w:r w:rsidRPr="008406BD">
        <w:rPr>
          <w:color w:val="000000"/>
          <w:szCs w:val="20"/>
        </w:rPr>
        <w:t xml:space="preserve">A ausência da previsão de consórcio neste TR não trará prejuízos à competitividade do certame, visto que, em regra, a formação de consórcios é admitida quando o objeto a ser licitado envolve questões de alta complexidade ou de relevante vulto, em que empresas, isoladamente, não teriam condições de suprir os requisitos de habilitação. </w:t>
      </w:r>
    </w:p>
    <w:p w14:paraId="19B8C92C" w14:textId="77777777" w:rsidR="008406BD" w:rsidRPr="008406BD" w:rsidRDefault="008406BD" w:rsidP="008406BD">
      <w:pPr>
        <w:autoSpaceDE w:val="0"/>
        <w:autoSpaceDN w:val="0"/>
        <w:adjustRightInd w:val="0"/>
        <w:jc w:val="left"/>
        <w:rPr>
          <w:color w:val="000000"/>
          <w:szCs w:val="20"/>
        </w:rPr>
      </w:pPr>
      <w:r w:rsidRPr="008406BD">
        <w:rPr>
          <w:color w:val="000000"/>
          <w:szCs w:val="20"/>
        </w:rPr>
        <w:t xml:space="preserve">A execução integral deste objeto é comumente oferecida no mercado, de modo que o cumprimento do escopo não depende da atuação de empresas diversas, não precisando adotar o consórcio como mecanismo legal de ampliação da competição. </w:t>
      </w:r>
    </w:p>
    <w:p w14:paraId="610A4E96" w14:textId="39EF27A4" w:rsidR="008406BD" w:rsidRDefault="008406BD" w:rsidP="008406BD">
      <w:pPr>
        <w:autoSpaceDE w:val="0"/>
        <w:autoSpaceDN w:val="0"/>
        <w:adjustRightInd w:val="0"/>
        <w:jc w:val="left"/>
        <w:rPr>
          <w:color w:val="000000"/>
          <w:szCs w:val="20"/>
        </w:rPr>
      </w:pPr>
      <w:r w:rsidRPr="008406BD">
        <w:rPr>
          <w:color w:val="000000"/>
          <w:szCs w:val="20"/>
        </w:rPr>
        <w:t xml:space="preserve">A compreensão do cenário sobre a participação de consórcios em licitação, que passa pela avaliação de critérios de conveniência e oportunidade diante das peculiaridades do mercado em que se insere o objeto licitado é uma análise da Área Técnica de acordo com natureza do mesmo. </w:t>
      </w:r>
    </w:p>
    <w:p w14:paraId="26D08B62" w14:textId="77777777" w:rsidR="008406BD" w:rsidRPr="008406BD" w:rsidRDefault="008406BD" w:rsidP="008406BD">
      <w:pPr>
        <w:autoSpaceDE w:val="0"/>
        <w:autoSpaceDN w:val="0"/>
        <w:adjustRightInd w:val="0"/>
        <w:jc w:val="left"/>
        <w:rPr>
          <w:color w:val="000000"/>
          <w:szCs w:val="20"/>
        </w:rPr>
      </w:pPr>
    </w:p>
    <w:p w14:paraId="6375B3C5" w14:textId="77777777" w:rsidR="008406BD" w:rsidRPr="008406BD" w:rsidRDefault="008406BD" w:rsidP="008406BD">
      <w:pPr>
        <w:autoSpaceDE w:val="0"/>
        <w:autoSpaceDN w:val="0"/>
        <w:adjustRightInd w:val="0"/>
        <w:jc w:val="left"/>
        <w:rPr>
          <w:color w:val="000000"/>
          <w:szCs w:val="20"/>
          <w:u w:val="single"/>
        </w:rPr>
      </w:pPr>
      <w:r w:rsidRPr="008406BD">
        <w:rPr>
          <w:b/>
          <w:bCs/>
          <w:color w:val="000000"/>
          <w:szCs w:val="20"/>
          <w:u w:val="single"/>
        </w:rPr>
        <w:t xml:space="preserve">Subcontratação: </w:t>
      </w:r>
    </w:p>
    <w:p w14:paraId="53D71F18" w14:textId="357E8042" w:rsidR="00AC5546" w:rsidRPr="00405168" w:rsidRDefault="008406BD" w:rsidP="008406BD">
      <w:pPr>
        <w:rPr>
          <w:lang w:eastAsia="x-none"/>
        </w:rPr>
      </w:pPr>
      <w:r w:rsidRPr="008406BD">
        <w:rPr>
          <w:color w:val="000000"/>
          <w:szCs w:val="20"/>
        </w:rPr>
        <w:t>Será permitida a subcontratação para as atividades que não constituem o escopo principal do objeto e os itens exigidos para comprovação técnica operacional ou profissional, desde que autorizada previamente pela fiscalização.</w:t>
      </w:r>
    </w:p>
    <w:p w14:paraId="11DE2172" w14:textId="77777777" w:rsidR="009E5C9A" w:rsidRPr="00405168" w:rsidRDefault="009E5C9A" w:rsidP="009E5C9A">
      <w:pPr>
        <w:rPr>
          <w:szCs w:val="20"/>
        </w:rPr>
      </w:pPr>
    </w:p>
    <w:p w14:paraId="7ED0C30B" w14:textId="7412962C" w:rsidR="00FB300F" w:rsidRPr="00405168" w:rsidRDefault="00FB300F" w:rsidP="00AC5546">
      <w:pPr>
        <w:rPr>
          <w:bCs/>
          <w:szCs w:val="20"/>
        </w:rPr>
      </w:pPr>
      <w:r w:rsidRPr="00405168">
        <w:rPr>
          <w:b/>
          <w:szCs w:val="20"/>
          <w:u w:val="single"/>
        </w:rPr>
        <w:t>Divulgação do valor orçado:</w:t>
      </w:r>
      <w:r w:rsidRPr="00405168">
        <w:rPr>
          <w:szCs w:val="20"/>
        </w:rPr>
        <w:t xml:space="preserve"> </w:t>
      </w:r>
      <w:r w:rsidR="009E5C9A" w:rsidRPr="00405168">
        <w:rPr>
          <w:bCs/>
          <w:szCs w:val="20"/>
        </w:rPr>
        <w:t>Sim</w:t>
      </w:r>
      <w:r w:rsidR="0036675F" w:rsidRPr="00405168">
        <w:rPr>
          <w:bCs/>
          <w:szCs w:val="20"/>
        </w:rPr>
        <w:t>.</w:t>
      </w:r>
    </w:p>
    <w:p w14:paraId="08180CE7" w14:textId="1DB39F9C" w:rsidR="009E5C9A" w:rsidRPr="00405168" w:rsidRDefault="009E5C9A" w:rsidP="00AC5546">
      <w:pPr>
        <w:rPr>
          <w:bCs/>
          <w:szCs w:val="20"/>
        </w:rPr>
      </w:pPr>
    </w:p>
    <w:p w14:paraId="63AA264A" w14:textId="77777777" w:rsidR="009E5C9A" w:rsidRPr="00405168" w:rsidRDefault="009E5C9A" w:rsidP="009E5C9A">
      <w:pPr>
        <w:rPr>
          <w:b/>
          <w:bCs/>
          <w:szCs w:val="20"/>
          <w:u w:val="single"/>
        </w:rPr>
      </w:pPr>
      <w:r w:rsidRPr="00405168">
        <w:rPr>
          <w:b/>
          <w:bCs/>
          <w:szCs w:val="20"/>
          <w:u w:val="single"/>
        </w:rPr>
        <w:t xml:space="preserve">Exigência de Capacidade Econômico-financeira: </w:t>
      </w:r>
    </w:p>
    <w:p w14:paraId="118BE144" w14:textId="77777777" w:rsidR="009E5C9A" w:rsidRPr="00405168" w:rsidRDefault="009E5C9A" w:rsidP="009E5C9A">
      <w:pPr>
        <w:rPr>
          <w:b/>
          <w:bCs/>
          <w:szCs w:val="20"/>
          <w:u w:val="single"/>
        </w:rPr>
      </w:pPr>
    </w:p>
    <w:p w14:paraId="3E4DB543" w14:textId="77777777" w:rsidR="009E5C9A" w:rsidRPr="00405168" w:rsidRDefault="009E5C9A" w:rsidP="009E5C9A">
      <w:pPr>
        <w:rPr>
          <w:szCs w:val="20"/>
        </w:rPr>
      </w:pPr>
      <w:r w:rsidRPr="00405168">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462F90B9" w14:textId="77777777" w:rsidR="009E5C9A" w:rsidRPr="00405168" w:rsidRDefault="009E5C9A" w:rsidP="009E5C9A">
      <w:pPr>
        <w:rPr>
          <w:szCs w:val="20"/>
        </w:rPr>
      </w:pPr>
      <w:r w:rsidRPr="00405168">
        <w:rPr>
          <w:szCs w:val="20"/>
        </w:rPr>
        <w:t>A Lei 13.303/2016, Art. 58, II, preceitua, nesta seara, que um dos parâmetros exclusivos de apreciação da habilitação do licitante é capacidade econômica e financeira.</w:t>
      </w:r>
    </w:p>
    <w:p w14:paraId="29CFEAB1" w14:textId="77777777" w:rsidR="009E5C9A" w:rsidRPr="00405168" w:rsidRDefault="009E5C9A" w:rsidP="009E5C9A">
      <w:pPr>
        <w:rPr>
          <w:szCs w:val="20"/>
        </w:rPr>
      </w:pPr>
      <w:r w:rsidRPr="00405168">
        <w:rPr>
          <w:szCs w:val="20"/>
        </w:rPr>
        <w:t>Diante deste conjunto normativo, o administrador depara-se, também, com a jurisprudência sedimentada na Súmula nº 289 da Corte de Contas da União, a quem a Empresa Pública deve cumprimento.</w:t>
      </w:r>
    </w:p>
    <w:p w14:paraId="286B47D7" w14:textId="77777777" w:rsidR="009E5C9A" w:rsidRPr="00405168" w:rsidRDefault="009E5C9A" w:rsidP="009E5C9A">
      <w:pPr>
        <w:rPr>
          <w:szCs w:val="20"/>
        </w:rPr>
      </w:pPr>
      <w:r w:rsidRPr="00405168">
        <w:rPr>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36AFDE25" w14:textId="77777777" w:rsidR="009E5C9A" w:rsidRPr="00405168" w:rsidRDefault="009E5C9A" w:rsidP="009E5C9A">
      <w:pPr>
        <w:rPr>
          <w:szCs w:val="20"/>
        </w:rPr>
      </w:pPr>
      <w:r w:rsidRPr="00405168">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3E9FF85" w14:textId="77777777" w:rsidR="009E5C9A" w:rsidRPr="00405168" w:rsidRDefault="009E5C9A" w:rsidP="009E5C9A">
      <w:pPr>
        <w:rPr>
          <w:szCs w:val="20"/>
        </w:rPr>
      </w:pPr>
      <w:r w:rsidRPr="00405168">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12FC4F23" w14:textId="19AB6058" w:rsidR="009E5C9A" w:rsidRPr="00405168" w:rsidRDefault="009E5C9A" w:rsidP="009E5C9A">
      <w:pPr>
        <w:rPr>
          <w:szCs w:val="20"/>
        </w:rPr>
      </w:pPr>
      <w:r w:rsidRPr="00405168">
        <w:rPr>
          <w:szCs w:val="20"/>
        </w:rPr>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trata de elaboração de projetos básicos, cujo valor previsto e prazo de vigência são consideráveis</w:t>
      </w:r>
      <w:r w:rsidR="00B77206">
        <w:rPr>
          <w:szCs w:val="20"/>
        </w:rPr>
        <w:t>.</w:t>
      </w:r>
    </w:p>
    <w:p w14:paraId="74749F91" w14:textId="77777777" w:rsidR="009E5C9A" w:rsidRPr="00405168" w:rsidRDefault="009E5C9A" w:rsidP="009E5C9A">
      <w:pPr>
        <w:rPr>
          <w:szCs w:val="20"/>
        </w:rPr>
      </w:pPr>
      <w:r w:rsidRPr="00405168">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391A842C" w14:textId="77777777" w:rsidR="009E5C9A" w:rsidRPr="00405168" w:rsidRDefault="009E5C9A" w:rsidP="009E5C9A">
      <w:pPr>
        <w:rPr>
          <w:szCs w:val="20"/>
        </w:rPr>
      </w:pPr>
      <w:r w:rsidRPr="00405168">
        <w:rPr>
          <w:szCs w:val="20"/>
        </w:rPr>
        <w:t>1.</w:t>
      </w:r>
      <w:r w:rsidRPr="00405168">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494D679F" w14:textId="77777777" w:rsidR="009E5C9A" w:rsidRPr="00405168" w:rsidRDefault="009E5C9A" w:rsidP="009E5C9A">
      <w:pPr>
        <w:rPr>
          <w:szCs w:val="20"/>
        </w:rPr>
      </w:pPr>
      <w:r w:rsidRPr="00405168">
        <w:rPr>
          <w:szCs w:val="20"/>
        </w:rPr>
        <w:t>2.</w:t>
      </w:r>
      <w:r w:rsidRPr="00405168">
        <w:rPr>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398D1E39" w14:textId="77777777" w:rsidR="009E5C9A" w:rsidRPr="00405168" w:rsidRDefault="009E5C9A" w:rsidP="009E5C9A">
      <w:pPr>
        <w:rPr>
          <w:szCs w:val="20"/>
        </w:rPr>
      </w:pPr>
      <w:r w:rsidRPr="00405168">
        <w:rPr>
          <w:szCs w:val="20"/>
        </w:rPr>
        <w:t>3.</w:t>
      </w:r>
      <w:r w:rsidRPr="00405168">
        <w:rPr>
          <w:szCs w:val="20"/>
        </w:rPr>
        <w:tab/>
        <w:t>Liquidez Corrente. É a liquidez a curto prazo. Identifica a capacidade de pagamento a curto prazo. Mostra o quanto há de ativo circulante para cada real de dívida a curto prazo.</w:t>
      </w:r>
    </w:p>
    <w:p w14:paraId="75CD33EA" w14:textId="77777777" w:rsidR="009E5C9A" w:rsidRPr="00405168" w:rsidRDefault="009E5C9A" w:rsidP="009E5C9A">
      <w:pPr>
        <w:rPr>
          <w:szCs w:val="20"/>
        </w:rPr>
      </w:pPr>
    </w:p>
    <w:p w14:paraId="5C4D9596" w14:textId="77777777" w:rsidR="009E5C9A" w:rsidRPr="00405168" w:rsidRDefault="009E5C9A" w:rsidP="009E5C9A">
      <w:pPr>
        <w:rPr>
          <w:szCs w:val="20"/>
        </w:rPr>
      </w:pPr>
      <w:r w:rsidRPr="00405168">
        <w:rPr>
          <w:szCs w:val="20"/>
        </w:rPr>
        <w:tab/>
        <w:t>As características peculiares ao objeto que ora trata de uma construção civil,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complexo, de considerável valor e durante razoável prazo que poderá, inclusive, se estender, afigurar-se-ia ato temerário contra a CODEVASF e a própria contratada, pois esta, no percurso, enfrentaria sérios problemas que</w:t>
      </w:r>
      <w:r w:rsidRPr="00405168">
        <w:rPr>
          <w:b/>
          <w:bCs/>
          <w:szCs w:val="20"/>
          <w:u w:val="single"/>
        </w:rPr>
        <w:t xml:space="preserve"> desembocaria </w:t>
      </w:r>
      <w:r w:rsidRPr="00405168">
        <w:rPr>
          <w:szCs w:val="20"/>
        </w:rPr>
        <w:t xml:space="preserve">em possível solução de continuidade e consequente apuração sancionatória administrativa. </w:t>
      </w:r>
    </w:p>
    <w:p w14:paraId="277085D1" w14:textId="77777777" w:rsidR="009E5C9A" w:rsidRPr="00405168" w:rsidRDefault="009E5C9A" w:rsidP="009E5C9A">
      <w:pPr>
        <w:rPr>
          <w:szCs w:val="20"/>
        </w:rPr>
      </w:pPr>
      <w:r w:rsidRPr="00405168">
        <w:rPr>
          <w:szCs w:val="20"/>
        </w:rPr>
        <w:lastRenderedPageBreak/>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0EFEE52A" w14:textId="77777777" w:rsidR="009E5C9A" w:rsidRPr="00405168" w:rsidRDefault="009E5C9A" w:rsidP="00AC5546">
      <w:pPr>
        <w:rPr>
          <w:bCs/>
          <w:szCs w:val="20"/>
        </w:rPr>
      </w:pPr>
    </w:p>
    <w:p w14:paraId="2B37C205" w14:textId="0A97420D" w:rsidR="005B7CBB" w:rsidRPr="00405168" w:rsidRDefault="005B7CBB" w:rsidP="005B7CBB">
      <w:pPr>
        <w:rPr>
          <w:szCs w:val="20"/>
        </w:rPr>
      </w:pPr>
      <w:r w:rsidRPr="00405168">
        <w:rPr>
          <w:b/>
          <w:bCs/>
          <w:u w:val="single"/>
        </w:rPr>
        <w:t xml:space="preserve">Intervalo mínimo </w:t>
      </w:r>
      <w:r w:rsidR="008A2150">
        <w:rPr>
          <w:b/>
          <w:bCs/>
          <w:u w:val="single"/>
        </w:rPr>
        <w:t>R$ 10,00</w:t>
      </w:r>
      <w:r w:rsidRPr="00405168">
        <w:rPr>
          <w:b/>
          <w:bCs/>
          <w:u w:val="single"/>
        </w:rPr>
        <w:t>:</w:t>
      </w:r>
      <w:r w:rsidRPr="00405168">
        <w:t xml:space="preserve"> </w:t>
      </w:r>
      <w:r w:rsidRPr="00405168">
        <w:rPr>
          <w:szCs w:val="20"/>
        </w:rPr>
        <w:t xml:space="preserve">Decreto 10.024/2019, Art. 14 inciso III combinado com o Art. 31, parágrafo único: </w:t>
      </w:r>
    </w:p>
    <w:p w14:paraId="4A43EBE9" w14:textId="722D9E61" w:rsidR="005B7CBB" w:rsidRPr="00405168" w:rsidRDefault="005B7CBB" w:rsidP="005B7CBB">
      <w:pPr>
        <w:rPr>
          <w:szCs w:val="20"/>
        </w:rPr>
      </w:pPr>
      <w:r w:rsidRPr="00405168">
        <w:rPr>
          <w:szCs w:val="20"/>
        </w:rPr>
        <w:t xml:space="preserve">O intervalo mínimo de valores entre os lances, inclusive </w:t>
      </w:r>
      <w:r w:rsidR="009F2934" w:rsidRPr="00405168">
        <w:rPr>
          <w:szCs w:val="20"/>
        </w:rPr>
        <w:t>os intermediários, o decreto proporcionam</w:t>
      </w:r>
      <w:r w:rsidRPr="00405168">
        <w:rPr>
          <w:szCs w:val="20"/>
        </w:rPr>
        <w:t xml:space="preserve"> à administração o poder discricionário para definir tal dispositivo.</w:t>
      </w:r>
      <w:r w:rsidR="002E3270">
        <w:rPr>
          <w:szCs w:val="20"/>
        </w:rPr>
        <w:t xml:space="preserve"> </w:t>
      </w:r>
      <w:r w:rsidRPr="00405168">
        <w:rPr>
          <w:szCs w:val="20"/>
        </w:rPr>
        <w:t>Este valor é avaliado pela conveniência, oportunidade e justiça, com objetivo de evitar lances com intervalos mínimos insignificantes R$ 0,01 (</w:t>
      </w:r>
      <w:r w:rsidR="00E018BF" w:rsidRPr="00405168">
        <w:rPr>
          <w:szCs w:val="20"/>
        </w:rPr>
        <w:t>um</w:t>
      </w:r>
      <w:r w:rsidRPr="00405168">
        <w:rPr>
          <w:szCs w:val="20"/>
        </w:rPr>
        <w:t xml:space="preserve"> centavo</w:t>
      </w:r>
      <w:r w:rsidR="00585281" w:rsidRPr="00405168">
        <w:rPr>
          <w:szCs w:val="20"/>
        </w:rPr>
        <w:t xml:space="preserve"> de real</w:t>
      </w:r>
      <w:r w:rsidRPr="00405168">
        <w:rPr>
          <w:szCs w:val="20"/>
        </w:rPr>
        <w:t>).</w:t>
      </w:r>
    </w:p>
    <w:p w14:paraId="2ABE2908" w14:textId="515B5E1D" w:rsidR="005B7CBB" w:rsidRPr="00405168" w:rsidRDefault="005B7CBB" w:rsidP="005B7CBB">
      <w:pPr>
        <w:rPr>
          <w:szCs w:val="20"/>
        </w:rPr>
      </w:pPr>
      <w:r w:rsidRPr="00405168">
        <w:rPr>
          <w:szCs w:val="20"/>
        </w:rPr>
        <w:t xml:space="preserve">Estabelece-se, assim, o entendimento de que </w:t>
      </w:r>
      <w:r w:rsidR="008A2150">
        <w:rPr>
          <w:szCs w:val="20"/>
        </w:rPr>
        <w:t>R$ 10,00</w:t>
      </w:r>
      <w:r w:rsidRPr="00405168">
        <w:rPr>
          <w:szCs w:val="20"/>
        </w:rPr>
        <w:t xml:space="preserve"> é um valor que evita o aviltamento do valor do intervalo e não prejudica ou restringe a capacidade do licitante lançar, visto que o valor estimado é de considerável monta. O valor definido guarda total proporcionalidade com o valor estimado para a contratação.</w:t>
      </w:r>
    </w:p>
    <w:p w14:paraId="3251A805" w14:textId="5C38D426" w:rsidR="005B7CBB" w:rsidRPr="005B7CBB" w:rsidRDefault="005B7CBB" w:rsidP="005B7CBB">
      <w:pPr>
        <w:rPr>
          <w:szCs w:val="20"/>
        </w:rPr>
      </w:pPr>
      <w:r w:rsidRPr="00405168">
        <w:rPr>
          <w:szCs w:val="20"/>
        </w:rPr>
        <w:t xml:space="preserve">Em síntese o </w:t>
      </w:r>
      <w:r w:rsidRPr="005B7CBB">
        <w:rPr>
          <w:szCs w:val="20"/>
        </w:rPr>
        <w:t>valor definido deve cuida ou garanti a proporcionalidade, competitividade e seriedade dos lances</w:t>
      </w:r>
    </w:p>
    <w:p w14:paraId="29D76958" w14:textId="77777777" w:rsidR="00FB300F" w:rsidRPr="00D04717" w:rsidRDefault="00FB300F" w:rsidP="00AC5546">
      <w:pPr>
        <w:rPr>
          <w:szCs w:val="20"/>
        </w:rPr>
      </w:pPr>
    </w:p>
    <w:p w14:paraId="14447DD5" w14:textId="77777777" w:rsidR="002B2ADA" w:rsidRPr="00A32708" w:rsidRDefault="002B2ADA" w:rsidP="002B2ADA">
      <w:pPr>
        <w:ind w:right="448"/>
        <w:jc w:val="center"/>
        <w:rPr>
          <w:i/>
          <w:sz w:val="16"/>
          <w:szCs w:val="16"/>
        </w:rPr>
      </w:pPr>
      <w:r w:rsidRPr="00A32708">
        <w:rPr>
          <w:color w:val="FF0000"/>
          <w:sz w:val="16"/>
          <w:szCs w:val="16"/>
        </w:rPr>
        <w:t>DOCUMENTO ASSINADO ELETRONICAMENTE</w:t>
      </w:r>
    </w:p>
    <w:p w14:paraId="0ED6DDFA" w14:textId="1EB3A1BD" w:rsidR="006E6706" w:rsidRDefault="006E6706" w:rsidP="006E6706">
      <w:pPr>
        <w:ind w:right="-1"/>
        <w:jc w:val="center"/>
        <w:rPr>
          <w:b/>
          <w:i/>
          <w:sz w:val="24"/>
        </w:rPr>
      </w:pPr>
      <w:r>
        <w:rPr>
          <w:rFonts w:ascii="CommercialScript BT" w:hAnsi="CommercialScript BT"/>
          <w:sz w:val="32"/>
        </w:rPr>
        <w:t>Dayane Carvalho da Costa</w:t>
      </w:r>
    </w:p>
    <w:p w14:paraId="640E84C1" w14:textId="44EBA206" w:rsidR="006E6706" w:rsidRPr="00F81237" w:rsidRDefault="006E6706" w:rsidP="006E6706">
      <w:pPr>
        <w:pStyle w:val="Recuodecorpodetexto"/>
        <w:spacing w:after="0"/>
        <w:ind w:left="0"/>
        <w:jc w:val="center"/>
        <w:rPr>
          <w:sz w:val="18"/>
          <w:szCs w:val="18"/>
        </w:rPr>
      </w:pPr>
      <w:r w:rsidRPr="00F81237">
        <w:rPr>
          <w:sz w:val="18"/>
          <w:szCs w:val="18"/>
        </w:rPr>
        <w:t>Analista em Desenvolvimento Regional</w:t>
      </w:r>
    </w:p>
    <w:p w14:paraId="658A5FD6" w14:textId="77777777" w:rsidR="00FF2398" w:rsidRDefault="00FF2398" w:rsidP="00FF2398">
      <w:pPr>
        <w:pStyle w:val="Carimbo-funo"/>
        <w:rPr>
          <w:rFonts w:ascii="Times New Roman" w:hAnsi="Times New Roman"/>
          <w:sz w:val="14"/>
          <w:szCs w:val="14"/>
        </w:rPr>
      </w:pPr>
      <w:r>
        <w:t>Gerência Regional de Infraestrutura</w:t>
      </w:r>
    </w:p>
    <w:p w14:paraId="088B73E8" w14:textId="77777777" w:rsidR="00FF2398" w:rsidRDefault="00FF2398" w:rsidP="00FF2398">
      <w:pPr>
        <w:pStyle w:val="Carimbo-funo"/>
        <w:rPr>
          <w:rFonts w:ascii="Times New Roman" w:hAnsi="Times New Roman"/>
          <w:sz w:val="20"/>
          <w:szCs w:val="20"/>
        </w:rPr>
      </w:pPr>
      <w:r>
        <w:t>5ª/GRD - CODEVASF - 5ª/SR</w:t>
      </w:r>
    </w:p>
    <w:p w14:paraId="2B1C3EE9" w14:textId="75A64A68" w:rsidR="008406BD" w:rsidRDefault="008406BD" w:rsidP="006E6706">
      <w:pPr>
        <w:pStyle w:val="Recuodecorpodetexto"/>
        <w:spacing w:after="0"/>
        <w:ind w:left="0"/>
        <w:jc w:val="center"/>
        <w:rPr>
          <w:sz w:val="18"/>
          <w:szCs w:val="18"/>
        </w:rPr>
      </w:pPr>
    </w:p>
    <w:p w14:paraId="078168DA" w14:textId="2A349475" w:rsidR="008406BD" w:rsidRDefault="008406BD" w:rsidP="006E6706">
      <w:pPr>
        <w:pStyle w:val="Recuodecorpodetexto"/>
        <w:spacing w:after="0"/>
        <w:ind w:left="0"/>
        <w:jc w:val="center"/>
        <w:rPr>
          <w:sz w:val="18"/>
          <w:szCs w:val="18"/>
        </w:rPr>
      </w:pPr>
    </w:p>
    <w:p w14:paraId="3E300719" w14:textId="064C16C5" w:rsidR="008406BD" w:rsidRDefault="008406BD" w:rsidP="006E6706">
      <w:pPr>
        <w:pStyle w:val="Recuodecorpodetexto"/>
        <w:spacing w:after="0"/>
        <w:ind w:left="0"/>
        <w:jc w:val="center"/>
        <w:rPr>
          <w:sz w:val="18"/>
          <w:szCs w:val="18"/>
        </w:rPr>
      </w:pPr>
    </w:p>
    <w:p w14:paraId="301233AC" w14:textId="4F2FCDB1" w:rsidR="008406BD" w:rsidRDefault="008406BD" w:rsidP="006E6706">
      <w:pPr>
        <w:pStyle w:val="Recuodecorpodetexto"/>
        <w:spacing w:after="0"/>
        <w:ind w:left="0"/>
        <w:jc w:val="center"/>
        <w:rPr>
          <w:sz w:val="18"/>
          <w:szCs w:val="18"/>
        </w:rPr>
      </w:pPr>
    </w:p>
    <w:p w14:paraId="77F2D025" w14:textId="047BC0B7" w:rsidR="008406BD" w:rsidRDefault="008406BD" w:rsidP="006E6706">
      <w:pPr>
        <w:pStyle w:val="Recuodecorpodetexto"/>
        <w:spacing w:after="0"/>
        <w:ind w:left="0"/>
        <w:jc w:val="center"/>
        <w:rPr>
          <w:sz w:val="18"/>
          <w:szCs w:val="18"/>
        </w:rPr>
      </w:pPr>
    </w:p>
    <w:p w14:paraId="1A9CF098" w14:textId="59519066" w:rsidR="008406BD" w:rsidRDefault="008406BD" w:rsidP="006E6706">
      <w:pPr>
        <w:pStyle w:val="Recuodecorpodetexto"/>
        <w:spacing w:after="0"/>
        <w:ind w:left="0"/>
        <w:jc w:val="center"/>
        <w:rPr>
          <w:sz w:val="18"/>
          <w:szCs w:val="18"/>
        </w:rPr>
      </w:pPr>
    </w:p>
    <w:p w14:paraId="291D7CA3" w14:textId="41031C82" w:rsidR="008406BD" w:rsidRDefault="008406BD" w:rsidP="006E6706">
      <w:pPr>
        <w:pStyle w:val="Recuodecorpodetexto"/>
        <w:spacing w:after="0"/>
        <w:ind w:left="0"/>
        <w:jc w:val="center"/>
        <w:rPr>
          <w:sz w:val="18"/>
          <w:szCs w:val="18"/>
        </w:rPr>
      </w:pPr>
    </w:p>
    <w:p w14:paraId="2F697C7F" w14:textId="13E5EC91" w:rsidR="008406BD" w:rsidRDefault="008406BD" w:rsidP="006E6706">
      <w:pPr>
        <w:pStyle w:val="Recuodecorpodetexto"/>
        <w:spacing w:after="0"/>
        <w:ind w:left="0"/>
        <w:jc w:val="center"/>
        <w:rPr>
          <w:sz w:val="18"/>
          <w:szCs w:val="18"/>
        </w:rPr>
      </w:pPr>
    </w:p>
    <w:p w14:paraId="76B13311" w14:textId="2B32AE5D" w:rsidR="008406BD" w:rsidRDefault="008406BD" w:rsidP="006E6706">
      <w:pPr>
        <w:pStyle w:val="Recuodecorpodetexto"/>
        <w:spacing w:after="0"/>
        <w:ind w:left="0"/>
        <w:jc w:val="center"/>
        <w:rPr>
          <w:sz w:val="18"/>
          <w:szCs w:val="18"/>
        </w:rPr>
      </w:pPr>
    </w:p>
    <w:p w14:paraId="5257F057" w14:textId="41AA505C" w:rsidR="008406BD" w:rsidRDefault="008406BD" w:rsidP="006E6706">
      <w:pPr>
        <w:pStyle w:val="Recuodecorpodetexto"/>
        <w:spacing w:after="0"/>
        <w:ind w:left="0"/>
        <w:jc w:val="center"/>
        <w:rPr>
          <w:sz w:val="18"/>
          <w:szCs w:val="18"/>
        </w:rPr>
      </w:pPr>
    </w:p>
    <w:p w14:paraId="3DD9C10C" w14:textId="628CB937" w:rsidR="008406BD" w:rsidRDefault="008406BD" w:rsidP="006E6706">
      <w:pPr>
        <w:pStyle w:val="Recuodecorpodetexto"/>
        <w:spacing w:after="0"/>
        <w:ind w:left="0"/>
        <w:jc w:val="center"/>
        <w:rPr>
          <w:sz w:val="18"/>
          <w:szCs w:val="18"/>
        </w:rPr>
      </w:pPr>
    </w:p>
    <w:p w14:paraId="4BAA694B" w14:textId="6AE1D8C0" w:rsidR="008406BD" w:rsidRDefault="008406BD" w:rsidP="006E6706">
      <w:pPr>
        <w:pStyle w:val="Recuodecorpodetexto"/>
        <w:spacing w:after="0"/>
        <w:ind w:left="0"/>
        <w:jc w:val="center"/>
        <w:rPr>
          <w:sz w:val="18"/>
          <w:szCs w:val="18"/>
        </w:rPr>
      </w:pPr>
    </w:p>
    <w:p w14:paraId="7545345C" w14:textId="012B4141" w:rsidR="008406BD" w:rsidRDefault="008406BD" w:rsidP="006E6706">
      <w:pPr>
        <w:pStyle w:val="Recuodecorpodetexto"/>
        <w:spacing w:after="0"/>
        <w:ind w:left="0"/>
        <w:jc w:val="center"/>
        <w:rPr>
          <w:sz w:val="18"/>
          <w:szCs w:val="18"/>
        </w:rPr>
      </w:pPr>
    </w:p>
    <w:p w14:paraId="7372F9A1" w14:textId="28BF7EA6" w:rsidR="008406BD" w:rsidRDefault="008406BD" w:rsidP="006E6706">
      <w:pPr>
        <w:pStyle w:val="Recuodecorpodetexto"/>
        <w:spacing w:after="0"/>
        <w:ind w:left="0"/>
        <w:jc w:val="center"/>
        <w:rPr>
          <w:sz w:val="18"/>
          <w:szCs w:val="18"/>
        </w:rPr>
      </w:pPr>
    </w:p>
    <w:p w14:paraId="556A81CB" w14:textId="586C88DB" w:rsidR="008406BD" w:rsidRDefault="008406BD" w:rsidP="006E6706">
      <w:pPr>
        <w:pStyle w:val="Recuodecorpodetexto"/>
        <w:spacing w:after="0"/>
        <w:ind w:left="0"/>
        <w:jc w:val="center"/>
        <w:rPr>
          <w:sz w:val="18"/>
          <w:szCs w:val="18"/>
        </w:rPr>
      </w:pPr>
    </w:p>
    <w:p w14:paraId="56CB31E4" w14:textId="32B1CF1F" w:rsidR="008406BD" w:rsidRDefault="008406BD" w:rsidP="006E6706">
      <w:pPr>
        <w:pStyle w:val="Recuodecorpodetexto"/>
        <w:spacing w:after="0"/>
        <w:ind w:left="0"/>
        <w:jc w:val="center"/>
        <w:rPr>
          <w:sz w:val="18"/>
          <w:szCs w:val="18"/>
        </w:rPr>
      </w:pPr>
    </w:p>
    <w:p w14:paraId="6A639626" w14:textId="02812A7B" w:rsidR="008406BD" w:rsidRDefault="008406BD" w:rsidP="006E6706">
      <w:pPr>
        <w:pStyle w:val="Recuodecorpodetexto"/>
        <w:spacing w:after="0"/>
        <w:ind w:left="0"/>
        <w:jc w:val="center"/>
        <w:rPr>
          <w:sz w:val="18"/>
          <w:szCs w:val="18"/>
        </w:rPr>
      </w:pPr>
    </w:p>
    <w:p w14:paraId="30475F4A" w14:textId="34AF5385" w:rsidR="008406BD" w:rsidRDefault="008406BD" w:rsidP="006E6706">
      <w:pPr>
        <w:pStyle w:val="Recuodecorpodetexto"/>
        <w:spacing w:after="0"/>
        <w:ind w:left="0"/>
        <w:jc w:val="center"/>
        <w:rPr>
          <w:sz w:val="18"/>
          <w:szCs w:val="18"/>
        </w:rPr>
      </w:pPr>
    </w:p>
    <w:p w14:paraId="4523E0C5" w14:textId="47740073" w:rsidR="008406BD" w:rsidRDefault="008406BD" w:rsidP="006E6706">
      <w:pPr>
        <w:pStyle w:val="Recuodecorpodetexto"/>
        <w:spacing w:after="0"/>
        <w:ind w:left="0"/>
        <w:jc w:val="center"/>
        <w:rPr>
          <w:sz w:val="18"/>
          <w:szCs w:val="18"/>
        </w:rPr>
      </w:pPr>
    </w:p>
    <w:p w14:paraId="48421F82" w14:textId="4CEE7273" w:rsidR="008406BD" w:rsidRDefault="008406BD" w:rsidP="006E6706">
      <w:pPr>
        <w:pStyle w:val="Recuodecorpodetexto"/>
        <w:spacing w:after="0"/>
        <w:ind w:left="0"/>
        <w:jc w:val="center"/>
        <w:rPr>
          <w:sz w:val="18"/>
          <w:szCs w:val="18"/>
        </w:rPr>
      </w:pPr>
    </w:p>
    <w:p w14:paraId="72A99365" w14:textId="7D229F07" w:rsidR="008406BD" w:rsidRDefault="008406BD" w:rsidP="006E6706">
      <w:pPr>
        <w:pStyle w:val="Recuodecorpodetexto"/>
        <w:spacing w:after="0"/>
        <w:ind w:left="0"/>
        <w:jc w:val="center"/>
        <w:rPr>
          <w:sz w:val="18"/>
          <w:szCs w:val="18"/>
        </w:rPr>
      </w:pPr>
    </w:p>
    <w:p w14:paraId="343BDDC2" w14:textId="095DEC2F" w:rsidR="008406BD" w:rsidRDefault="008406BD" w:rsidP="006E6706">
      <w:pPr>
        <w:pStyle w:val="Recuodecorpodetexto"/>
        <w:spacing w:after="0"/>
        <w:ind w:left="0"/>
        <w:jc w:val="center"/>
        <w:rPr>
          <w:sz w:val="18"/>
          <w:szCs w:val="18"/>
        </w:rPr>
      </w:pPr>
    </w:p>
    <w:p w14:paraId="733A74C7" w14:textId="6655889C" w:rsidR="008406BD" w:rsidRDefault="008406BD" w:rsidP="006E6706">
      <w:pPr>
        <w:pStyle w:val="Recuodecorpodetexto"/>
        <w:spacing w:after="0"/>
        <w:ind w:left="0"/>
        <w:jc w:val="center"/>
        <w:rPr>
          <w:sz w:val="18"/>
          <w:szCs w:val="18"/>
        </w:rPr>
      </w:pPr>
    </w:p>
    <w:p w14:paraId="7A66B94A" w14:textId="1E92288D" w:rsidR="008406BD" w:rsidRDefault="008406BD" w:rsidP="006E6706">
      <w:pPr>
        <w:pStyle w:val="Recuodecorpodetexto"/>
        <w:spacing w:after="0"/>
        <w:ind w:left="0"/>
        <w:jc w:val="center"/>
        <w:rPr>
          <w:sz w:val="18"/>
          <w:szCs w:val="18"/>
        </w:rPr>
      </w:pPr>
    </w:p>
    <w:p w14:paraId="682A6BAF" w14:textId="56948BA6" w:rsidR="008406BD" w:rsidRDefault="008406BD" w:rsidP="006E6706">
      <w:pPr>
        <w:pStyle w:val="Recuodecorpodetexto"/>
        <w:spacing w:after="0"/>
        <w:ind w:left="0"/>
        <w:jc w:val="center"/>
        <w:rPr>
          <w:sz w:val="18"/>
          <w:szCs w:val="18"/>
        </w:rPr>
      </w:pPr>
    </w:p>
    <w:p w14:paraId="1BBE43A3" w14:textId="20C41DCA" w:rsidR="008406BD" w:rsidRDefault="008406BD" w:rsidP="006E6706">
      <w:pPr>
        <w:pStyle w:val="Recuodecorpodetexto"/>
        <w:spacing w:after="0"/>
        <w:ind w:left="0"/>
        <w:jc w:val="center"/>
        <w:rPr>
          <w:sz w:val="18"/>
          <w:szCs w:val="18"/>
        </w:rPr>
      </w:pPr>
    </w:p>
    <w:p w14:paraId="1EB78070" w14:textId="66E0B10B" w:rsidR="008406BD" w:rsidRDefault="008406BD" w:rsidP="006E6706">
      <w:pPr>
        <w:pStyle w:val="Recuodecorpodetexto"/>
        <w:spacing w:after="0"/>
        <w:ind w:left="0"/>
        <w:jc w:val="center"/>
        <w:rPr>
          <w:sz w:val="18"/>
          <w:szCs w:val="18"/>
        </w:rPr>
      </w:pPr>
    </w:p>
    <w:p w14:paraId="54F4E6E9" w14:textId="171B7258" w:rsidR="008406BD" w:rsidRDefault="008406BD" w:rsidP="006E6706">
      <w:pPr>
        <w:pStyle w:val="Recuodecorpodetexto"/>
        <w:spacing w:after="0"/>
        <w:ind w:left="0"/>
        <w:jc w:val="center"/>
        <w:rPr>
          <w:sz w:val="18"/>
          <w:szCs w:val="18"/>
        </w:rPr>
      </w:pPr>
    </w:p>
    <w:p w14:paraId="12FE67D3" w14:textId="178A1634" w:rsidR="008406BD" w:rsidRDefault="008406BD" w:rsidP="006E6706">
      <w:pPr>
        <w:pStyle w:val="Recuodecorpodetexto"/>
        <w:spacing w:after="0"/>
        <w:ind w:left="0"/>
        <w:jc w:val="center"/>
        <w:rPr>
          <w:sz w:val="18"/>
          <w:szCs w:val="18"/>
        </w:rPr>
      </w:pPr>
    </w:p>
    <w:p w14:paraId="278288A8" w14:textId="13407AB1" w:rsidR="008406BD" w:rsidRDefault="008406BD" w:rsidP="006E6706">
      <w:pPr>
        <w:pStyle w:val="Recuodecorpodetexto"/>
        <w:spacing w:after="0"/>
        <w:ind w:left="0"/>
        <w:jc w:val="center"/>
        <w:rPr>
          <w:sz w:val="18"/>
          <w:szCs w:val="18"/>
        </w:rPr>
      </w:pPr>
    </w:p>
    <w:p w14:paraId="2BAFA1F5" w14:textId="2F102A82" w:rsidR="008406BD" w:rsidRDefault="008406BD" w:rsidP="006E6706">
      <w:pPr>
        <w:pStyle w:val="Recuodecorpodetexto"/>
        <w:spacing w:after="0"/>
        <w:ind w:left="0"/>
        <w:jc w:val="center"/>
        <w:rPr>
          <w:sz w:val="18"/>
          <w:szCs w:val="18"/>
        </w:rPr>
      </w:pPr>
    </w:p>
    <w:p w14:paraId="1A3B8263" w14:textId="2818FF0C" w:rsidR="008406BD" w:rsidRDefault="008406BD" w:rsidP="006E6706">
      <w:pPr>
        <w:pStyle w:val="Recuodecorpodetexto"/>
        <w:spacing w:after="0"/>
        <w:ind w:left="0"/>
        <w:jc w:val="center"/>
        <w:rPr>
          <w:sz w:val="18"/>
          <w:szCs w:val="18"/>
        </w:rPr>
      </w:pPr>
    </w:p>
    <w:p w14:paraId="61FD289A" w14:textId="3FAC3965" w:rsidR="008406BD" w:rsidRDefault="008406BD" w:rsidP="006E6706">
      <w:pPr>
        <w:pStyle w:val="Recuodecorpodetexto"/>
        <w:spacing w:after="0"/>
        <w:ind w:left="0"/>
        <w:jc w:val="center"/>
        <w:rPr>
          <w:sz w:val="18"/>
          <w:szCs w:val="18"/>
        </w:rPr>
      </w:pPr>
    </w:p>
    <w:p w14:paraId="4D22A0E5" w14:textId="4977663E" w:rsidR="008406BD" w:rsidRDefault="008406BD" w:rsidP="006E6706">
      <w:pPr>
        <w:pStyle w:val="Recuodecorpodetexto"/>
        <w:spacing w:after="0"/>
        <w:ind w:left="0"/>
        <w:jc w:val="center"/>
        <w:rPr>
          <w:sz w:val="18"/>
          <w:szCs w:val="18"/>
        </w:rPr>
      </w:pPr>
    </w:p>
    <w:p w14:paraId="049A32F7" w14:textId="5D92610A" w:rsidR="008406BD" w:rsidRDefault="008406BD" w:rsidP="006E6706">
      <w:pPr>
        <w:pStyle w:val="Recuodecorpodetexto"/>
        <w:spacing w:after="0"/>
        <w:ind w:left="0"/>
        <w:jc w:val="center"/>
        <w:rPr>
          <w:sz w:val="18"/>
          <w:szCs w:val="18"/>
        </w:rPr>
      </w:pPr>
    </w:p>
    <w:p w14:paraId="53A19293" w14:textId="3C1E697F" w:rsidR="008406BD" w:rsidRDefault="008406BD" w:rsidP="006E6706">
      <w:pPr>
        <w:pStyle w:val="Recuodecorpodetexto"/>
        <w:spacing w:after="0"/>
        <w:ind w:left="0"/>
        <w:jc w:val="center"/>
        <w:rPr>
          <w:sz w:val="18"/>
          <w:szCs w:val="18"/>
        </w:rPr>
      </w:pPr>
    </w:p>
    <w:p w14:paraId="75C1F72A" w14:textId="78957391" w:rsidR="008406BD" w:rsidRDefault="008406BD" w:rsidP="006E6706">
      <w:pPr>
        <w:pStyle w:val="Recuodecorpodetexto"/>
        <w:spacing w:after="0"/>
        <w:ind w:left="0"/>
        <w:jc w:val="center"/>
        <w:rPr>
          <w:sz w:val="18"/>
          <w:szCs w:val="18"/>
        </w:rPr>
      </w:pPr>
    </w:p>
    <w:p w14:paraId="187F7DD6" w14:textId="77777777" w:rsidR="008406BD" w:rsidRPr="00F81237" w:rsidRDefault="008406BD" w:rsidP="006E6706">
      <w:pPr>
        <w:pStyle w:val="Recuodecorpodetexto"/>
        <w:spacing w:after="0"/>
        <w:ind w:left="0"/>
        <w:jc w:val="center"/>
        <w:rPr>
          <w:sz w:val="18"/>
          <w:szCs w:val="18"/>
          <w:lang w:val="es-ES_tradnl"/>
        </w:rPr>
      </w:pPr>
    </w:p>
    <w:p w14:paraId="6C473E88" w14:textId="77777777" w:rsidR="008E5227" w:rsidRDefault="008E5227" w:rsidP="000B3483">
      <w:pPr>
        <w:pStyle w:val="Legenda"/>
      </w:pPr>
      <w:bookmarkStart w:id="64" w:name="_Ref450205804"/>
      <w:bookmarkStart w:id="65" w:name="_Ref450206147"/>
      <w:bookmarkStart w:id="66" w:name="_Ref450205840"/>
      <w:bookmarkStart w:id="67" w:name="_Ref450206150"/>
      <w:bookmarkStart w:id="68" w:name="_Toc352230698"/>
    </w:p>
    <w:p w14:paraId="08A3A3A3" w14:textId="425AB18F" w:rsidR="000B3483" w:rsidRPr="00D04717" w:rsidRDefault="008E5227" w:rsidP="000B3483">
      <w:pPr>
        <w:pStyle w:val="Legenda"/>
        <w:rPr>
          <w:szCs w:val="20"/>
        </w:rPr>
      </w:pPr>
      <w:r w:rsidRPr="00D04717">
        <w:lastRenderedPageBreak/>
        <w:t xml:space="preserve">ANEXO </w:t>
      </w:r>
      <w:r w:rsidR="00B3048F" w:rsidRPr="00D04717">
        <w:fldChar w:fldCharType="begin"/>
      </w:r>
      <w:r w:rsidR="000B3483" w:rsidRPr="00D04717">
        <w:instrText xml:space="preserve"> SEQ Anexo \* ROMAN </w:instrText>
      </w:r>
      <w:r w:rsidR="00B3048F" w:rsidRPr="00D04717">
        <w:fldChar w:fldCharType="separate"/>
      </w:r>
      <w:r w:rsidR="00593C78">
        <w:t>II</w:t>
      </w:r>
      <w:r w:rsidR="00B3048F" w:rsidRPr="00D04717">
        <w:fldChar w:fldCharType="end"/>
      </w:r>
      <w:bookmarkEnd w:id="64"/>
      <w:bookmarkEnd w:id="65"/>
    </w:p>
    <w:p w14:paraId="2E9AB9F5" w14:textId="77777777" w:rsidR="000B3483" w:rsidRPr="00D04717" w:rsidRDefault="000B3483" w:rsidP="000B3483"/>
    <w:p w14:paraId="00DCBDC1" w14:textId="77777777" w:rsidR="000B3483" w:rsidRPr="00D04717" w:rsidRDefault="000B3483" w:rsidP="000B3483"/>
    <w:p w14:paraId="2F684F1C" w14:textId="77777777" w:rsidR="000B3483" w:rsidRPr="00D04717" w:rsidRDefault="000B3483" w:rsidP="000B3483">
      <w:pPr>
        <w:jc w:val="center"/>
        <w:rPr>
          <w:b/>
        </w:rPr>
      </w:pPr>
      <w:r w:rsidRPr="00D04717">
        <w:rPr>
          <w:b/>
        </w:rPr>
        <w:t>MODELO DE DECLARAÇÃO DE CONHECIMENTO DO LOCAL DE EXECUÇÃO DOS SERVIÇOS</w:t>
      </w:r>
    </w:p>
    <w:p w14:paraId="4FAFAF47" w14:textId="77777777" w:rsidR="000B3483" w:rsidRPr="00D04717" w:rsidRDefault="000B3483" w:rsidP="000B3483">
      <w:pPr>
        <w:rPr>
          <w:szCs w:val="20"/>
        </w:rPr>
      </w:pPr>
    </w:p>
    <w:p w14:paraId="21E40E6C" w14:textId="77777777" w:rsidR="000B3483" w:rsidRPr="00D04717" w:rsidRDefault="000B3483" w:rsidP="000B3483">
      <w:pPr>
        <w:rPr>
          <w:szCs w:val="20"/>
        </w:rPr>
      </w:pPr>
    </w:p>
    <w:p w14:paraId="450A1C4D" w14:textId="12762293" w:rsidR="000B3483" w:rsidRPr="00D04717" w:rsidRDefault="008E74E9" w:rsidP="000B3483">
      <w:pPr>
        <w:rPr>
          <w:szCs w:val="20"/>
        </w:rPr>
      </w:pPr>
      <w:r w:rsidRPr="00D04717">
        <w:rPr>
          <w:szCs w:val="20"/>
        </w:rPr>
        <w:t>O</w:t>
      </w:r>
      <w:r w:rsidR="000B3483" w:rsidRPr="00D04717">
        <w:rPr>
          <w:szCs w:val="20"/>
        </w:rPr>
        <w:t xml:space="preserve"> Licitante </w:t>
      </w:r>
      <w:r w:rsidR="000B3483" w:rsidRPr="00D04717">
        <w:rPr>
          <w:szCs w:val="20"/>
          <w:u w:val="single"/>
        </w:rPr>
        <w:t>(NOME DA EMPRESA)</w:t>
      </w:r>
      <w:r w:rsidRPr="00D04717">
        <w:rPr>
          <w:szCs w:val="20"/>
        </w:rPr>
        <w:t>, inscrito</w:t>
      </w:r>
      <w:r w:rsidR="000B3483" w:rsidRPr="00D04717">
        <w:rPr>
          <w:szCs w:val="20"/>
        </w:rPr>
        <w:t xml:space="preserve"> no CNPJ/MF nº </w:t>
      </w:r>
      <w:r w:rsidR="000B3483" w:rsidRPr="00D04717">
        <w:rPr>
          <w:szCs w:val="20"/>
          <w:u w:val="single"/>
        </w:rPr>
        <w:t>(CNPJ DA EMPRESA)</w:t>
      </w:r>
      <w:r w:rsidR="000B3483" w:rsidRPr="00D04717">
        <w:rPr>
          <w:szCs w:val="20"/>
        </w:rPr>
        <w:t>, por seu representante legal (ou responsável técnico) abaixo assinado, declara, sob as penalidades da lei, de que conhece o local onde serão executad</w:t>
      </w:r>
      <w:r w:rsidR="008E5227">
        <w:rPr>
          <w:szCs w:val="20"/>
        </w:rPr>
        <w:t>os os serviços</w:t>
      </w:r>
      <w:r w:rsidR="000B3483" w:rsidRPr="00D04717">
        <w:rPr>
          <w:szCs w:val="20"/>
        </w:rPr>
        <w:t>,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14:paraId="2FEC925C" w14:textId="77777777" w:rsidR="000B3483" w:rsidRPr="00D04717" w:rsidRDefault="000B3483" w:rsidP="000B3483">
      <w:pPr>
        <w:rPr>
          <w:szCs w:val="20"/>
        </w:rPr>
      </w:pPr>
    </w:p>
    <w:p w14:paraId="21B7ABD7" w14:textId="77777777" w:rsidR="000B3483" w:rsidRPr="00D04717" w:rsidRDefault="000B3483" w:rsidP="000B3483">
      <w:pPr>
        <w:rPr>
          <w:szCs w:val="20"/>
        </w:rPr>
      </w:pPr>
    </w:p>
    <w:p w14:paraId="1E481779" w14:textId="437D07EF" w:rsidR="000B3483" w:rsidRPr="00D04717" w:rsidRDefault="000B3483" w:rsidP="000B3483">
      <w:pPr>
        <w:rPr>
          <w:rFonts w:eastAsia="Arial Unicode MS"/>
          <w:szCs w:val="20"/>
        </w:rPr>
      </w:pPr>
      <w:r w:rsidRPr="00D04717">
        <w:rPr>
          <w:szCs w:val="20"/>
        </w:rPr>
        <w:t>Cidade, ___/___/20</w:t>
      </w:r>
      <w:r w:rsidR="00257616">
        <w:rPr>
          <w:szCs w:val="20"/>
        </w:rPr>
        <w:t>2</w:t>
      </w:r>
      <w:r w:rsidRPr="00D04717">
        <w:rPr>
          <w:szCs w:val="20"/>
        </w:rPr>
        <w:t>___</w:t>
      </w:r>
    </w:p>
    <w:p w14:paraId="4EB9318E" w14:textId="77777777" w:rsidR="000B3483" w:rsidRPr="00D04717" w:rsidRDefault="000B3483" w:rsidP="000B3483">
      <w:pPr>
        <w:rPr>
          <w:szCs w:val="20"/>
        </w:rPr>
      </w:pPr>
    </w:p>
    <w:p w14:paraId="31AF020F" w14:textId="77777777" w:rsidR="000B3483" w:rsidRPr="00D04717" w:rsidRDefault="000B3483" w:rsidP="000B3483">
      <w:pPr>
        <w:rPr>
          <w:szCs w:val="20"/>
        </w:rPr>
      </w:pPr>
      <w:r w:rsidRPr="00D04717">
        <w:rPr>
          <w:szCs w:val="20"/>
        </w:rPr>
        <w:t>____________________________________</w:t>
      </w:r>
    </w:p>
    <w:p w14:paraId="21EEBB63" w14:textId="77777777" w:rsidR="000B3483" w:rsidRPr="00D04717" w:rsidRDefault="000B3483" w:rsidP="000B3483">
      <w:pPr>
        <w:rPr>
          <w:szCs w:val="20"/>
        </w:rPr>
      </w:pPr>
      <w:r w:rsidRPr="00D04717">
        <w:rPr>
          <w:szCs w:val="20"/>
        </w:rPr>
        <w:t>Assinatura do representante legal</w:t>
      </w:r>
    </w:p>
    <w:p w14:paraId="5E9798CF" w14:textId="77777777" w:rsidR="000B3483" w:rsidRPr="00D04717" w:rsidRDefault="000B3483" w:rsidP="000B3483">
      <w:pPr>
        <w:rPr>
          <w:szCs w:val="20"/>
        </w:rPr>
      </w:pPr>
    </w:p>
    <w:p w14:paraId="78CE20DA" w14:textId="77777777" w:rsidR="000B3483" w:rsidRPr="00D04717" w:rsidRDefault="000B3483" w:rsidP="000B3483">
      <w:pPr>
        <w:rPr>
          <w:rFonts w:eastAsia="Arial Unicode MS"/>
          <w:szCs w:val="20"/>
        </w:rPr>
      </w:pPr>
      <w:r w:rsidRPr="00D04717">
        <w:rPr>
          <w:szCs w:val="20"/>
        </w:rPr>
        <w:t>Nome: _____________________________</w:t>
      </w:r>
    </w:p>
    <w:p w14:paraId="16CF3B5E" w14:textId="77777777" w:rsidR="000B3483" w:rsidRPr="00D04717" w:rsidRDefault="000B3483" w:rsidP="000B3483">
      <w:pPr>
        <w:rPr>
          <w:szCs w:val="20"/>
        </w:rPr>
      </w:pPr>
    </w:p>
    <w:p w14:paraId="2725357B" w14:textId="77777777" w:rsidR="000B3483" w:rsidRPr="00D04717" w:rsidRDefault="000B3483" w:rsidP="000B3483">
      <w:pPr>
        <w:rPr>
          <w:szCs w:val="20"/>
        </w:rPr>
      </w:pPr>
      <w:r w:rsidRPr="00D04717">
        <w:rPr>
          <w:szCs w:val="20"/>
        </w:rPr>
        <w:t>Função: ____________________________</w:t>
      </w:r>
    </w:p>
    <w:p w14:paraId="5981693A" w14:textId="77777777" w:rsidR="000B3483" w:rsidRPr="00D04717" w:rsidRDefault="000B3483" w:rsidP="000B3483">
      <w:pPr>
        <w:rPr>
          <w:szCs w:val="20"/>
        </w:rPr>
      </w:pPr>
    </w:p>
    <w:p w14:paraId="54AEC317" w14:textId="40AF1DB9" w:rsidR="00AC5546" w:rsidRPr="00D04717" w:rsidRDefault="000B3483" w:rsidP="000B3483">
      <w:pPr>
        <w:pStyle w:val="Legenda"/>
        <w:rPr>
          <w:szCs w:val="20"/>
        </w:rPr>
      </w:pPr>
      <w:r w:rsidRPr="00D04717">
        <w:rPr>
          <w:szCs w:val="20"/>
        </w:rPr>
        <w:br w:type="page"/>
      </w:r>
      <w:r w:rsidR="002236BC" w:rsidRPr="00D04717">
        <w:lastRenderedPageBreak/>
        <w:t xml:space="preserve">ANEXO </w:t>
      </w:r>
      <w:r w:rsidR="00B3048F" w:rsidRPr="00D04717">
        <w:fldChar w:fldCharType="begin"/>
      </w:r>
      <w:r w:rsidR="00AC5546" w:rsidRPr="00D04717">
        <w:instrText xml:space="preserve"> SEQ Anexo \* ROMAN </w:instrText>
      </w:r>
      <w:r w:rsidR="00B3048F" w:rsidRPr="00D04717">
        <w:fldChar w:fldCharType="separate"/>
      </w:r>
      <w:r w:rsidR="00593C78">
        <w:t>III</w:t>
      </w:r>
      <w:r w:rsidR="00B3048F" w:rsidRPr="00D04717">
        <w:fldChar w:fldCharType="end"/>
      </w:r>
      <w:bookmarkEnd w:id="66"/>
      <w:r w:rsidR="002236BC" w:rsidRPr="00D04717">
        <w:rPr>
          <w:szCs w:val="20"/>
        </w:rPr>
        <w:t xml:space="preserve">: </w:t>
      </w:r>
      <w:r w:rsidR="002236BC">
        <w:rPr>
          <w:szCs w:val="20"/>
        </w:rPr>
        <w:t>ORÇAMENTO/</w:t>
      </w:r>
      <w:r w:rsidR="002236BC" w:rsidRPr="00D04717">
        <w:rPr>
          <w:szCs w:val="20"/>
        </w:rPr>
        <w:t xml:space="preserve">PROPOSTA </w:t>
      </w:r>
      <w:bookmarkEnd w:id="67"/>
    </w:p>
    <w:p w14:paraId="4F7F2E35" w14:textId="77777777" w:rsidR="00AC5546" w:rsidRPr="00D04717" w:rsidRDefault="00AC5546" w:rsidP="00AC5546">
      <w:pPr>
        <w:rPr>
          <w:szCs w:val="20"/>
        </w:rPr>
      </w:pPr>
    </w:p>
    <w:p w14:paraId="5D1C93D3" w14:textId="77777777" w:rsidR="00AC5546" w:rsidRPr="00D04717" w:rsidRDefault="00AC5546" w:rsidP="00AC5546">
      <w:pPr>
        <w:rPr>
          <w:szCs w:val="20"/>
        </w:rPr>
      </w:pPr>
    </w:p>
    <w:p w14:paraId="2C5FE710" w14:textId="77777777" w:rsidR="00AC5546" w:rsidRPr="00D04717" w:rsidRDefault="00AC5546" w:rsidP="00AC5546">
      <w:pPr>
        <w:rPr>
          <w:szCs w:val="20"/>
        </w:rPr>
      </w:pPr>
    </w:p>
    <w:p w14:paraId="76300961" w14:textId="77777777" w:rsidR="00AC5546" w:rsidRPr="00D04717" w:rsidRDefault="00AC5546" w:rsidP="00AC5546">
      <w:pPr>
        <w:rPr>
          <w:szCs w:val="20"/>
        </w:rPr>
      </w:pPr>
    </w:p>
    <w:p w14:paraId="2BE4D3C3" w14:textId="77777777" w:rsidR="00AC5546" w:rsidRPr="00D04717" w:rsidRDefault="00AC5546" w:rsidP="00AC5546">
      <w:pPr>
        <w:rPr>
          <w:szCs w:val="20"/>
        </w:rPr>
      </w:pPr>
    </w:p>
    <w:p w14:paraId="049CADB2" w14:textId="77777777" w:rsidR="00AC5546" w:rsidRPr="00D04717" w:rsidRDefault="00AC5546" w:rsidP="00AC5546">
      <w:pPr>
        <w:rPr>
          <w:szCs w:val="20"/>
        </w:rPr>
      </w:pPr>
    </w:p>
    <w:p w14:paraId="09C02E94" w14:textId="77777777" w:rsidR="00AC5546" w:rsidRPr="00D04717" w:rsidRDefault="00AC5546" w:rsidP="00AC5546">
      <w:pPr>
        <w:rPr>
          <w:szCs w:val="20"/>
        </w:rPr>
      </w:pPr>
    </w:p>
    <w:p w14:paraId="2CC79DFD" w14:textId="77777777" w:rsidR="00AC5546" w:rsidRPr="00D04717" w:rsidRDefault="00AC5546" w:rsidP="00AC5546">
      <w:pPr>
        <w:rPr>
          <w:szCs w:val="20"/>
        </w:rPr>
      </w:pPr>
    </w:p>
    <w:p w14:paraId="0104AB8F" w14:textId="77777777" w:rsidR="00AC5546" w:rsidRPr="00D04717" w:rsidRDefault="00AC5546" w:rsidP="00AC5546">
      <w:pPr>
        <w:rPr>
          <w:szCs w:val="20"/>
        </w:rPr>
      </w:pPr>
    </w:p>
    <w:p w14:paraId="2B364CB7" w14:textId="77777777" w:rsidR="00AC5546" w:rsidRPr="00D04717" w:rsidRDefault="00AC5546" w:rsidP="00AC5546">
      <w:pPr>
        <w:rPr>
          <w:szCs w:val="20"/>
        </w:rPr>
      </w:pPr>
    </w:p>
    <w:p w14:paraId="5D29D20F" w14:textId="77777777" w:rsidR="00AC5546" w:rsidRPr="00D04717" w:rsidRDefault="00AC5546" w:rsidP="00AC5546">
      <w:pPr>
        <w:rPr>
          <w:szCs w:val="20"/>
        </w:rPr>
      </w:pPr>
    </w:p>
    <w:p w14:paraId="286C7D07" w14:textId="77777777" w:rsidR="00AC5546" w:rsidRPr="00D04717" w:rsidRDefault="00AC5546" w:rsidP="00AC5546">
      <w:pPr>
        <w:rPr>
          <w:szCs w:val="20"/>
        </w:rPr>
      </w:pPr>
    </w:p>
    <w:p w14:paraId="6505432B" w14:textId="77777777" w:rsidR="00AC5546" w:rsidRPr="00D04717" w:rsidRDefault="00AC5546" w:rsidP="00AC5546">
      <w:pPr>
        <w:rPr>
          <w:szCs w:val="20"/>
        </w:rPr>
      </w:pPr>
    </w:p>
    <w:p w14:paraId="15EEA95B" w14:textId="77777777" w:rsidR="00AC5546" w:rsidRPr="00D04717" w:rsidRDefault="00AC5546" w:rsidP="00AC5546">
      <w:pPr>
        <w:rPr>
          <w:szCs w:val="20"/>
        </w:rPr>
      </w:pPr>
    </w:p>
    <w:p w14:paraId="7FE3CEA3" w14:textId="77777777" w:rsidR="00AC5546" w:rsidRPr="00D04717" w:rsidRDefault="00AC5546" w:rsidP="00AC5546">
      <w:pPr>
        <w:rPr>
          <w:szCs w:val="20"/>
        </w:rPr>
      </w:pPr>
    </w:p>
    <w:p w14:paraId="617B4776" w14:textId="77777777" w:rsidR="00AC5546" w:rsidRPr="00D04717" w:rsidRDefault="00AC5546" w:rsidP="00AC5546">
      <w:pPr>
        <w:rPr>
          <w:szCs w:val="20"/>
        </w:rPr>
      </w:pPr>
    </w:p>
    <w:p w14:paraId="51716AA2" w14:textId="77777777" w:rsidR="00AC5546" w:rsidRPr="00D04717" w:rsidRDefault="00AC5546" w:rsidP="00AC5546">
      <w:pPr>
        <w:rPr>
          <w:szCs w:val="20"/>
        </w:rPr>
      </w:pPr>
    </w:p>
    <w:p w14:paraId="0714B0DB" w14:textId="77777777" w:rsidR="00AC5546" w:rsidRPr="00D04717" w:rsidRDefault="00AC5546" w:rsidP="00AC5546">
      <w:pPr>
        <w:rPr>
          <w:szCs w:val="20"/>
        </w:rPr>
      </w:pPr>
    </w:p>
    <w:p w14:paraId="3FD17988" w14:textId="77777777" w:rsidR="00AC5546" w:rsidRPr="00D04717" w:rsidRDefault="00AC5546" w:rsidP="00AC5546">
      <w:pPr>
        <w:rPr>
          <w:szCs w:val="20"/>
        </w:rPr>
      </w:pPr>
    </w:p>
    <w:p w14:paraId="6230242E" w14:textId="77777777" w:rsidR="00AC5546" w:rsidRPr="00D04717" w:rsidRDefault="00AC5546" w:rsidP="00AC5546">
      <w:pPr>
        <w:rPr>
          <w:szCs w:val="20"/>
        </w:rPr>
      </w:pPr>
    </w:p>
    <w:p w14:paraId="6BE8E761" w14:textId="77777777" w:rsidR="00AC5546" w:rsidRPr="00D04717" w:rsidRDefault="00AC5546" w:rsidP="00AC5546">
      <w:pPr>
        <w:jc w:val="center"/>
        <w:rPr>
          <w:b/>
          <w:szCs w:val="20"/>
        </w:rPr>
      </w:pPr>
      <w:r w:rsidRPr="00D04717">
        <w:rPr>
          <w:b/>
          <w:szCs w:val="20"/>
        </w:rPr>
        <w:t>PROPOSTA E CRONOGRAMA FÍSICO-FINANCEIRO</w:t>
      </w:r>
    </w:p>
    <w:p w14:paraId="610158F1" w14:textId="3B8A745B" w:rsidR="00AC5546" w:rsidRPr="00D04717" w:rsidRDefault="00AC5546" w:rsidP="00AC5546">
      <w:pPr>
        <w:jc w:val="center"/>
        <w:rPr>
          <w:b/>
          <w:szCs w:val="20"/>
        </w:rPr>
      </w:pPr>
      <w:r w:rsidRPr="00D04717">
        <w:rPr>
          <w:b/>
          <w:szCs w:val="20"/>
        </w:rPr>
        <w:t xml:space="preserve">(QUADROS </w:t>
      </w:r>
      <w:r w:rsidR="00966D54" w:rsidRPr="00966D54">
        <w:rPr>
          <w:b/>
          <w:szCs w:val="20"/>
        </w:rPr>
        <w:t>PFP, PFP 2.1_FatorKa, PFP 2.2_FatorKb, PFP 2.3_FatorKc, PFP 3_FatorKd, CRO 1_Ins-Pro, CRO 2_Ins-Mes</w:t>
      </w:r>
      <w:r w:rsidRPr="00D04717">
        <w:rPr>
          <w:b/>
          <w:szCs w:val="20"/>
        </w:rPr>
        <w:t>)</w:t>
      </w:r>
    </w:p>
    <w:p w14:paraId="0BBDF430" w14:textId="77777777" w:rsidR="00AC5546" w:rsidRPr="00D04717" w:rsidRDefault="00AC5546" w:rsidP="00AC5546">
      <w:pPr>
        <w:jc w:val="center"/>
        <w:rPr>
          <w:b/>
          <w:szCs w:val="20"/>
        </w:rPr>
      </w:pPr>
    </w:p>
    <w:p w14:paraId="114D98BA" w14:textId="55D5BCCD" w:rsidR="00AC5546" w:rsidRDefault="00AC5546" w:rsidP="00AC5546">
      <w:pPr>
        <w:jc w:val="center"/>
        <w:rPr>
          <w:b/>
          <w:szCs w:val="20"/>
        </w:rPr>
      </w:pPr>
      <w:r w:rsidRPr="00D04717">
        <w:rPr>
          <w:b/>
          <w:szCs w:val="20"/>
        </w:rPr>
        <w:t>(G</w:t>
      </w:r>
      <w:r w:rsidR="00045D2D">
        <w:rPr>
          <w:b/>
          <w:szCs w:val="20"/>
        </w:rPr>
        <w:t>ravado em Arquivo Separado</w:t>
      </w:r>
      <w:r w:rsidRPr="00D04717">
        <w:rPr>
          <w:b/>
          <w:szCs w:val="20"/>
        </w:rPr>
        <w:t>)</w:t>
      </w:r>
    </w:p>
    <w:bookmarkEnd w:id="68"/>
    <w:p w14:paraId="68E8CF64" w14:textId="5FD8A876" w:rsidR="00AC5546" w:rsidRDefault="00AC5546" w:rsidP="00AC5546"/>
    <w:p w14:paraId="15C3B114" w14:textId="0F6D098F" w:rsidR="000F7BA8" w:rsidRDefault="000F7BA8" w:rsidP="00AC5546"/>
    <w:p w14:paraId="65147CC0" w14:textId="5E02CEBB" w:rsidR="000F7BA8" w:rsidRDefault="000F7BA8" w:rsidP="00AC5546"/>
    <w:p w14:paraId="2CC1B4E0" w14:textId="1E44C028" w:rsidR="000F7BA8" w:rsidRDefault="000F7BA8" w:rsidP="00AC5546"/>
    <w:p w14:paraId="4E8C7CA5" w14:textId="7E96B608" w:rsidR="000F7BA8" w:rsidRDefault="000F7BA8" w:rsidP="00AC5546"/>
    <w:p w14:paraId="76D246EA" w14:textId="7BF78281" w:rsidR="000F7BA8" w:rsidRDefault="000F7BA8" w:rsidP="00AC5546"/>
    <w:p w14:paraId="615686AC" w14:textId="4F795F68" w:rsidR="000F7BA8" w:rsidRDefault="000F7BA8" w:rsidP="00AC5546"/>
    <w:p w14:paraId="7E4DFA56" w14:textId="1089A21E" w:rsidR="000F7BA8" w:rsidRDefault="000F7BA8" w:rsidP="00AC5546"/>
    <w:p w14:paraId="0B1D0988" w14:textId="74035575" w:rsidR="000F7BA8" w:rsidRDefault="000F7BA8" w:rsidP="00AC5546"/>
    <w:p w14:paraId="3EF26C67" w14:textId="753591D8" w:rsidR="000F7BA8" w:rsidRDefault="000F7BA8" w:rsidP="00AC5546"/>
    <w:p w14:paraId="2328F0EC" w14:textId="74AF6579" w:rsidR="000F7BA8" w:rsidRDefault="000F7BA8" w:rsidP="00AC5546"/>
    <w:p w14:paraId="07D4C7B3" w14:textId="08FDD182" w:rsidR="000F7BA8" w:rsidRDefault="000F7BA8" w:rsidP="00AC5546"/>
    <w:p w14:paraId="0C5B138A" w14:textId="1D094829" w:rsidR="000F7BA8" w:rsidRDefault="000F7BA8" w:rsidP="00AC5546"/>
    <w:p w14:paraId="08221B20" w14:textId="1F774004" w:rsidR="000F7BA8" w:rsidRDefault="000F7BA8" w:rsidP="00AC5546"/>
    <w:p w14:paraId="3CDFA56E" w14:textId="6ADA4DD7" w:rsidR="000F7BA8" w:rsidRDefault="000F7BA8" w:rsidP="00AC5546"/>
    <w:p w14:paraId="53E92BFD" w14:textId="33495E8E" w:rsidR="000F7BA8" w:rsidRDefault="000F7BA8" w:rsidP="00AC5546"/>
    <w:p w14:paraId="20BD38AB" w14:textId="1633ABC0" w:rsidR="000F7BA8" w:rsidRDefault="000F7BA8" w:rsidP="00AC5546"/>
    <w:p w14:paraId="57509DFE" w14:textId="4ACA10C9" w:rsidR="000F7BA8" w:rsidRDefault="000F7BA8" w:rsidP="00AC5546"/>
    <w:p w14:paraId="44F2BDFE" w14:textId="2F6FA459" w:rsidR="000F7BA8" w:rsidRDefault="000F7BA8" w:rsidP="00AC5546"/>
    <w:p w14:paraId="6900B376" w14:textId="5AF19A7F" w:rsidR="000F7BA8" w:rsidRDefault="000F7BA8" w:rsidP="00AC5546"/>
    <w:p w14:paraId="01C0D1CF" w14:textId="5D3D933E" w:rsidR="000F7BA8" w:rsidRDefault="000F7BA8" w:rsidP="00AC5546"/>
    <w:p w14:paraId="1E468F57" w14:textId="13F5B09C" w:rsidR="000F7BA8" w:rsidRDefault="000F7BA8" w:rsidP="00AC5546"/>
    <w:p w14:paraId="53850665" w14:textId="31533399" w:rsidR="000F7BA8" w:rsidRDefault="000F7BA8" w:rsidP="00AC5546"/>
    <w:p w14:paraId="5FEF456E" w14:textId="7947666C" w:rsidR="000F7BA8" w:rsidRDefault="000F7BA8" w:rsidP="00AC5546"/>
    <w:p w14:paraId="433138CB" w14:textId="525C8B74" w:rsidR="000F7BA8" w:rsidRDefault="000F7BA8" w:rsidP="00AC5546"/>
    <w:p w14:paraId="435EB476" w14:textId="233DEC1C" w:rsidR="000F7BA8" w:rsidRDefault="000F7BA8" w:rsidP="00AC5546"/>
    <w:p w14:paraId="1997AE77" w14:textId="6B0CB8DC" w:rsidR="000F7BA8" w:rsidRDefault="000F7BA8" w:rsidP="00AC5546"/>
    <w:p w14:paraId="621CC183" w14:textId="0438A685" w:rsidR="000F7BA8" w:rsidRDefault="000F7BA8" w:rsidP="00AC5546"/>
    <w:p w14:paraId="0C58ED53" w14:textId="4A9534AF" w:rsidR="000F7BA8" w:rsidRDefault="000F7BA8" w:rsidP="00AC5546"/>
    <w:p w14:paraId="59130BDE" w14:textId="4ABB2BE0" w:rsidR="000F7BA8" w:rsidRDefault="000F7BA8" w:rsidP="00AC5546"/>
    <w:p w14:paraId="098EFD41" w14:textId="4D966806" w:rsidR="000F7BA8" w:rsidRDefault="000F7BA8" w:rsidP="00AC5546"/>
    <w:p w14:paraId="1E219DFA" w14:textId="0AB63399" w:rsidR="000F7BA8" w:rsidRDefault="000F7BA8" w:rsidP="00AC5546"/>
    <w:p w14:paraId="0AE63BC4" w14:textId="3D8F971C" w:rsidR="000F7BA8" w:rsidRDefault="000F7BA8" w:rsidP="00AC5546"/>
    <w:p w14:paraId="48A4DCE5" w14:textId="77BB2138" w:rsidR="000F7BA8" w:rsidRDefault="000F7BA8" w:rsidP="00AC5546"/>
    <w:p w14:paraId="60F64DFD" w14:textId="641ACB6F" w:rsidR="000F7BA8" w:rsidRDefault="000F7BA8" w:rsidP="00AC5546"/>
    <w:p w14:paraId="72FB4A12" w14:textId="2D559232" w:rsidR="000F7BA8" w:rsidRDefault="000F7BA8" w:rsidP="00AC5546"/>
    <w:p w14:paraId="27416BA5" w14:textId="270600AD" w:rsidR="000F7BA8" w:rsidRPr="007C4F6D" w:rsidRDefault="002236BC" w:rsidP="000F7BA8">
      <w:pPr>
        <w:pStyle w:val="Legenda"/>
        <w:rPr>
          <w:szCs w:val="20"/>
        </w:rPr>
      </w:pPr>
      <w:bookmarkStart w:id="69" w:name="_Ref450206111"/>
      <w:bookmarkStart w:id="70" w:name="_Ref450206154"/>
      <w:r w:rsidRPr="007C4F6D">
        <w:t xml:space="preserve">ANEXO </w:t>
      </w:r>
      <w:bookmarkEnd w:id="69"/>
      <w:r>
        <w:t>IV</w:t>
      </w:r>
      <w:r w:rsidRPr="007C4F6D">
        <w:rPr>
          <w:szCs w:val="20"/>
        </w:rPr>
        <w:t>: MANUAL DE USO DA MARCA DO GOVERNO</w:t>
      </w:r>
      <w:bookmarkEnd w:id="70"/>
    </w:p>
    <w:p w14:paraId="13CB5650" w14:textId="77777777" w:rsidR="000F7BA8" w:rsidRPr="007C4F6D" w:rsidRDefault="000F7BA8" w:rsidP="000F7BA8">
      <w:pPr>
        <w:rPr>
          <w:szCs w:val="20"/>
        </w:rPr>
      </w:pPr>
    </w:p>
    <w:p w14:paraId="7ABAE578" w14:textId="77777777" w:rsidR="000F7BA8" w:rsidRPr="007C4F6D" w:rsidRDefault="000F7BA8" w:rsidP="000F7BA8">
      <w:pPr>
        <w:rPr>
          <w:szCs w:val="20"/>
        </w:rPr>
      </w:pPr>
    </w:p>
    <w:p w14:paraId="6F022573" w14:textId="77777777" w:rsidR="000F7BA8" w:rsidRPr="007C4F6D" w:rsidRDefault="000F7BA8" w:rsidP="000F7BA8">
      <w:pPr>
        <w:rPr>
          <w:szCs w:val="20"/>
        </w:rPr>
      </w:pPr>
    </w:p>
    <w:p w14:paraId="4063AC88" w14:textId="77777777" w:rsidR="000F7BA8" w:rsidRPr="007C4F6D" w:rsidRDefault="000F7BA8" w:rsidP="000F7BA8">
      <w:pPr>
        <w:rPr>
          <w:szCs w:val="20"/>
        </w:rPr>
      </w:pPr>
    </w:p>
    <w:p w14:paraId="4ADEABB5" w14:textId="77777777" w:rsidR="000F7BA8" w:rsidRPr="007C4F6D" w:rsidRDefault="000F7BA8" w:rsidP="000F7BA8">
      <w:pPr>
        <w:rPr>
          <w:szCs w:val="20"/>
        </w:rPr>
      </w:pPr>
    </w:p>
    <w:p w14:paraId="5B6E1179" w14:textId="77777777" w:rsidR="000F7BA8" w:rsidRPr="007C4F6D" w:rsidRDefault="000F7BA8" w:rsidP="000F7BA8">
      <w:pPr>
        <w:rPr>
          <w:szCs w:val="20"/>
        </w:rPr>
      </w:pPr>
    </w:p>
    <w:p w14:paraId="28A13D2E" w14:textId="77777777" w:rsidR="000F7BA8" w:rsidRPr="007C4F6D" w:rsidRDefault="000F7BA8" w:rsidP="000F7BA8">
      <w:pPr>
        <w:rPr>
          <w:szCs w:val="20"/>
        </w:rPr>
      </w:pPr>
    </w:p>
    <w:p w14:paraId="4CB4C89B" w14:textId="77777777" w:rsidR="000F7BA8" w:rsidRPr="007C4F6D" w:rsidRDefault="000F7BA8" w:rsidP="000F7BA8">
      <w:pPr>
        <w:rPr>
          <w:szCs w:val="20"/>
        </w:rPr>
      </w:pPr>
    </w:p>
    <w:p w14:paraId="4E80B34E" w14:textId="77777777" w:rsidR="000F7BA8" w:rsidRPr="007C4F6D" w:rsidRDefault="000F7BA8" w:rsidP="000F7BA8">
      <w:pPr>
        <w:rPr>
          <w:szCs w:val="20"/>
        </w:rPr>
      </w:pPr>
    </w:p>
    <w:p w14:paraId="3A6B9EBD" w14:textId="77777777" w:rsidR="000F7BA8" w:rsidRPr="007C4F6D" w:rsidRDefault="000F7BA8" w:rsidP="000F7BA8">
      <w:pPr>
        <w:rPr>
          <w:szCs w:val="20"/>
        </w:rPr>
      </w:pPr>
    </w:p>
    <w:p w14:paraId="4DB5859C" w14:textId="77777777" w:rsidR="000F7BA8" w:rsidRPr="007C4F6D" w:rsidRDefault="000F7BA8" w:rsidP="000F7BA8">
      <w:pPr>
        <w:rPr>
          <w:szCs w:val="20"/>
        </w:rPr>
      </w:pPr>
    </w:p>
    <w:p w14:paraId="47D3A06A" w14:textId="77777777" w:rsidR="000F7BA8" w:rsidRPr="007C4F6D" w:rsidRDefault="000F7BA8" w:rsidP="000F7BA8">
      <w:pPr>
        <w:rPr>
          <w:szCs w:val="20"/>
        </w:rPr>
      </w:pPr>
    </w:p>
    <w:p w14:paraId="1CBDEE2F" w14:textId="77777777" w:rsidR="000F7BA8" w:rsidRPr="007C4F6D" w:rsidRDefault="000F7BA8" w:rsidP="000F7BA8">
      <w:pPr>
        <w:rPr>
          <w:szCs w:val="20"/>
        </w:rPr>
      </w:pPr>
    </w:p>
    <w:p w14:paraId="3D67353A" w14:textId="77777777" w:rsidR="000F7BA8" w:rsidRPr="007C4F6D" w:rsidRDefault="000F7BA8" w:rsidP="000F7BA8">
      <w:pPr>
        <w:jc w:val="center"/>
        <w:rPr>
          <w:b/>
          <w:szCs w:val="20"/>
        </w:rPr>
      </w:pPr>
      <w:r w:rsidRPr="007C4F6D">
        <w:rPr>
          <w:b/>
          <w:szCs w:val="20"/>
        </w:rPr>
        <w:t>Manual de Uso da Marca do Governo Federal</w:t>
      </w:r>
    </w:p>
    <w:p w14:paraId="3B71B5BB" w14:textId="77777777" w:rsidR="000F7BA8" w:rsidRPr="007C4F6D" w:rsidRDefault="000F7BA8" w:rsidP="000F7BA8">
      <w:pPr>
        <w:jc w:val="center"/>
        <w:rPr>
          <w:b/>
          <w:szCs w:val="20"/>
        </w:rPr>
      </w:pPr>
      <w:r w:rsidRPr="007C4F6D">
        <w:rPr>
          <w:b/>
          <w:szCs w:val="20"/>
        </w:rPr>
        <w:t>Obras (Modelo de Placas Codevasf)</w:t>
      </w:r>
    </w:p>
    <w:p w14:paraId="1455A19A" w14:textId="77777777" w:rsidR="000F7BA8" w:rsidRPr="007C4F6D" w:rsidRDefault="000F7BA8" w:rsidP="000F7BA8">
      <w:pPr>
        <w:rPr>
          <w:szCs w:val="20"/>
        </w:rPr>
      </w:pPr>
    </w:p>
    <w:p w14:paraId="34253C2E" w14:textId="77777777" w:rsidR="000F7BA8" w:rsidRPr="007C4F6D" w:rsidRDefault="000F7BA8" w:rsidP="000F7BA8">
      <w:pPr>
        <w:rPr>
          <w:szCs w:val="20"/>
        </w:rPr>
      </w:pPr>
    </w:p>
    <w:p w14:paraId="46D6532B" w14:textId="26A31BD6" w:rsidR="000F7BA8" w:rsidRDefault="002236BC" w:rsidP="00AC5546">
      <w:r>
        <w:t>LINK:</w:t>
      </w:r>
    </w:p>
    <w:p w14:paraId="62FAEB7D" w14:textId="4F290422" w:rsidR="00B839CB" w:rsidRDefault="00B839CB" w:rsidP="00AC5546"/>
    <w:p w14:paraId="73907180" w14:textId="50E2C066" w:rsidR="00B839CB" w:rsidRDefault="00B839CB" w:rsidP="00AC5546"/>
    <w:p w14:paraId="25FBE4FE" w14:textId="4B8CB93E" w:rsidR="00B839CB" w:rsidRDefault="00B839CB" w:rsidP="00AC5546"/>
    <w:p w14:paraId="70AB589C" w14:textId="787357BF" w:rsidR="00B839CB" w:rsidRDefault="00B839CB" w:rsidP="00AC5546"/>
    <w:p w14:paraId="7BFA3CFC" w14:textId="4A028077" w:rsidR="00B839CB" w:rsidRDefault="00B839CB" w:rsidP="00AC5546"/>
    <w:p w14:paraId="5D0724E1" w14:textId="761EA8CC" w:rsidR="00B839CB" w:rsidRDefault="00B839CB" w:rsidP="00AC5546"/>
    <w:p w14:paraId="113E8AE1" w14:textId="27629B74" w:rsidR="00B839CB" w:rsidRDefault="00B839CB" w:rsidP="00AC5546"/>
    <w:p w14:paraId="0CF27015" w14:textId="4BC29F48" w:rsidR="00B839CB" w:rsidRDefault="00B839CB" w:rsidP="00AC5546"/>
    <w:p w14:paraId="04657C34" w14:textId="445A91B6" w:rsidR="00B839CB" w:rsidRDefault="00B839CB" w:rsidP="00AC5546"/>
    <w:p w14:paraId="6194BD25" w14:textId="22291FF7" w:rsidR="00B839CB" w:rsidRDefault="00B839CB" w:rsidP="00AC5546"/>
    <w:p w14:paraId="1EBC134F" w14:textId="303D899A" w:rsidR="00B839CB" w:rsidRDefault="00B839CB" w:rsidP="00AC5546"/>
    <w:p w14:paraId="43D4B2DC" w14:textId="51DE7A90" w:rsidR="00B839CB" w:rsidRDefault="00B839CB" w:rsidP="00AC5546"/>
    <w:p w14:paraId="5F10BB94" w14:textId="1FF911BB" w:rsidR="00B839CB" w:rsidRDefault="00B839CB" w:rsidP="00AC5546"/>
    <w:p w14:paraId="3129FB2A" w14:textId="329557FF" w:rsidR="00B839CB" w:rsidRDefault="00B839CB" w:rsidP="00AC5546"/>
    <w:p w14:paraId="265D8E08" w14:textId="6E1E8BD1" w:rsidR="00B839CB" w:rsidRDefault="00B839CB" w:rsidP="00AC5546"/>
    <w:p w14:paraId="24E6B2A2" w14:textId="415FC54C" w:rsidR="00B839CB" w:rsidRDefault="00B839CB" w:rsidP="00AC5546"/>
    <w:p w14:paraId="1220C34A" w14:textId="0DF096B9" w:rsidR="00B839CB" w:rsidRDefault="00B839CB" w:rsidP="00AC5546"/>
    <w:p w14:paraId="61D2EA75" w14:textId="73796DA2" w:rsidR="00B839CB" w:rsidRDefault="00B839CB" w:rsidP="00AC5546"/>
    <w:p w14:paraId="146FC59B" w14:textId="1EFC9890" w:rsidR="00B839CB" w:rsidRDefault="00B839CB" w:rsidP="00AC5546"/>
    <w:p w14:paraId="5B758A34" w14:textId="4743C814" w:rsidR="00B839CB" w:rsidRDefault="00B839CB" w:rsidP="00AC5546"/>
    <w:p w14:paraId="0E5F8348" w14:textId="013C16BC" w:rsidR="00B839CB" w:rsidRDefault="00B839CB" w:rsidP="00AC5546"/>
    <w:p w14:paraId="7940D8E6" w14:textId="47CDEF02" w:rsidR="00B839CB" w:rsidRDefault="00B839CB" w:rsidP="00AC5546"/>
    <w:p w14:paraId="4257040E" w14:textId="1F436F3F" w:rsidR="00B839CB" w:rsidRDefault="00B839CB" w:rsidP="00AC5546"/>
    <w:p w14:paraId="790F7569" w14:textId="61183FD1" w:rsidR="00B839CB" w:rsidRDefault="00B839CB" w:rsidP="00AC5546"/>
    <w:p w14:paraId="7A552CBC" w14:textId="30A21325" w:rsidR="00B839CB" w:rsidRDefault="00B839CB" w:rsidP="00AC5546"/>
    <w:p w14:paraId="54C54D2E" w14:textId="302EB647" w:rsidR="00B839CB" w:rsidRDefault="00B839CB" w:rsidP="00AC5546"/>
    <w:p w14:paraId="0B139019" w14:textId="088BBB71" w:rsidR="00B839CB" w:rsidRDefault="00B839CB" w:rsidP="00AC5546"/>
    <w:p w14:paraId="73A2A5E7" w14:textId="41C3968A" w:rsidR="00B839CB" w:rsidRDefault="00B839CB" w:rsidP="00AC5546"/>
    <w:p w14:paraId="0772FD49" w14:textId="616B8221" w:rsidR="00B839CB" w:rsidRDefault="00B839CB" w:rsidP="00AC5546"/>
    <w:p w14:paraId="746C170F" w14:textId="71BD89F1" w:rsidR="00B839CB" w:rsidRDefault="00B839CB" w:rsidP="00AC5546"/>
    <w:p w14:paraId="0F61C72F" w14:textId="35230774" w:rsidR="00B839CB" w:rsidRDefault="00B839CB" w:rsidP="00AC5546"/>
    <w:p w14:paraId="1BE1BB85" w14:textId="3DE390A5" w:rsidR="00B839CB" w:rsidRDefault="00B839CB" w:rsidP="00AC5546"/>
    <w:p w14:paraId="5E30CDAD" w14:textId="114F477B" w:rsidR="00B839CB" w:rsidRDefault="00B839CB" w:rsidP="00AC5546"/>
    <w:p w14:paraId="29760729" w14:textId="2FFD82B1" w:rsidR="00B839CB" w:rsidRDefault="00B839CB" w:rsidP="00AC5546"/>
    <w:p w14:paraId="2B8B8F20" w14:textId="23FE9BC3" w:rsidR="00B839CB" w:rsidRDefault="00B839CB" w:rsidP="00AC5546"/>
    <w:p w14:paraId="79AA5935" w14:textId="172D5080" w:rsidR="00B839CB" w:rsidRDefault="00B839CB" w:rsidP="00AC5546"/>
    <w:p w14:paraId="4075F6EC" w14:textId="77777777" w:rsidR="00B839CB" w:rsidRDefault="00B839CB" w:rsidP="00AC5546"/>
    <w:p w14:paraId="6CBE6BE9" w14:textId="603EB10B" w:rsidR="00B839CB" w:rsidRDefault="00B839CB" w:rsidP="00AC5546"/>
    <w:p w14:paraId="1B2077DE" w14:textId="77777777" w:rsidR="00B839CB" w:rsidRDefault="00B839CB" w:rsidP="00B839CB">
      <w:pPr>
        <w:pStyle w:val="Legenda"/>
      </w:pPr>
    </w:p>
    <w:p w14:paraId="5E56FCFB" w14:textId="5D284412" w:rsidR="00B839CB" w:rsidRPr="00B839CB" w:rsidRDefault="002236BC" w:rsidP="00B839CB">
      <w:pPr>
        <w:pStyle w:val="Legenda"/>
      </w:pPr>
      <w:r w:rsidRPr="007C4F6D">
        <w:lastRenderedPageBreak/>
        <w:t xml:space="preserve">ANEXO </w:t>
      </w:r>
      <w:r>
        <w:t>V</w:t>
      </w:r>
      <w:r w:rsidRPr="00B839CB">
        <w:t>: MATRIZ DE RISCO</w:t>
      </w:r>
    </w:p>
    <w:p w14:paraId="5D21F3B1" w14:textId="77777777" w:rsidR="00B839CB" w:rsidRDefault="00B839CB" w:rsidP="00B839CB">
      <w:pPr>
        <w:adjustRightInd w:val="0"/>
        <w:jc w:val="center"/>
        <w:rPr>
          <w:sz w:val="32"/>
          <w:szCs w:val="32"/>
          <w:lang w:eastAsia="pt-BR"/>
        </w:rPr>
      </w:pPr>
    </w:p>
    <w:tbl>
      <w:tblPr>
        <w:tblStyle w:val="Tabelacomgrade"/>
        <w:tblW w:w="0" w:type="auto"/>
        <w:jc w:val="center"/>
        <w:tblLook w:val="04A0" w:firstRow="1" w:lastRow="0" w:firstColumn="1" w:lastColumn="0" w:noHBand="0" w:noVBand="1"/>
      </w:tblPr>
      <w:tblGrid>
        <w:gridCol w:w="1965"/>
        <w:gridCol w:w="1577"/>
        <w:gridCol w:w="1447"/>
        <w:gridCol w:w="960"/>
        <w:gridCol w:w="1317"/>
        <w:gridCol w:w="1741"/>
      </w:tblGrid>
      <w:tr w:rsidR="00B839CB" w14:paraId="585F4433" w14:textId="77777777" w:rsidTr="00B839CB">
        <w:trPr>
          <w:trHeight w:val="885"/>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7A8EAFE7"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Risco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4EFF329E"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Definição</w:t>
            </w:r>
          </w:p>
        </w:tc>
        <w:tc>
          <w:tcPr>
            <w:tcW w:w="1447" w:type="dxa"/>
            <w:tcBorders>
              <w:top w:val="single" w:sz="4" w:space="0" w:color="auto"/>
              <w:left w:val="single" w:sz="4" w:space="0" w:color="auto"/>
              <w:bottom w:val="single" w:sz="4" w:space="0" w:color="auto"/>
              <w:right w:val="single" w:sz="4" w:space="0" w:color="auto"/>
            </w:tcBorders>
            <w:vAlign w:val="center"/>
            <w:hideMark/>
          </w:tcPr>
          <w:p w14:paraId="2F45C16C"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Alocação (Codevasf, Contratada ou Compartilhada)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221A26E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Impacto (Alto, médio ou 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053172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Probabilidade (frequente, provável, ocasional, remota ou improvável)</w:t>
            </w:r>
          </w:p>
        </w:tc>
        <w:tc>
          <w:tcPr>
            <w:tcW w:w="1741" w:type="dxa"/>
            <w:tcBorders>
              <w:top w:val="single" w:sz="4" w:space="0" w:color="auto"/>
              <w:left w:val="single" w:sz="4" w:space="0" w:color="auto"/>
              <w:bottom w:val="single" w:sz="4" w:space="0" w:color="auto"/>
              <w:right w:val="single" w:sz="4" w:space="0" w:color="auto"/>
            </w:tcBorders>
            <w:vAlign w:val="center"/>
            <w:hideMark/>
          </w:tcPr>
          <w:p w14:paraId="6EAC0596" w14:textId="77777777" w:rsidR="00B839CB" w:rsidRPr="00B839CB" w:rsidRDefault="00B839CB">
            <w:pPr>
              <w:adjustRightInd w:val="0"/>
              <w:jc w:val="center"/>
              <w:rPr>
                <w:color w:val="002060"/>
                <w:sz w:val="18"/>
                <w:szCs w:val="18"/>
                <w:lang w:eastAsia="pt-BR"/>
              </w:rPr>
            </w:pPr>
            <w:r w:rsidRPr="00B839CB">
              <w:rPr>
                <w:color w:val="002060"/>
                <w:sz w:val="18"/>
                <w:szCs w:val="18"/>
                <w:lang w:eastAsia="pt-BR"/>
              </w:rPr>
              <w:t>Medidas, procedimentos ou mecanismos para minimizar o risco</w:t>
            </w:r>
          </w:p>
        </w:tc>
      </w:tr>
      <w:tr w:rsidR="00B839CB" w14:paraId="095ED50F"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59C84A58"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Necessidade de alteração do cronograma para a execução dos serviços</w:t>
            </w:r>
          </w:p>
        </w:tc>
        <w:tc>
          <w:tcPr>
            <w:tcW w:w="1577" w:type="dxa"/>
            <w:tcBorders>
              <w:top w:val="single" w:sz="4" w:space="0" w:color="auto"/>
              <w:left w:val="single" w:sz="4" w:space="0" w:color="auto"/>
              <w:bottom w:val="single" w:sz="4" w:space="0" w:color="auto"/>
              <w:right w:val="single" w:sz="4" w:space="0" w:color="auto"/>
            </w:tcBorders>
            <w:vAlign w:val="center"/>
            <w:hideMark/>
          </w:tcPr>
          <w:p w14:paraId="73D8E86F" w14:textId="49F694E4" w:rsidR="00B839CB" w:rsidRPr="00B839CB" w:rsidRDefault="00100E60">
            <w:pPr>
              <w:adjustRightInd w:val="0"/>
              <w:rPr>
                <w:sz w:val="18"/>
                <w:szCs w:val="18"/>
                <w:lang w:eastAsia="pt-BR"/>
              </w:rPr>
            </w:pPr>
            <w:r w:rsidRPr="00B839CB">
              <w:rPr>
                <w:sz w:val="18"/>
                <w:szCs w:val="18"/>
                <w:lang w:eastAsia="pt-BR"/>
              </w:rPr>
              <w:t>Dificuldade</w:t>
            </w:r>
            <w:r w:rsidR="00B839CB" w:rsidRPr="00B839CB">
              <w:rPr>
                <w:sz w:val="18"/>
                <w:szCs w:val="18"/>
                <w:lang w:eastAsia="pt-BR"/>
              </w:rPr>
              <w:t xml:space="preserve"> de atendimento ao cronograma e etapas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6359DBB0"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094DE866"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CD95565"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741" w:type="dxa"/>
            <w:tcBorders>
              <w:top w:val="single" w:sz="4" w:space="0" w:color="auto"/>
              <w:left w:val="single" w:sz="4" w:space="0" w:color="auto"/>
              <w:bottom w:val="single" w:sz="4" w:space="0" w:color="auto"/>
              <w:right w:val="single" w:sz="4" w:space="0" w:color="auto"/>
            </w:tcBorders>
            <w:hideMark/>
          </w:tcPr>
          <w:p w14:paraId="08ADA9FC" w14:textId="77777777" w:rsidR="00B839CB" w:rsidRPr="00B839CB" w:rsidRDefault="00B839CB">
            <w:pPr>
              <w:adjustRightInd w:val="0"/>
              <w:rPr>
                <w:sz w:val="18"/>
                <w:szCs w:val="18"/>
                <w:lang w:eastAsia="pt-BR"/>
              </w:rPr>
            </w:pPr>
            <w:r w:rsidRPr="00B839CB">
              <w:rPr>
                <w:sz w:val="18"/>
                <w:szCs w:val="18"/>
                <w:lang w:eastAsia="pt-BR"/>
              </w:rPr>
              <w:t>Contratada deverá adequar equipe e realizar novo planejamento do cronograma</w:t>
            </w:r>
          </w:p>
        </w:tc>
      </w:tr>
      <w:tr w:rsidR="00B839CB" w14:paraId="1C389254"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16204FE2" w14:textId="024BFBCB"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Alteração do roteiro de campo/</w:t>
            </w:r>
            <w:r w:rsidR="00100E60" w:rsidRPr="00B839CB">
              <w:rPr>
                <w:sz w:val="18"/>
                <w:szCs w:val="18"/>
                <w:lang w:eastAsia="pt-BR"/>
              </w:rPr>
              <w:t>escritório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70A543C0" w14:textId="77777777" w:rsidR="00B839CB" w:rsidRPr="00B839CB" w:rsidRDefault="00B839CB">
            <w:pPr>
              <w:adjustRightInd w:val="0"/>
              <w:rPr>
                <w:sz w:val="18"/>
                <w:szCs w:val="18"/>
                <w:lang w:eastAsia="pt-BR"/>
              </w:rPr>
            </w:pPr>
            <w:r w:rsidRPr="00B839CB">
              <w:rPr>
                <w:sz w:val="18"/>
                <w:szCs w:val="18"/>
                <w:lang w:eastAsia="pt-BR"/>
              </w:rPr>
              <w:t>Mudanças de prioridade por solicitação da Codevasf</w:t>
            </w:r>
          </w:p>
        </w:tc>
        <w:tc>
          <w:tcPr>
            <w:tcW w:w="1447" w:type="dxa"/>
            <w:tcBorders>
              <w:top w:val="single" w:sz="4" w:space="0" w:color="auto"/>
              <w:left w:val="single" w:sz="4" w:space="0" w:color="auto"/>
              <w:bottom w:val="single" w:sz="4" w:space="0" w:color="auto"/>
              <w:right w:val="single" w:sz="4" w:space="0" w:color="auto"/>
            </w:tcBorders>
            <w:vAlign w:val="center"/>
            <w:hideMark/>
          </w:tcPr>
          <w:p w14:paraId="0F2514DD"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60" w:type="dxa"/>
            <w:tcBorders>
              <w:top w:val="single" w:sz="4" w:space="0" w:color="auto"/>
              <w:left w:val="single" w:sz="4" w:space="0" w:color="auto"/>
              <w:bottom w:val="single" w:sz="4" w:space="0" w:color="auto"/>
              <w:right w:val="single" w:sz="4" w:space="0" w:color="auto"/>
            </w:tcBorders>
            <w:vAlign w:val="center"/>
            <w:hideMark/>
          </w:tcPr>
          <w:p w14:paraId="1C9E1C5B"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8B2A021"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741" w:type="dxa"/>
            <w:tcBorders>
              <w:top w:val="single" w:sz="4" w:space="0" w:color="auto"/>
              <w:left w:val="single" w:sz="4" w:space="0" w:color="auto"/>
              <w:bottom w:val="single" w:sz="4" w:space="0" w:color="auto"/>
              <w:right w:val="single" w:sz="4" w:space="0" w:color="auto"/>
            </w:tcBorders>
            <w:hideMark/>
          </w:tcPr>
          <w:p w14:paraId="77B6005B" w14:textId="77777777" w:rsidR="00B839CB" w:rsidRPr="00B839CB" w:rsidRDefault="00B839CB">
            <w:pPr>
              <w:adjustRightInd w:val="0"/>
              <w:rPr>
                <w:sz w:val="18"/>
                <w:szCs w:val="18"/>
                <w:lang w:eastAsia="pt-BR"/>
              </w:rPr>
            </w:pPr>
            <w:r w:rsidRPr="00B839CB">
              <w:rPr>
                <w:sz w:val="18"/>
                <w:szCs w:val="18"/>
                <w:lang w:eastAsia="pt-BR"/>
              </w:rPr>
              <w:t>A Codevasf retificar os prazos de entrega dos produtos sem aplicação de sanções</w:t>
            </w:r>
          </w:p>
        </w:tc>
      </w:tr>
      <w:tr w:rsidR="00B839CB" w14:paraId="38B8364E"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41527051"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Custos gerais superiores aos estimados (hospedagem, alimentação, equipamentos, etc.)</w:t>
            </w:r>
          </w:p>
        </w:tc>
        <w:tc>
          <w:tcPr>
            <w:tcW w:w="1577" w:type="dxa"/>
            <w:tcBorders>
              <w:top w:val="single" w:sz="4" w:space="0" w:color="auto"/>
              <w:left w:val="single" w:sz="4" w:space="0" w:color="auto"/>
              <w:bottom w:val="single" w:sz="4" w:space="0" w:color="auto"/>
              <w:right w:val="single" w:sz="4" w:space="0" w:color="auto"/>
            </w:tcBorders>
            <w:vAlign w:val="center"/>
            <w:hideMark/>
          </w:tcPr>
          <w:p w14:paraId="12AB9810" w14:textId="77777777" w:rsidR="00B839CB" w:rsidRPr="00B839CB" w:rsidRDefault="00B839CB">
            <w:pPr>
              <w:adjustRightInd w:val="0"/>
              <w:rPr>
                <w:sz w:val="18"/>
                <w:szCs w:val="18"/>
                <w:lang w:eastAsia="pt-BR"/>
              </w:rPr>
            </w:pPr>
            <w:r w:rsidRPr="00B839CB">
              <w:rPr>
                <w:sz w:val="18"/>
                <w:szCs w:val="18"/>
                <w:lang w:eastAsia="pt-BR"/>
              </w:rPr>
              <w:t>- Custos reais verificados maiores que os previstos no orçamento apresentado; - Aumento dos custos diretos;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5BF55FF9"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6F6FBC34"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C94148C"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47E509DD" w14:textId="77777777" w:rsidR="00B839CB" w:rsidRPr="00B839CB" w:rsidRDefault="00B839CB">
            <w:pPr>
              <w:adjustRightInd w:val="0"/>
              <w:rPr>
                <w:sz w:val="18"/>
                <w:szCs w:val="18"/>
                <w:lang w:eastAsia="pt-BR"/>
              </w:rPr>
            </w:pPr>
            <w:r w:rsidRPr="00B839CB">
              <w:rPr>
                <w:sz w:val="18"/>
                <w:szCs w:val="18"/>
                <w:lang w:eastAsia="pt-BR"/>
              </w:rPr>
              <w:t>Realizar cotações em todas as regiões possíveis de atuação; - Negociar previamente valores de hospedagem;</w:t>
            </w:r>
          </w:p>
        </w:tc>
      </w:tr>
      <w:tr w:rsidR="00B839CB" w14:paraId="60A3E93B"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0E083212"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Lockdown</w:t>
            </w:r>
          </w:p>
        </w:tc>
        <w:tc>
          <w:tcPr>
            <w:tcW w:w="1577" w:type="dxa"/>
            <w:tcBorders>
              <w:top w:val="single" w:sz="4" w:space="0" w:color="auto"/>
              <w:left w:val="single" w:sz="4" w:space="0" w:color="auto"/>
              <w:bottom w:val="single" w:sz="4" w:space="0" w:color="auto"/>
              <w:right w:val="single" w:sz="4" w:space="0" w:color="auto"/>
            </w:tcBorders>
            <w:vAlign w:val="center"/>
            <w:hideMark/>
          </w:tcPr>
          <w:p w14:paraId="6B7586F2" w14:textId="77777777" w:rsidR="00B839CB" w:rsidRPr="00B839CB" w:rsidRDefault="00B839CB">
            <w:pPr>
              <w:adjustRightInd w:val="0"/>
              <w:rPr>
                <w:sz w:val="18"/>
                <w:szCs w:val="18"/>
                <w:lang w:eastAsia="pt-BR"/>
              </w:rPr>
            </w:pPr>
            <w:r w:rsidRPr="00B839CB">
              <w:rPr>
                <w:sz w:val="18"/>
                <w:szCs w:val="18"/>
                <w:lang w:eastAsia="pt-BR"/>
              </w:rPr>
              <w:t>Paralisação da cidade, região ou estado de prestação dos serviços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16C6EAC7"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60" w:type="dxa"/>
            <w:tcBorders>
              <w:top w:val="single" w:sz="4" w:space="0" w:color="auto"/>
              <w:left w:val="single" w:sz="4" w:space="0" w:color="auto"/>
              <w:bottom w:val="single" w:sz="4" w:space="0" w:color="auto"/>
              <w:right w:val="single" w:sz="4" w:space="0" w:color="auto"/>
            </w:tcBorders>
            <w:vAlign w:val="center"/>
            <w:hideMark/>
          </w:tcPr>
          <w:p w14:paraId="68298751"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C392304" w14:textId="77777777" w:rsidR="00B839CB" w:rsidRPr="00B839CB" w:rsidRDefault="00B839CB">
            <w:pPr>
              <w:adjustRightInd w:val="0"/>
              <w:jc w:val="center"/>
              <w:rPr>
                <w:sz w:val="18"/>
                <w:szCs w:val="18"/>
                <w:lang w:eastAsia="pt-BR"/>
              </w:rPr>
            </w:pPr>
            <w:r w:rsidRPr="00B839CB">
              <w:rPr>
                <w:sz w:val="18"/>
                <w:szCs w:val="18"/>
                <w:lang w:eastAsia="pt-BR"/>
              </w:rPr>
              <w:t>Ocasional</w:t>
            </w:r>
          </w:p>
        </w:tc>
        <w:tc>
          <w:tcPr>
            <w:tcW w:w="1741" w:type="dxa"/>
            <w:tcBorders>
              <w:top w:val="single" w:sz="4" w:space="0" w:color="auto"/>
              <w:left w:val="single" w:sz="4" w:space="0" w:color="auto"/>
              <w:bottom w:val="single" w:sz="4" w:space="0" w:color="auto"/>
              <w:right w:val="single" w:sz="4" w:space="0" w:color="auto"/>
            </w:tcBorders>
            <w:hideMark/>
          </w:tcPr>
          <w:p w14:paraId="57011C34" w14:textId="77777777" w:rsidR="00B839CB" w:rsidRPr="00B839CB" w:rsidRDefault="00B839CB">
            <w:pPr>
              <w:adjustRightInd w:val="0"/>
              <w:rPr>
                <w:sz w:val="18"/>
                <w:szCs w:val="18"/>
                <w:lang w:eastAsia="pt-BR"/>
              </w:rPr>
            </w:pPr>
            <w:r w:rsidRPr="00B839CB">
              <w:rPr>
                <w:sz w:val="18"/>
                <w:szCs w:val="18"/>
                <w:lang w:eastAsia="pt-BR"/>
              </w:rPr>
              <w:t>Interrupção pela Codevasf do contrato. Aceite pela contratada da contagem do novo prazo.</w:t>
            </w:r>
          </w:p>
        </w:tc>
      </w:tr>
      <w:tr w:rsidR="00B839CB" w14:paraId="064FE39B" w14:textId="77777777" w:rsidTr="00B839CB">
        <w:trPr>
          <w:trHeight w:val="331"/>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0B375D52"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Interrupção do contrato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6603C0F1" w14:textId="77777777" w:rsidR="00B839CB" w:rsidRPr="00B839CB" w:rsidRDefault="00B839CB">
            <w:pPr>
              <w:adjustRightInd w:val="0"/>
              <w:rPr>
                <w:sz w:val="18"/>
                <w:szCs w:val="18"/>
                <w:lang w:eastAsia="pt-BR"/>
              </w:rPr>
            </w:pPr>
            <w:r w:rsidRPr="00B839CB">
              <w:rPr>
                <w:sz w:val="18"/>
                <w:szCs w:val="18"/>
                <w:lang w:eastAsia="pt-BR"/>
              </w:rPr>
              <w:t>Verificação da impossibilidade provisória de realização dos serviços.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390DD98F" w14:textId="77777777" w:rsidR="00B839CB" w:rsidRPr="00B839CB" w:rsidRDefault="00B839CB">
            <w:pPr>
              <w:adjustRightInd w:val="0"/>
              <w:jc w:val="center"/>
              <w:rPr>
                <w:sz w:val="18"/>
                <w:szCs w:val="18"/>
                <w:lang w:eastAsia="pt-BR"/>
              </w:rPr>
            </w:pPr>
            <w:r w:rsidRPr="00B839CB">
              <w:rPr>
                <w:sz w:val="18"/>
                <w:szCs w:val="18"/>
                <w:lang w:eastAsia="pt-BR"/>
              </w:rPr>
              <w:t>Compartilhada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63600E07"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706FC87"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6212CD03" w14:textId="77777777" w:rsidR="00B839CB" w:rsidRPr="00B839CB" w:rsidRDefault="00B839CB">
            <w:pPr>
              <w:adjustRightInd w:val="0"/>
              <w:rPr>
                <w:sz w:val="18"/>
                <w:szCs w:val="18"/>
                <w:lang w:eastAsia="pt-BR"/>
              </w:rPr>
            </w:pPr>
            <w:r w:rsidRPr="00B839CB">
              <w:rPr>
                <w:sz w:val="18"/>
                <w:szCs w:val="18"/>
                <w:lang w:eastAsia="pt-BR"/>
              </w:rPr>
              <w:t>Interrupção pela Codevasf do contrato. Aceite pela contratada da contagem do novo prazo.</w:t>
            </w:r>
          </w:p>
        </w:tc>
      </w:tr>
      <w:tr w:rsidR="00B839CB" w14:paraId="2DCF597B" w14:textId="77777777" w:rsidTr="00B839CB">
        <w:trPr>
          <w:trHeight w:val="331"/>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41DB59EC"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Alteração tributária</w:t>
            </w:r>
          </w:p>
        </w:tc>
        <w:tc>
          <w:tcPr>
            <w:tcW w:w="1577" w:type="dxa"/>
            <w:tcBorders>
              <w:top w:val="single" w:sz="4" w:space="0" w:color="auto"/>
              <w:left w:val="single" w:sz="4" w:space="0" w:color="auto"/>
              <w:bottom w:val="single" w:sz="4" w:space="0" w:color="auto"/>
              <w:right w:val="single" w:sz="4" w:space="0" w:color="auto"/>
            </w:tcBorders>
            <w:vAlign w:val="center"/>
            <w:hideMark/>
          </w:tcPr>
          <w:p w14:paraId="17157772" w14:textId="77777777" w:rsidR="00B839CB" w:rsidRPr="00B839CB" w:rsidRDefault="00B839CB">
            <w:pPr>
              <w:adjustRightInd w:val="0"/>
              <w:rPr>
                <w:sz w:val="18"/>
                <w:szCs w:val="18"/>
                <w:lang w:eastAsia="pt-BR"/>
              </w:rPr>
            </w:pPr>
            <w:r w:rsidRPr="00B839CB">
              <w:rPr>
                <w:sz w:val="18"/>
                <w:szCs w:val="18"/>
                <w:lang w:eastAsia="pt-BR"/>
              </w:rPr>
              <w:t>Mudança na legislação tributária que altere os valores.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2D94198C"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60" w:type="dxa"/>
            <w:tcBorders>
              <w:top w:val="single" w:sz="4" w:space="0" w:color="auto"/>
              <w:left w:val="single" w:sz="4" w:space="0" w:color="auto"/>
              <w:bottom w:val="single" w:sz="4" w:space="0" w:color="auto"/>
              <w:right w:val="single" w:sz="4" w:space="0" w:color="auto"/>
            </w:tcBorders>
            <w:vAlign w:val="center"/>
            <w:hideMark/>
          </w:tcPr>
          <w:p w14:paraId="25A4CE20"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E84794B"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7B2DF9A6" w14:textId="77777777" w:rsidR="00B839CB" w:rsidRPr="00B839CB" w:rsidRDefault="00B839CB">
            <w:pPr>
              <w:adjustRightInd w:val="0"/>
              <w:rPr>
                <w:sz w:val="18"/>
                <w:szCs w:val="18"/>
                <w:lang w:eastAsia="pt-BR"/>
              </w:rPr>
            </w:pPr>
            <w:r w:rsidRPr="00B839CB">
              <w:rPr>
                <w:sz w:val="18"/>
                <w:szCs w:val="18"/>
                <w:lang w:eastAsia="pt-BR"/>
              </w:rPr>
              <w:t>Aditivo para a alteração no contrato.</w:t>
            </w:r>
          </w:p>
        </w:tc>
      </w:tr>
      <w:tr w:rsidR="00B839CB" w14:paraId="3496FBDE"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06A8870C" w14:textId="0BB26DFD"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 xml:space="preserve">Necessidade de </w:t>
            </w:r>
            <w:r w:rsidR="00100E60" w:rsidRPr="00B839CB">
              <w:rPr>
                <w:sz w:val="18"/>
                <w:szCs w:val="18"/>
                <w:lang w:eastAsia="pt-BR"/>
              </w:rPr>
              <w:t>substituição</w:t>
            </w:r>
            <w:r w:rsidRPr="00B839CB">
              <w:rPr>
                <w:sz w:val="18"/>
                <w:szCs w:val="18"/>
                <w:lang w:eastAsia="pt-BR"/>
              </w:rPr>
              <w:t xml:space="preserve"> de prestador de serviço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0A519627" w14:textId="77777777" w:rsidR="00B839CB" w:rsidRPr="00B839CB" w:rsidRDefault="00B839CB">
            <w:pPr>
              <w:adjustRightInd w:val="0"/>
              <w:rPr>
                <w:sz w:val="18"/>
                <w:szCs w:val="18"/>
                <w:lang w:eastAsia="pt-BR"/>
              </w:rPr>
            </w:pPr>
            <w:r w:rsidRPr="00B839CB">
              <w:rPr>
                <w:sz w:val="18"/>
                <w:szCs w:val="18"/>
                <w:lang w:eastAsia="pt-BR"/>
              </w:rPr>
              <w:t>Demissão por solicitação do prestador de serviço ou pela contratante.</w:t>
            </w:r>
          </w:p>
        </w:tc>
        <w:tc>
          <w:tcPr>
            <w:tcW w:w="1447" w:type="dxa"/>
            <w:tcBorders>
              <w:top w:val="single" w:sz="4" w:space="0" w:color="auto"/>
              <w:left w:val="single" w:sz="4" w:space="0" w:color="auto"/>
              <w:bottom w:val="single" w:sz="4" w:space="0" w:color="auto"/>
              <w:right w:val="single" w:sz="4" w:space="0" w:color="auto"/>
            </w:tcBorders>
            <w:vAlign w:val="center"/>
            <w:hideMark/>
          </w:tcPr>
          <w:p w14:paraId="76FA11E2"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728D0262"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6A17066"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741" w:type="dxa"/>
            <w:tcBorders>
              <w:top w:val="single" w:sz="4" w:space="0" w:color="auto"/>
              <w:left w:val="single" w:sz="4" w:space="0" w:color="auto"/>
              <w:bottom w:val="single" w:sz="4" w:space="0" w:color="auto"/>
              <w:right w:val="single" w:sz="4" w:space="0" w:color="auto"/>
            </w:tcBorders>
            <w:hideMark/>
          </w:tcPr>
          <w:p w14:paraId="1A61CA34"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12067DE7"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1F49385C"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Ausência de profissionais com conhecimentos específicos para realização dos serviços</w:t>
            </w:r>
          </w:p>
        </w:tc>
        <w:tc>
          <w:tcPr>
            <w:tcW w:w="1577" w:type="dxa"/>
            <w:tcBorders>
              <w:top w:val="single" w:sz="4" w:space="0" w:color="auto"/>
              <w:left w:val="single" w:sz="4" w:space="0" w:color="auto"/>
              <w:bottom w:val="single" w:sz="4" w:space="0" w:color="auto"/>
              <w:right w:val="single" w:sz="4" w:space="0" w:color="auto"/>
            </w:tcBorders>
            <w:vAlign w:val="center"/>
            <w:hideMark/>
          </w:tcPr>
          <w:p w14:paraId="5703EA8D" w14:textId="77777777" w:rsidR="00B839CB" w:rsidRPr="00B839CB" w:rsidRDefault="00B839CB">
            <w:pPr>
              <w:adjustRightInd w:val="0"/>
              <w:rPr>
                <w:sz w:val="18"/>
                <w:szCs w:val="18"/>
                <w:lang w:eastAsia="pt-BR"/>
              </w:rPr>
            </w:pPr>
            <w:r w:rsidRPr="00B839CB">
              <w:rPr>
                <w:sz w:val="18"/>
                <w:szCs w:val="18"/>
                <w:lang w:eastAsia="pt-BR"/>
              </w:rPr>
              <w:t>Ausência de profissionais com conhecimentos específicos para realizar trabalhos essenciais à execução dos objetivos;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4C4A07DA"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4F1C0DDC" w14:textId="77777777" w:rsidR="00B839CB" w:rsidRPr="00B839CB" w:rsidRDefault="00B839CB">
            <w:pPr>
              <w:adjustRightInd w:val="0"/>
              <w:jc w:val="center"/>
              <w:rPr>
                <w:sz w:val="18"/>
                <w:szCs w:val="18"/>
                <w:lang w:eastAsia="pt-BR"/>
              </w:rPr>
            </w:pPr>
            <w:r w:rsidRPr="00B839CB">
              <w:rPr>
                <w:sz w:val="18"/>
                <w:szCs w:val="18"/>
                <w:lang w:eastAsia="pt-BR"/>
              </w:rPr>
              <w:t>Médio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24C9EB2"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741" w:type="dxa"/>
            <w:tcBorders>
              <w:top w:val="single" w:sz="4" w:space="0" w:color="auto"/>
              <w:left w:val="single" w:sz="4" w:space="0" w:color="auto"/>
              <w:bottom w:val="single" w:sz="4" w:space="0" w:color="auto"/>
              <w:right w:val="single" w:sz="4" w:space="0" w:color="auto"/>
            </w:tcBorders>
            <w:hideMark/>
          </w:tcPr>
          <w:p w14:paraId="5070CA1C" w14:textId="77777777" w:rsidR="00B839CB" w:rsidRPr="00B839CB" w:rsidRDefault="00B839CB">
            <w:pPr>
              <w:adjustRightInd w:val="0"/>
              <w:rPr>
                <w:sz w:val="18"/>
                <w:szCs w:val="18"/>
                <w:lang w:eastAsia="pt-BR"/>
              </w:rPr>
            </w:pPr>
            <w:r w:rsidRPr="00B839CB">
              <w:rPr>
                <w:sz w:val="18"/>
                <w:szCs w:val="18"/>
                <w:lang w:eastAsia="pt-BR"/>
              </w:rPr>
              <w:t>Avaliação prévia da disponibilidade antes da apresentação da proposta; -Realização de pré-contrato c profissionais;</w:t>
            </w:r>
          </w:p>
        </w:tc>
      </w:tr>
      <w:tr w:rsidR="00B839CB" w14:paraId="11EFAAF1"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1E18B65A"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Deslocamentos maiores que o previsto (2.600km) por necessidade de serviço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35184D59" w14:textId="77777777" w:rsidR="00B839CB" w:rsidRPr="00B839CB" w:rsidRDefault="00B839CB">
            <w:pPr>
              <w:adjustRightInd w:val="0"/>
              <w:rPr>
                <w:sz w:val="18"/>
                <w:szCs w:val="18"/>
                <w:lang w:eastAsia="pt-BR"/>
              </w:rPr>
            </w:pPr>
            <w:r w:rsidRPr="00B839CB">
              <w:rPr>
                <w:sz w:val="18"/>
                <w:szCs w:val="18"/>
                <w:lang w:eastAsia="pt-BR"/>
              </w:rPr>
              <w:t>Necessidade de deslocamentos maiores que o estimado gerando aumento nos custos com veículos;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005C2115"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60" w:type="dxa"/>
            <w:tcBorders>
              <w:top w:val="single" w:sz="4" w:space="0" w:color="auto"/>
              <w:left w:val="single" w:sz="4" w:space="0" w:color="auto"/>
              <w:bottom w:val="single" w:sz="4" w:space="0" w:color="auto"/>
              <w:right w:val="single" w:sz="4" w:space="0" w:color="auto"/>
            </w:tcBorders>
            <w:vAlign w:val="center"/>
            <w:hideMark/>
          </w:tcPr>
          <w:p w14:paraId="696DDC9F"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6B5B03B"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7336A1F2" w14:textId="77777777" w:rsidR="00B839CB" w:rsidRPr="00B839CB" w:rsidRDefault="00B839CB">
            <w:pPr>
              <w:adjustRightInd w:val="0"/>
              <w:rPr>
                <w:sz w:val="18"/>
                <w:szCs w:val="18"/>
                <w:lang w:eastAsia="pt-BR"/>
              </w:rPr>
            </w:pPr>
            <w:r w:rsidRPr="00B839CB">
              <w:rPr>
                <w:sz w:val="18"/>
                <w:szCs w:val="18"/>
                <w:lang w:eastAsia="pt-BR"/>
              </w:rPr>
              <w:t>Realizar planejamento prévio das viagens de cada equipe;</w:t>
            </w:r>
          </w:p>
        </w:tc>
      </w:tr>
      <w:tr w:rsidR="00B839CB" w14:paraId="5D2815C8"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327D93ED" w14:textId="3BFE69E8"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lastRenderedPageBreak/>
              <w:t xml:space="preserve">Necessidade de </w:t>
            </w:r>
            <w:r w:rsidR="00100E60" w:rsidRPr="00B839CB">
              <w:rPr>
                <w:sz w:val="18"/>
                <w:szCs w:val="18"/>
                <w:lang w:eastAsia="pt-BR"/>
              </w:rPr>
              <w:t>substituição</w:t>
            </w:r>
            <w:r w:rsidRPr="00B839CB">
              <w:rPr>
                <w:sz w:val="18"/>
                <w:szCs w:val="18"/>
                <w:lang w:eastAsia="pt-BR"/>
              </w:rPr>
              <w:t xml:space="preserve"> de prestador de serviço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16A0C3AA" w14:textId="77777777" w:rsidR="00B839CB" w:rsidRPr="00B839CB" w:rsidRDefault="00B839CB">
            <w:pPr>
              <w:adjustRightInd w:val="0"/>
              <w:rPr>
                <w:sz w:val="18"/>
                <w:szCs w:val="18"/>
                <w:lang w:eastAsia="pt-BR"/>
              </w:rPr>
            </w:pPr>
            <w:r w:rsidRPr="00B839CB">
              <w:rPr>
                <w:sz w:val="18"/>
                <w:szCs w:val="18"/>
                <w:lang w:eastAsia="pt-BR"/>
              </w:rPr>
              <w:t>Comportamento inadequado como postura, falta de pontualidade, falar mal da empresa ou da Codevasf, desrespeitar hierarquia e impor pensamentos com ideais.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307F1F0F"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17D7552C"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AEB40D7"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6E23595C"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318BFBA2"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65D88121" w14:textId="77777777" w:rsidR="00B839CB" w:rsidRPr="00B839CB" w:rsidRDefault="00B839CB" w:rsidP="00B839CB">
            <w:pPr>
              <w:pStyle w:val="PargrafodaLista"/>
              <w:widowControl w:val="0"/>
              <w:numPr>
                <w:ilvl w:val="0"/>
                <w:numId w:val="59"/>
              </w:numPr>
              <w:tabs>
                <w:tab w:val="left" w:pos="164"/>
              </w:tabs>
              <w:autoSpaceDE w:val="0"/>
              <w:autoSpaceDN w:val="0"/>
              <w:adjustRightInd w:val="0"/>
              <w:ind w:left="0" w:firstLine="0"/>
              <w:contextualSpacing w:val="0"/>
              <w:jc w:val="left"/>
              <w:rPr>
                <w:sz w:val="18"/>
                <w:szCs w:val="18"/>
                <w:lang w:eastAsia="pt-BR"/>
              </w:rPr>
            </w:pPr>
            <w:r w:rsidRPr="00B839CB">
              <w:rPr>
                <w:sz w:val="18"/>
                <w:szCs w:val="18"/>
                <w:lang w:eastAsia="pt-BR"/>
              </w:rPr>
              <w:t>Limitações técnicas</w:t>
            </w:r>
          </w:p>
        </w:tc>
        <w:tc>
          <w:tcPr>
            <w:tcW w:w="1577" w:type="dxa"/>
            <w:tcBorders>
              <w:top w:val="single" w:sz="4" w:space="0" w:color="auto"/>
              <w:left w:val="single" w:sz="4" w:space="0" w:color="auto"/>
              <w:bottom w:val="single" w:sz="4" w:space="0" w:color="auto"/>
              <w:right w:val="single" w:sz="4" w:space="0" w:color="auto"/>
            </w:tcBorders>
            <w:vAlign w:val="center"/>
            <w:hideMark/>
          </w:tcPr>
          <w:p w14:paraId="3DDEC946" w14:textId="77777777" w:rsidR="00B839CB" w:rsidRPr="00B839CB" w:rsidRDefault="00B839CB">
            <w:pPr>
              <w:adjustRightInd w:val="0"/>
              <w:rPr>
                <w:sz w:val="18"/>
                <w:szCs w:val="18"/>
                <w:lang w:eastAsia="pt-BR"/>
              </w:rPr>
            </w:pPr>
            <w:r w:rsidRPr="00B839CB">
              <w:rPr>
                <w:sz w:val="18"/>
                <w:szCs w:val="18"/>
                <w:lang w:eastAsia="pt-BR"/>
              </w:rPr>
              <w:t>Prestador de serviço sem capacidade técnica e não condizente com o currículo.</w:t>
            </w:r>
          </w:p>
        </w:tc>
        <w:tc>
          <w:tcPr>
            <w:tcW w:w="1447" w:type="dxa"/>
            <w:tcBorders>
              <w:top w:val="single" w:sz="4" w:space="0" w:color="auto"/>
              <w:left w:val="single" w:sz="4" w:space="0" w:color="auto"/>
              <w:bottom w:val="single" w:sz="4" w:space="0" w:color="auto"/>
              <w:right w:val="single" w:sz="4" w:space="0" w:color="auto"/>
            </w:tcBorders>
            <w:vAlign w:val="center"/>
            <w:hideMark/>
          </w:tcPr>
          <w:p w14:paraId="26DC46B1"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6B90B9FB"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A3BCF8A"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5395B6A0" w14:textId="77777777" w:rsidR="00B839CB" w:rsidRPr="00B839CB" w:rsidRDefault="00B839CB">
            <w:pPr>
              <w:adjustRightInd w:val="0"/>
              <w:rPr>
                <w:sz w:val="18"/>
                <w:szCs w:val="18"/>
                <w:lang w:eastAsia="pt-BR"/>
              </w:rPr>
            </w:pPr>
            <w:r w:rsidRPr="00B839CB">
              <w:rPr>
                <w:sz w:val="18"/>
                <w:szCs w:val="18"/>
                <w:lang w:eastAsia="pt-BR"/>
              </w:rPr>
              <w:t>Substituição em 5 dias úteis do prestador de serviço.</w:t>
            </w:r>
          </w:p>
        </w:tc>
      </w:tr>
      <w:tr w:rsidR="00B839CB" w14:paraId="7AC8B2F3"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624131B8"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Processos de responsabilidade civil</w:t>
            </w:r>
          </w:p>
        </w:tc>
        <w:tc>
          <w:tcPr>
            <w:tcW w:w="1577" w:type="dxa"/>
            <w:tcBorders>
              <w:top w:val="single" w:sz="4" w:space="0" w:color="auto"/>
              <w:left w:val="single" w:sz="4" w:space="0" w:color="auto"/>
              <w:bottom w:val="single" w:sz="4" w:space="0" w:color="auto"/>
              <w:right w:val="single" w:sz="4" w:space="0" w:color="auto"/>
            </w:tcBorders>
            <w:vAlign w:val="center"/>
            <w:hideMark/>
          </w:tcPr>
          <w:p w14:paraId="7A1D3EB3" w14:textId="77777777" w:rsidR="00B839CB" w:rsidRPr="00B839CB" w:rsidRDefault="00B839CB">
            <w:pPr>
              <w:adjustRightInd w:val="0"/>
              <w:rPr>
                <w:sz w:val="18"/>
                <w:szCs w:val="18"/>
                <w:lang w:eastAsia="pt-BR"/>
              </w:rPr>
            </w:pPr>
            <w:r w:rsidRPr="00B839CB">
              <w:rPr>
                <w:sz w:val="18"/>
                <w:szCs w:val="18"/>
                <w:lang w:eastAsia="pt-BR"/>
              </w:rPr>
              <w:t>Custos relacionados a processos de responsabilidade civil em acidentes de pessoas e automóveis.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4EFB5795"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1B5BC107"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A08F17A"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3424972F" w14:textId="77777777" w:rsidR="00B839CB" w:rsidRPr="00B839CB" w:rsidRDefault="00B839CB">
            <w:pPr>
              <w:adjustRightInd w:val="0"/>
              <w:rPr>
                <w:sz w:val="18"/>
                <w:szCs w:val="18"/>
                <w:lang w:eastAsia="pt-BR"/>
              </w:rPr>
            </w:pPr>
            <w:r w:rsidRPr="00B839CB">
              <w:rPr>
                <w:sz w:val="18"/>
                <w:szCs w:val="18"/>
                <w:lang w:eastAsia="pt-BR"/>
              </w:rPr>
              <w:t>A contratada deverá contratar seguro ou arcar com as indenizações.</w:t>
            </w:r>
          </w:p>
        </w:tc>
      </w:tr>
      <w:tr w:rsidR="00B839CB" w14:paraId="3D1E1EA4"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0085FC0F"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Reclamação de terceiros</w:t>
            </w:r>
          </w:p>
        </w:tc>
        <w:tc>
          <w:tcPr>
            <w:tcW w:w="1577" w:type="dxa"/>
            <w:tcBorders>
              <w:top w:val="single" w:sz="4" w:space="0" w:color="auto"/>
              <w:left w:val="single" w:sz="4" w:space="0" w:color="auto"/>
              <w:bottom w:val="single" w:sz="4" w:space="0" w:color="auto"/>
              <w:right w:val="single" w:sz="4" w:space="0" w:color="auto"/>
            </w:tcBorders>
            <w:vAlign w:val="center"/>
            <w:hideMark/>
          </w:tcPr>
          <w:p w14:paraId="2F236E98" w14:textId="77777777" w:rsidR="00B839CB" w:rsidRPr="00B839CB" w:rsidRDefault="00B839CB">
            <w:pPr>
              <w:adjustRightInd w:val="0"/>
              <w:rPr>
                <w:sz w:val="18"/>
                <w:szCs w:val="18"/>
                <w:lang w:eastAsia="pt-BR"/>
              </w:rPr>
            </w:pPr>
            <w:r w:rsidRPr="00B839CB">
              <w:rPr>
                <w:sz w:val="18"/>
                <w:szCs w:val="18"/>
                <w:lang w:eastAsia="pt-BR"/>
              </w:rPr>
              <w:t xml:space="preserve">Prejuízos a terceiros pela contratada. </w:t>
            </w:r>
          </w:p>
        </w:tc>
        <w:tc>
          <w:tcPr>
            <w:tcW w:w="1447" w:type="dxa"/>
            <w:tcBorders>
              <w:top w:val="single" w:sz="4" w:space="0" w:color="auto"/>
              <w:left w:val="single" w:sz="4" w:space="0" w:color="auto"/>
              <w:bottom w:val="single" w:sz="4" w:space="0" w:color="auto"/>
              <w:right w:val="single" w:sz="4" w:space="0" w:color="auto"/>
            </w:tcBorders>
            <w:vAlign w:val="center"/>
            <w:hideMark/>
          </w:tcPr>
          <w:p w14:paraId="7D5677F6"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79450D4A"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91BCE49"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6AC5B0D7" w14:textId="21659F88" w:rsidR="00B839CB" w:rsidRPr="00B839CB" w:rsidRDefault="00B839CB">
            <w:pPr>
              <w:adjustRightInd w:val="0"/>
              <w:rPr>
                <w:sz w:val="18"/>
                <w:szCs w:val="18"/>
                <w:lang w:eastAsia="pt-BR"/>
              </w:rPr>
            </w:pPr>
            <w:r w:rsidRPr="00B839CB">
              <w:rPr>
                <w:sz w:val="18"/>
                <w:szCs w:val="18"/>
                <w:lang w:eastAsia="pt-BR"/>
              </w:rPr>
              <w:t xml:space="preserve">A contratada deverá arcar com possíveis </w:t>
            </w:r>
            <w:r w:rsidR="00100E60" w:rsidRPr="00B839CB">
              <w:rPr>
                <w:sz w:val="18"/>
                <w:szCs w:val="18"/>
                <w:lang w:eastAsia="pt-BR"/>
              </w:rPr>
              <w:t>prejuízos</w:t>
            </w:r>
            <w:r w:rsidRPr="00B839CB">
              <w:rPr>
                <w:sz w:val="18"/>
                <w:szCs w:val="18"/>
                <w:lang w:eastAsia="pt-BR"/>
              </w:rPr>
              <w:t xml:space="preserve"> financeiros e/ou retratações a terceiros. </w:t>
            </w:r>
          </w:p>
        </w:tc>
      </w:tr>
      <w:tr w:rsidR="00B839CB" w14:paraId="7B644EC2"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478A6134"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Ações trabalhistas</w:t>
            </w:r>
          </w:p>
        </w:tc>
        <w:tc>
          <w:tcPr>
            <w:tcW w:w="1577" w:type="dxa"/>
            <w:tcBorders>
              <w:top w:val="single" w:sz="4" w:space="0" w:color="auto"/>
              <w:left w:val="single" w:sz="4" w:space="0" w:color="auto"/>
              <w:bottom w:val="single" w:sz="4" w:space="0" w:color="auto"/>
              <w:right w:val="single" w:sz="4" w:space="0" w:color="auto"/>
            </w:tcBorders>
            <w:vAlign w:val="center"/>
            <w:hideMark/>
          </w:tcPr>
          <w:p w14:paraId="22BFE9C0" w14:textId="77777777" w:rsidR="00B839CB" w:rsidRPr="00B839CB" w:rsidRDefault="00B839CB">
            <w:pPr>
              <w:adjustRightInd w:val="0"/>
              <w:rPr>
                <w:sz w:val="18"/>
                <w:szCs w:val="18"/>
                <w:lang w:eastAsia="pt-BR"/>
              </w:rPr>
            </w:pPr>
            <w:r w:rsidRPr="00B839CB">
              <w:rPr>
                <w:sz w:val="18"/>
                <w:szCs w:val="18"/>
                <w:lang w:eastAsia="pt-BR"/>
              </w:rPr>
              <w:t>Erros, falhas ou gestão de pessoal pela contratada.</w:t>
            </w:r>
          </w:p>
        </w:tc>
        <w:tc>
          <w:tcPr>
            <w:tcW w:w="1447" w:type="dxa"/>
            <w:tcBorders>
              <w:top w:val="single" w:sz="4" w:space="0" w:color="auto"/>
              <w:left w:val="single" w:sz="4" w:space="0" w:color="auto"/>
              <w:bottom w:val="single" w:sz="4" w:space="0" w:color="auto"/>
              <w:right w:val="single" w:sz="4" w:space="0" w:color="auto"/>
            </w:tcBorders>
            <w:vAlign w:val="center"/>
            <w:hideMark/>
          </w:tcPr>
          <w:p w14:paraId="377726C5"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711719FF"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E4D41F3"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14E7D9ED" w14:textId="77777777" w:rsidR="00B839CB" w:rsidRPr="00B839CB" w:rsidRDefault="00B839CB">
            <w:pPr>
              <w:adjustRightInd w:val="0"/>
              <w:rPr>
                <w:sz w:val="18"/>
                <w:szCs w:val="18"/>
                <w:lang w:eastAsia="pt-BR"/>
              </w:rPr>
            </w:pPr>
            <w:r w:rsidRPr="00B839CB">
              <w:rPr>
                <w:sz w:val="18"/>
                <w:szCs w:val="18"/>
                <w:lang w:eastAsia="pt-BR"/>
              </w:rPr>
              <w:t xml:space="preserve">Comprovação pela contratada: </w:t>
            </w:r>
          </w:p>
          <w:p w14:paraId="1DA019FD" w14:textId="77777777" w:rsidR="00B839CB" w:rsidRPr="00B839CB" w:rsidRDefault="00B839CB">
            <w:pPr>
              <w:adjustRightInd w:val="0"/>
              <w:rPr>
                <w:sz w:val="18"/>
                <w:szCs w:val="18"/>
                <w:lang w:eastAsia="pt-BR"/>
              </w:rPr>
            </w:pPr>
            <w:r w:rsidRPr="00B839CB">
              <w:rPr>
                <w:sz w:val="18"/>
                <w:szCs w:val="18"/>
                <w:lang w:eastAsia="pt-BR"/>
              </w:rPr>
              <w:t>*vínculos empregatícios de cada prestador de serviço;</w:t>
            </w:r>
          </w:p>
          <w:p w14:paraId="2211BDED" w14:textId="77777777" w:rsidR="00B839CB" w:rsidRPr="00B839CB" w:rsidRDefault="00B839CB">
            <w:pPr>
              <w:adjustRightInd w:val="0"/>
              <w:rPr>
                <w:sz w:val="18"/>
                <w:szCs w:val="18"/>
                <w:lang w:eastAsia="pt-BR"/>
              </w:rPr>
            </w:pPr>
            <w:r w:rsidRPr="00B839CB">
              <w:rPr>
                <w:sz w:val="18"/>
                <w:szCs w:val="18"/>
                <w:lang w:eastAsia="pt-BR"/>
              </w:rPr>
              <w:t>*pagamento de horas extras;</w:t>
            </w:r>
          </w:p>
          <w:p w14:paraId="1DAFFDB9" w14:textId="77777777" w:rsidR="00B839CB" w:rsidRPr="00B839CB" w:rsidRDefault="00B839CB">
            <w:pPr>
              <w:adjustRightInd w:val="0"/>
              <w:rPr>
                <w:sz w:val="18"/>
                <w:szCs w:val="18"/>
                <w:lang w:eastAsia="pt-BR"/>
              </w:rPr>
            </w:pPr>
            <w:r w:rsidRPr="00B839CB">
              <w:rPr>
                <w:sz w:val="18"/>
                <w:szCs w:val="18"/>
                <w:lang w:eastAsia="pt-BR"/>
              </w:rPr>
              <w:t>*recolhimento dos encargos sociais (FGTS, INSS, etc.);</w:t>
            </w:r>
          </w:p>
          <w:p w14:paraId="03A566C5" w14:textId="43AD02E4" w:rsidR="00B839CB" w:rsidRPr="00B839CB" w:rsidRDefault="00B839CB">
            <w:pPr>
              <w:adjustRightInd w:val="0"/>
              <w:rPr>
                <w:sz w:val="18"/>
                <w:szCs w:val="18"/>
                <w:lang w:eastAsia="pt-BR"/>
              </w:rPr>
            </w:pPr>
            <w:r w:rsidRPr="00B839CB">
              <w:rPr>
                <w:sz w:val="18"/>
                <w:szCs w:val="18"/>
                <w:lang w:eastAsia="pt-BR"/>
              </w:rPr>
              <w:t xml:space="preserve">*cumprimento de intervalo de </w:t>
            </w:r>
            <w:r w:rsidR="00100E60" w:rsidRPr="00B839CB">
              <w:rPr>
                <w:sz w:val="18"/>
                <w:szCs w:val="18"/>
                <w:lang w:eastAsia="pt-BR"/>
              </w:rPr>
              <w:t>Inter jornada</w:t>
            </w:r>
            <w:r w:rsidRPr="00B839CB">
              <w:rPr>
                <w:sz w:val="18"/>
                <w:szCs w:val="18"/>
                <w:lang w:eastAsia="pt-BR"/>
              </w:rPr>
              <w:t>.</w:t>
            </w:r>
          </w:p>
        </w:tc>
      </w:tr>
      <w:tr w:rsidR="00B839CB" w14:paraId="1D91A656"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522E5559"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Risco de inflação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568D0E53" w14:textId="4F684CD8" w:rsidR="00B839CB" w:rsidRPr="00B839CB" w:rsidRDefault="00B839CB">
            <w:pPr>
              <w:adjustRightInd w:val="0"/>
              <w:rPr>
                <w:sz w:val="18"/>
                <w:szCs w:val="18"/>
                <w:lang w:eastAsia="pt-BR"/>
              </w:rPr>
            </w:pPr>
            <w:r w:rsidRPr="00B839CB">
              <w:rPr>
                <w:sz w:val="18"/>
                <w:szCs w:val="18"/>
                <w:lang w:eastAsia="pt-BR"/>
              </w:rPr>
              <w:t xml:space="preserve">Variação de inflação em </w:t>
            </w:r>
            <w:r w:rsidR="00100E60" w:rsidRPr="00B839CB">
              <w:rPr>
                <w:sz w:val="18"/>
                <w:szCs w:val="18"/>
                <w:lang w:eastAsia="pt-BR"/>
              </w:rPr>
              <w:t>nível</w:t>
            </w:r>
            <w:r w:rsidRPr="00B839CB">
              <w:rPr>
                <w:sz w:val="18"/>
                <w:szCs w:val="18"/>
                <w:lang w:eastAsia="pt-BR"/>
              </w:rPr>
              <w:t xml:space="preserve"> superior ou inferior ao índice utilizado para reajuste dos salários ou de outros valores previstos no contrato.</w:t>
            </w:r>
          </w:p>
        </w:tc>
        <w:tc>
          <w:tcPr>
            <w:tcW w:w="1447" w:type="dxa"/>
            <w:tcBorders>
              <w:top w:val="single" w:sz="4" w:space="0" w:color="auto"/>
              <w:left w:val="single" w:sz="4" w:space="0" w:color="auto"/>
              <w:bottom w:val="single" w:sz="4" w:space="0" w:color="auto"/>
              <w:right w:val="single" w:sz="4" w:space="0" w:color="auto"/>
            </w:tcBorders>
            <w:vAlign w:val="center"/>
            <w:hideMark/>
          </w:tcPr>
          <w:p w14:paraId="7C6B5B91" w14:textId="77777777" w:rsidR="00B839CB" w:rsidRPr="00B839CB" w:rsidRDefault="00B839CB">
            <w:pPr>
              <w:adjustRightInd w:val="0"/>
              <w:jc w:val="center"/>
              <w:rPr>
                <w:sz w:val="18"/>
                <w:szCs w:val="18"/>
                <w:lang w:eastAsia="pt-BR"/>
              </w:rPr>
            </w:pPr>
            <w:r w:rsidRPr="00B839CB">
              <w:rPr>
                <w:sz w:val="18"/>
                <w:szCs w:val="18"/>
                <w:lang w:eastAsia="pt-BR"/>
              </w:rPr>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3DA4CC93" w14:textId="77777777" w:rsidR="00B839CB" w:rsidRPr="00B839CB" w:rsidRDefault="00B839CB">
            <w:pPr>
              <w:adjustRightInd w:val="0"/>
              <w:jc w:val="center"/>
              <w:rPr>
                <w:sz w:val="18"/>
                <w:szCs w:val="18"/>
                <w:lang w:eastAsia="pt-BR"/>
              </w:rPr>
            </w:pPr>
            <w:r w:rsidRPr="00B839CB">
              <w:rPr>
                <w:sz w:val="18"/>
                <w:szCs w:val="18"/>
                <w:lang w:eastAsia="pt-BR"/>
              </w:rPr>
              <w:t>Baixo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64909D4" w14:textId="77777777" w:rsidR="00B839CB" w:rsidRPr="00B839CB" w:rsidRDefault="00B839CB">
            <w:pPr>
              <w:adjustRightInd w:val="0"/>
              <w:jc w:val="center"/>
              <w:rPr>
                <w:sz w:val="18"/>
                <w:szCs w:val="18"/>
                <w:lang w:eastAsia="pt-BR"/>
              </w:rPr>
            </w:pPr>
            <w:r w:rsidRPr="00B839CB">
              <w:rPr>
                <w:sz w:val="18"/>
                <w:szCs w:val="18"/>
                <w:lang w:eastAsia="pt-BR"/>
              </w:rPr>
              <w:t>Remota</w:t>
            </w:r>
          </w:p>
        </w:tc>
        <w:tc>
          <w:tcPr>
            <w:tcW w:w="1741" w:type="dxa"/>
            <w:tcBorders>
              <w:top w:val="single" w:sz="4" w:space="0" w:color="auto"/>
              <w:left w:val="single" w:sz="4" w:space="0" w:color="auto"/>
              <w:bottom w:val="single" w:sz="4" w:space="0" w:color="auto"/>
              <w:right w:val="single" w:sz="4" w:space="0" w:color="auto"/>
            </w:tcBorders>
            <w:hideMark/>
          </w:tcPr>
          <w:p w14:paraId="6B0AEF77" w14:textId="77777777" w:rsidR="00B839CB" w:rsidRPr="00B839CB" w:rsidRDefault="00B839CB">
            <w:pPr>
              <w:adjustRightInd w:val="0"/>
              <w:rPr>
                <w:sz w:val="18"/>
                <w:szCs w:val="18"/>
                <w:lang w:eastAsia="pt-BR"/>
              </w:rPr>
            </w:pPr>
            <w:r w:rsidRPr="00B839CB">
              <w:rPr>
                <w:sz w:val="18"/>
                <w:szCs w:val="18"/>
                <w:lang w:eastAsia="pt-BR"/>
              </w:rPr>
              <w:t>Empresa deverá arcar com a diferença até a data do aditivo.</w:t>
            </w:r>
          </w:p>
        </w:tc>
      </w:tr>
      <w:tr w:rsidR="00B839CB" w14:paraId="1E0D6AA2"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77A6FFB0"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t>Quebra ou perda de equipamento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5CAC09F5" w14:textId="77777777" w:rsidR="00B839CB" w:rsidRPr="00B839CB" w:rsidRDefault="00B839CB">
            <w:pPr>
              <w:adjustRightInd w:val="0"/>
              <w:rPr>
                <w:sz w:val="18"/>
                <w:szCs w:val="18"/>
                <w:lang w:eastAsia="pt-BR"/>
              </w:rPr>
            </w:pPr>
            <w:r w:rsidRPr="00B839CB">
              <w:rPr>
                <w:sz w:val="18"/>
                <w:szCs w:val="18"/>
                <w:lang w:eastAsia="pt-BR"/>
              </w:rPr>
              <w:t xml:space="preserve">Danos a equipamentos atrasando a execução dos serviços; - Problemas com softwares impossibilitando </w:t>
            </w:r>
            <w:r w:rsidRPr="00B839CB">
              <w:rPr>
                <w:sz w:val="18"/>
                <w:szCs w:val="18"/>
                <w:lang w:eastAsia="pt-BR"/>
              </w:rPr>
              <w:lastRenderedPageBreak/>
              <w:t>a execução dos projetos;</w:t>
            </w:r>
          </w:p>
        </w:tc>
        <w:tc>
          <w:tcPr>
            <w:tcW w:w="1447" w:type="dxa"/>
            <w:tcBorders>
              <w:top w:val="single" w:sz="4" w:space="0" w:color="auto"/>
              <w:left w:val="single" w:sz="4" w:space="0" w:color="auto"/>
              <w:bottom w:val="single" w:sz="4" w:space="0" w:color="auto"/>
              <w:right w:val="single" w:sz="4" w:space="0" w:color="auto"/>
            </w:tcBorders>
            <w:vAlign w:val="center"/>
            <w:hideMark/>
          </w:tcPr>
          <w:p w14:paraId="4F06E221" w14:textId="77777777" w:rsidR="00B839CB" w:rsidRPr="00B839CB" w:rsidRDefault="00B839CB">
            <w:pPr>
              <w:adjustRightInd w:val="0"/>
              <w:jc w:val="center"/>
              <w:rPr>
                <w:sz w:val="18"/>
                <w:szCs w:val="18"/>
                <w:lang w:eastAsia="pt-BR"/>
              </w:rPr>
            </w:pPr>
            <w:r w:rsidRPr="00B839CB">
              <w:rPr>
                <w:sz w:val="18"/>
                <w:szCs w:val="18"/>
                <w:lang w:eastAsia="pt-BR"/>
              </w:rPr>
              <w:lastRenderedPageBreak/>
              <w:t>Contratada</w:t>
            </w:r>
          </w:p>
        </w:tc>
        <w:tc>
          <w:tcPr>
            <w:tcW w:w="960" w:type="dxa"/>
            <w:tcBorders>
              <w:top w:val="single" w:sz="4" w:space="0" w:color="auto"/>
              <w:left w:val="single" w:sz="4" w:space="0" w:color="auto"/>
              <w:bottom w:val="single" w:sz="4" w:space="0" w:color="auto"/>
              <w:right w:val="single" w:sz="4" w:space="0" w:color="auto"/>
            </w:tcBorders>
            <w:vAlign w:val="center"/>
            <w:hideMark/>
          </w:tcPr>
          <w:p w14:paraId="561DFBEE"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756C189"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741" w:type="dxa"/>
            <w:tcBorders>
              <w:top w:val="single" w:sz="4" w:space="0" w:color="auto"/>
              <w:left w:val="single" w:sz="4" w:space="0" w:color="auto"/>
              <w:bottom w:val="single" w:sz="4" w:space="0" w:color="auto"/>
              <w:right w:val="single" w:sz="4" w:space="0" w:color="auto"/>
            </w:tcBorders>
            <w:hideMark/>
          </w:tcPr>
          <w:p w14:paraId="364B8A13" w14:textId="77777777" w:rsidR="00B839CB" w:rsidRPr="00B839CB" w:rsidRDefault="00B839CB">
            <w:pPr>
              <w:adjustRightInd w:val="0"/>
              <w:rPr>
                <w:sz w:val="18"/>
                <w:szCs w:val="18"/>
                <w:lang w:eastAsia="pt-BR"/>
              </w:rPr>
            </w:pPr>
            <w:r w:rsidRPr="00B839CB">
              <w:rPr>
                <w:sz w:val="18"/>
                <w:szCs w:val="18"/>
                <w:lang w:eastAsia="pt-BR"/>
              </w:rPr>
              <w:t>A contratada deverá se planejar para substituir os equipamentos ou possuir reserva para não prejudicar o cronograma.</w:t>
            </w:r>
          </w:p>
          <w:p w14:paraId="0AFCC48F" w14:textId="77777777" w:rsidR="00B839CB" w:rsidRPr="00B839CB" w:rsidRDefault="00B839CB">
            <w:pPr>
              <w:adjustRightInd w:val="0"/>
              <w:rPr>
                <w:sz w:val="18"/>
                <w:szCs w:val="18"/>
                <w:lang w:eastAsia="pt-BR"/>
              </w:rPr>
            </w:pPr>
            <w:r w:rsidRPr="00B839CB">
              <w:rPr>
                <w:sz w:val="18"/>
                <w:szCs w:val="18"/>
                <w:lang w:eastAsia="pt-BR"/>
              </w:rPr>
              <w:lastRenderedPageBreak/>
              <w:t>Inspecionar equipamentos antes do início das atividades;</w:t>
            </w:r>
          </w:p>
        </w:tc>
      </w:tr>
      <w:tr w:rsidR="00B839CB" w14:paraId="15F6878B" w14:textId="77777777" w:rsidTr="00B839CB">
        <w:trPr>
          <w:trHeight w:val="317"/>
          <w:jc w:val="center"/>
        </w:trPr>
        <w:tc>
          <w:tcPr>
            <w:tcW w:w="1965" w:type="dxa"/>
            <w:tcBorders>
              <w:top w:val="single" w:sz="4" w:space="0" w:color="auto"/>
              <w:left w:val="single" w:sz="4" w:space="0" w:color="auto"/>
              <w:bottom w:val="single" w:sz="4" w:space="0" w:color="auto"/>
              <w:right w:val="single" w:sz="4" w:space="0" w:color="auto"/>
            </w:tcBorders>
            <w:vAlign w:val="center"/>
            <w:hideMark/>
          </w:tcPr>
          <w:p w14:paraId="03C083AD" w14:textId="77777777" w:rsidR="00B839CB" w:rsidRPr="00B839CB" w:rsidRDefault="00B839CB" w:rsidP="00B839CB">
            <w:pPr>
              <w:pStyle w:val="PargrafodaLista"/>
              <w:widowControl w:val="0"/>
              <w:numPr>
                <w:ilvl w:val="0"/>
                <w:numId w:val="59"/>
              </w:numPr>
              <w:tabs>
                <w:tab w:val="left" w:pos="164"/>
                <w:tab w:val="left" w:pos="306"/>
              </w:tabs>
              <w:autoSpaceDE w:val="0"/>
              <w:autoSpaceDN w:val="0"/>
              <w:adjustRightInd w:val="0"/>
              <w:ind w:left="0" w:firstLine="0"/>
              <w:contextualSpacing w:val="0"/>
              <w:jc w:val="left"/>
              <w:rPr>
                <w:sz w:val="18"/>
                <w:szCs w:val="18"/>
                <w:lang w:eastAsia="pt-BR"/>
              </w:rPr>
            </w:pPr>
            <w:r w:rsidRPr="00B839CB">
              <w:rPr>
                <w:sz w:val="18"/>
                <w:szCs w:val="18"/>
                <w:lang w:eastAsia="pt-BR"/>
              </w:rPr>
              <w:lastRenderedPageBreak/>
              <w:t>Variação no prazo de pagamento</w:t>
            </w:r>
          </w:p>
        </w:tc>
        <w:tc>
          <w:tcPr>
            <w:tcW w:w="1577" w:type="dxa"/>
            <w:tcBorders>
              <w:top w:val="single" w:sz="4" w:space="0" w:color="auto"/>
              <w:left w:val="single" w:sz="4" w:space="0" w:color="auto"/>
              <w:bottom w:val="single" w:sz="4" w:space="0" w:color="auto"/>
              <w:right w:val="single" w:sz="4" w:space="0" w:color="auto"/>
            </w:tcBorders>
            <w:vAlign w:val="center"/>
            <w:hideMark/>
          </w:tcPr>
          <w:p w14:paraId="0B882784" w14:textId="77777777" w:rsidR="00B839CB" w:rsidRPr="00B839CB" w:rsidRDefault="00B839CB">
            <w:pPr>
              <w:adjustRightInd w:val="0"/>
              <w:rPr>
                <w:sz w:val="18"/>
                <w:szCs w:val="18"/>
                <w:lang w:eastAsia="pt-BR"/>
              </w:rPr>
            </w:pPr>
            <w:r w:rsidRPr="00B839CB">
              <w:rPr>
                <w:sz w:val="18"/>
                <w:szCs w:val="18"/>
                <w:lang w:eastAsia="pt-BR"/>
              </w:rPr>
              <w:t>Pagamento após decorridos 30 dias contados a partir da data do atestado de conformidade e entrega da nota fiscal.</w:t>
            </w:r>
          </w:p>
        </w:tc>
        <w:tc>
          <w:tcPr>
            <w:tcW w:w="1447" w:type="dxa"/>
            <w:tcBorders>
              <w:top w:val="single" w:sz="4" w:space="0" w:color="auto"/>
              <w:left w:val="single" w:sz="4" w:space="0" w:color="auto"/>
              <w:bottom w:val="single" w:sz="4" w:space="0" w:color="auto"/>
              <w:right w:val="single" w:sz="4" w:space="0" w:color="auto"/>
            </w:tcBorders>
            <w:vAlign w:val="center"/>
            <w:hideMark/>
          </w:tcPr>
          <w:p w14:paraId="0160B81E" w14:textId="77777777" w:rsidR="00B839CB" w:rsidRPr="00B839CB" w:rsidRDefault="00B839CB">
            <w:pPr>
              <w:adjustRightInd w:val="0"/>
              <w:jc w:val="center"/>
              <w:rPr>
                <w:sz w:val="18"/>
                <w:szCs w:val="18"/>
                <w:lang w:eastAsia="pt-BR"/>
              </w:rPr>
            </w:pPr>
            <w:r w:rsidRPr="00B839CB">
              <w:rPr>
                <w:sz w:val="18"/>
                <w:szCs w:val="18"/>
                <w:lang w:eastAsia="pt-BR"/>
              </w:rPr>
              <w:t>Codevasf</w:t>
            </w:r>
          </w:p>
        </w:tc>
        <w:tc>
          <w:tcPr>
            <w:tcW w:w="960" w:type="dxa"/>
            <w:tcBorders>
              <w:top w:val="single" w:sz="4" w:space="0" w:color="auto"/>
              <w:left w:val="single" w:sz="4" w:space="0" w:color="auto"/>
              <w:bottom w:val="single" w:sz="4" w:space="0" w:color="auto"/>
              <w:right w:val="single" w:sz="4" w:space="0" w:color="auto"/>
            </w:tcBorders>
            <w:vAlign w:val="center"/>
            <w:hideMark/>
          </w:tcPr>
          <w:p w14:paraId="7683FD1C" w14:textId="77777777" w:rsidR="00B839CB" w:rsidRPr="00B839CB" w:rsidRDefault="00B839CB">
            <w:pPr>
              <w:adjustRightInd w:val="0"/>
              <w:jc w:val="center"/>
              <w:rPr>
                <w:sz w:val="18"/>
                <w:szCs w:val="18"/>
                <w:lang w:eastAsia="pt-BR"/>
              </w:rPr>
            </w:pPr>
            <w:r w:rsidRPr="00B839CB">
              <w:rPr>
                <w:sz w:val="18"/>
                <w:szCs w:val="18"/>
                <w:lang w:eastAsia="pt-BR"/>
              </w:rPr>
              <w:t>Alto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0920D70" w14:textId="77777777" w:rsidR="00B839CB" w:rsidRPr="00B839CB" w:rsidRDefault="00B839CB">
            <w:pPr>
              <w:adjustRightInd w:val="0"/>
              <w:jc w:val="center"/>
              <w:rPr>
                <w:sz w:val="18"/>
                <w:szCs w:val="18"/>
                <w:lang w:eastAsia="pt-BR"/>
              </w:rPr>
            </w:pPr>
            <w:r w:rsidRPr="00B839CB">
              <w:rPr>
                <w:sz w:val="18"/>
                <w:szCs w:val="18"/>
                <w:lang w:eastAsia="pt-BR"/>
              </w:rPr>
              <w:t>Provável</w:t>
            </w:r>
          </w:p>
        </w:tc>
        <w:tc>
          <w:tcPr>
            <w:tcW w:w="1741" w:type="dxa"/>
            <w:tcBorders>
              <w:top w:val="single" w:sz="4" w:space="0" w:color="auto"/>
              <w:left w:val="single" w:sz="4" w:space="0" w:color="auto"/>
              <w:bottom w:val="single" w:sz="4" w:space="0" w:color="auto"/>
              <w:right w:val="single" w:sz="4" w:space="0" w:color="auto"/>
            </w:tcBorders>
            <w:hideMark/>
          </w:tcPr>
          <w:p w14:paraId="3E1A6737" w14:textId="430C6019" w:rsidR="00B839CB" w:rsidRPr="00B839CB" w:rsidRDefault="00B839CB">
            <w:pPr>
              <w:adjustRightInd w:val="0"/>
              <w:rPr>
                <w:sz w:val="18"/>
                <w:szCs w:val="18"/>
                <w:lang w:eastAsia="pt-BR"/>
              </w:rPr>
            </w:pPr>
            <w:r w:rsidRPr="00B839CB">
              <w:rPr>
                <w:sz w:val="18"/>
                <w:szCs w:val="18"/>
                <w:lang w:eastAsia="pt-BR"/>
              </w:rPr>
              <w:t xml:space="preserve">A contratada deverá solicitar o pagamento da atualização </w:t>
            </w:r>
            <w:r w:rsidR="00100E60" w:rsidRPr="00B839CB">
              <w:rPr>
                <w:sz w:val="18"/>
                <w:szCs w:val="18"/>
                <w:lang w:eastAsia="pt-BR"/>
              </w:rPr>
              <w:t>monetária</w:t>
            </w:r>
            <w:r w:rsidRPr="00B839CB">
              <w:rPr>
                <w:sz w:val="18"/>
                <w:szCs w:val="18"/>
                <w:lang w:eastAsia="pt-BR"/>
              </w:rPr>
              <w:t>.</w:t>
            </w:r>
          </w:p>
        </w:tc>
      </w:tr>
    </w:tbl>
    <w:p w14:paraId="2DBA9BD1" w14:textId="77777777" w:rsidR="00B839CB" w:rsidRDefault="00B839CB" w:rsidP="00B839CB">
      <w:pPr>
        <w:adjustRightInd w:val="0"/>
        <w:jc w:val="center"/>
        <w:rPr>
          <w:rFonts w:eastAsia="Times New Roman"/>
          <w:sz w:val="32"/>
          <w:szCs w:val="32"/>
          <w:lang w:val="pt-PT" w:eastAsia="pt-BR"/>
        </w:rPr>
      </w:pPr>
    </w:p>
    <w:p w14:paraId="601AE64F" w14:textId="77777777" w:rsidR="00B839CB" w:rsidRDefault="00B839CB" w:rsidP="00AC5546"/>
    <w:p w14:paraId="0946EEF5" w14:textId="0149D34C" w:rsidR="00E84557" w:rsidRDefault="00E84557" w:rsidP="00AC5546"/>
    <w:p w14:paraId="083BB71F" w14:textId="75ECCFB1" w:rsidR="00E84557" w:rsidRDefault="00E84557" w:rsidP="00AC5546"/>
    <w:p w14:paraId="00262D04" w14:textId="77777777" w:rsidR="00045D2D" w:rsidRDefault="00045D2D" w:rsidP="00045D2D">
      <w:pPr>
        <w:rPr>
          <w:szCs w:val="20"/>
        </w:rPr>
      </w:pPr>
    </w:p>
    <w:p w14:paraId="47D5D4C4" w14:textId="77777777" w:rsidR="00045D2D" w:rsidRDefault="00045D2D" w:rsidP="00045D2D">
      <w:pPr>
        <w:rPr>
          <w:szCs w:val="20"/>
        </w:rPr>
      </w:pPr>
    </w:p>
    <w:p w14:paraId="2C8AD475" w14:textId="77777777" w:rsidR="00045D2D" w:rsidRDefault="00045D2D" w:rsidP="00045D2D">
      <w:pPr>
        <w:rPr>
          <w:szCs w:val="20"/>
        </w:rPr>
      </w:pPr>
    </w:p>
    <w:p w14:paraId="17E6F5AA" w14:textId="77777777" w:rsidR="00045D2D" w:rsidRDefault="00045D2D" w:rsidP="00045D2D">
      <w:pPr>
        <w:rPr>
          <w:szCs w:val="20"/>
        </w:rPr>
      </w:pPr>
    </w:p>
    <w:p w14:paraId="3820DFB5" w14:textId="77777777" w:rsidR="00045D2D" w:rsidRDefault="00045D2D" w:rsidP="00045D2D">
      <w:pPr>
        <w:rPr>
          <w:szCs w:val="20"/>
        </w:rPr>
      </w:pPr>
    </w:p>
    <w:p w14:paraId="1CE37DFB" w14:textId="77777777" w:rsidR="00045D2D" w:rsidRDefault="00045D2D" w:rsidP="00045D2D">
      <w:pPr>
        <w:rPr>
          <w:szCs w:val="20"/>
        </w:rPr>
      </w:pPr>
    </w:p>
    <w:p w14:paraId="5DF6233B" w14:textId="77777777" w:rsidR="00045D2D" w:rsidRDefault="00045D2D" w:rsidP="00045D2D">
      <w:pPr>
        <w:rPr>
          <w:szCs w:val="20"/>
        </w:rPr>
      </w:pPr>
    </w:p>
    <w:p w14:paraId="47E0B9E0" w14:textId="77777777" w:rsidR="00045D2D" w:rsidRDefault="00045D2D" w:rsidP="00045D2D">
      <w:pPr>
        <w:rPr>
          <w:szCs w:val="20"/>
        </w:rPr>
      </w:pPr>
    </w:p>
    <w:p w14:paraId="3C30C2CB" w14:textId="77777777" w:rsidR="00045D2D" w:rsidRDefault="00045D2D" w:rsidP="00045D2D">
      <w:pPr>
        <w:rPr>
          <w:szCs w:val="20"/>
        </w:rPr>
      </w:pPr>
    </w:p>
    <w:p w14:paraId="64F4F6AA" w14:textId="77777777" w:rsidR="00045D2D" w:rsidRDefault="00045D2D" w:rsidP="00045D2D">
      <w:pPr>
        <w:rPr>
          <w:szCs w:val="20"/>
        </w:rPr>
      </w:pPr>
    </w:p>
    <w:p w14:paraId="5196FDC5" w14:textId="77777777" w:rsidR="00045D2D" w:rsidRDefault="00045D2D" w:rsidP="00045D2D">
      <w:pPr>
        <w:rPr>
          <w:szCs w:val="20"/>
        </w:rPr>
      </w:pPr>
    </w:p>
    <w:p w14:paraId="0EB1524D" w14:textId="77777777" w:rsidR="00045D2D" w:rsidRDefault="00045D2D" w:rsidP="00045D2D">
      <w:pPr>
        <w:rPr>
          <w:szCs w:val="20"/>
        </w:rPr>
      </w:pPr>
    </w:p>
    <w:p w14:paraId="2EC3012C" w14:textId="77777777" w:rsidR="00045D2D" w:rsidRDefault="00045D2D" w:rsidP="00045D2D">
      <w:pPr>
        <w:rPr>
          <w:szCs w:val="20"/>
        </w:rPr>
      </w:pPr>
    </w:p>
    <w:p w14:paraId="3FDB9D58" w14:textId="77777777" w:rsidR="00045D2D" w:rsidRDefault="00045D2D" w:rsidP="00045D2D">
      <w:pPr>
        <w:rPr>
          <w:szCs w:val="20"/>
        </w:rPr>
      </w:pPr>
    </w:p>
    <w:p w14:paraId="3AEF59A1" w14:textId="77777777" w:rsidR="00045D2D" w:rsidRDefault="00045D2D" w:rsidP="00045D2D">
      <w:pPr>
        <w:rPr>
          <w:szCs w:val="20"/>
        </w:rPr>
      </w:pPr>
    </w:p>
    <w:p w14:paraId="561DDCFF" w14:textId="77777777" w:rsidR="00045D2D" w:rsidRDefault="00045D2D" w:rsidP="00045D2D">
      <w:pPr>
        <w:rPr>
          <w:szCs w:val="20"/>
        </w:rPr>
      </w:pPr>
    </w:p>
    <w:p w14:paraId="60BE0566" w14:textId="77777777" w:rsidR="00045D2D" w:rsidRDefault="00045D2D" w:rsidP="00045D2D">
      <w:pPr>
        <w:rPr>
          <w:szCs w:val="20"/>
        </w:rPr>
      </w:pPr>
    </w:p>
    <w:p w14:paraId="209D6D15" w14:textId="77777777" w:rsidR="00045D2D" w:rsidRDefault="00045D2D" w:rsidP="00045D2D">
      <w:pPr>
        <w:rPr>
          <w:szCs w:val="20"/>
        </w:rPr>
      </w:pPr>
    </w:p>
    <w:p w14:paraId="74FC265F" w14:textId="77777777" w:rsidR="00045D2D" w:rsidRDefault="00045D2D" w:rsidP="00045D2D">
      <w:pPr>
        <w:rPr>
          <w:szCs w:val="20"/>
        </w:rPr>
      </w:pPr>
    </w:p>
    <w:p w14:paraId="580BC21C" w14:textId="77777777" w:rsidR="00045D2D" w:rsidRDefault="00045D2D" w:rsidP="00045D2D">
      <w:pPr>
        <w:rPr>
          <w:szCs w:val="20"/>
        </w:rPr>
      </w:pPr>
    </w:p>
    <w:p w14:paraId="074ABDF2" w14:textId="77777777" w:rsidR="00045D2D" w:rsidRDefault="00045D2D" w:rsidP="00045D2D">
      <w:pPr>
        <w:rPr>
          <w:szCs w:val="20"/>
        </w:rPr>
      </w:pPr>
    </w:p>
    <w:p w14:paraId="2903A24E" w14:textId="77777777" w:rsidR="00045D2D" w:rsidRDefault="00045D2D" w:rsidP="00045D2D">
      <w:pPr>
        <w:rPr>
          <w:szCs w:val="20"/>
        </w:rPr>
      </w:pPr>
    </w:p>
    <w:p w14:paraId="57164DB8" w14:textId="77777777" w:rsidR="00045D2D" w:rsidRDefault="00045D2D" w:rsidP="00045D2D">
      <w:pPr>
        <w:rPr>
          <w:szCs w:val="20"/>
        </w:rPr>
      </w:pPr>
    </w:p>
    <w:p w14:paraId="437BD946" w14:textId="77777777" w:rsidR="00045D2D" w:rsidRDefault="00045D2D" w:rsidP="00045D2D">
      <w:pPr>
        <w:rPr>
          <w:szCs w:val="20"/>
        </w:rPr>
      </w:pPr>
    </w:p>
    <w:p w14:paraId="392824AF" w14:textId="77777777" w:rsidR="00045D2D" w:rsidRDefault="00045D2D" w:rsidP="00045D2D">
      <w:pPr>
        <w:rPr>
          <w:szCs w:val="20"/>
        </w:rPr>
      </w:pPr>
    </w:p>
    <w:p w14:paraId="2178AA55" w14:textId="77777777" w:rsidR="00045D2D" w:rsidRDefault="00045D2D" w:rsidP="00045D2D">
      <w:pPr>
        <w:rPr>
          <w:szCs w:val="20"/>
        </w:rPr>
      </w:pPr>
    </w:p>
    <w:p w14:paraId="6DC75843" w14:textId="77777777" w:rsidR="00045D2D" w:rsidRDefault="00045D2D" w:rsidP="00045D2D">
      <w:pPr>
        <w:rPr>
          <w:szCs w:val="20"/>
        </w:rPr>
      </w:pPr>
    </w:p>
    <w:p w14:paraId="6144F997" w14:textId="77777777" w:rsidR="00045D2D" w:rsidRDefault="00045D2D" w:rsidP="00045D2D">
      <w:pPr>
        <w:rPr>
          <w:szCs w:val="20"/>
        </w:rPr>
      </w:pPr>
    </w:p>
    <w:p w14:paraId="4E6DE276" w14:textId="77777777" w:rsidR="00045D2D" w:rsidRDefault="00045D2D" w:rsidP="00045D2D">
      <w:pPr>
        <w:rPr>
          <w:szCs w:val="20"/>
        </w:rPr>
      </w:pPr>
    </w:p>
    <w:p w14:paraId="53360165" w14:textId="77777777" w:rsidR="00045D2D" w:rsidRDefault="00045D2D" w:rsidP="00045D2D">
      <w:pPr>
        <w:rPr>
          <w:szCs w:val="20"/>
        </w:rPr>
      </w:pPr>
    </w:p>
    <w:p w14:paraId="0F47A30A" w14:textId="77777777" w:rsidR="00045D2D" w:rsidRDefault="00045D2D" w:rsidP="00045D2D">
      <w:pPr>
        <w:rPr>
          <w:szCs w:val="20"/>
        </w:rPr>
      </w:pPr>
    </w:p>
    <w:p w14:paraId="0939732B" w14:textId="77777777" w:rsidR="00045D2D" w:rsidRDefault="00045D2D" w:rsidP="00045D2D">
      <w:pPr>
        <w:rPr>
          <w:szCs w:val="20"/>
        </w:rPr>
      </w:pPr>
    </w:p>
    <w:p w14:paraId="3DD2E943" w14:textId="77777777" w:rsidR="00045D2D" w:rsidRDefault="00045D2D" w:rsidP="00045D2D">
      <w:pPr>
        <w:rPr>
          <w:szCs w:val="20"/>
        </w:rPr>
      </w:pPr>
    </w:p>
    <w:p w14:paraId="705EB56E" w14:textId="77777777" w:rsidR="00045D2D" w:rsidRDefault="00045D2D" w:rsidP="00045D2D">
      <w:pPr>
        <w:rPr>
          <w:szCs w:val="20"/>
        </w:rPr>
      </w:pPr>
    </w:p>
    <w:p w14:paraId="067342E8" w14:textId="77777777" w:rsidR="00045D2D" w:rsidRDefault="00045D2D" w:rsidP="00045D2D">
      <w:pPr>
        <w:rPr>
          <w:szCs w:val="20"/>
        </w:rPr>
      </w:pPr>
    </w:p>
    <w:p w14:paraId="6AF50C0C" w14:textId="77777777" w:rsidR="00045D2D" w:rsidRDefault="00045D2D" w:rsidP="00045D2D">
      <w:pPr>
        <w:rPr>
          <w:szCs w:val="20"/>
        </w:rPr>
      </w:pPr>
    </w:p>
    <w:p w14:paraId="7635DA49" w14:textId="77777777" w:rsidR="00045D2D" w:rsidRDefault="00045D2D" w:rsidP="00045D2D">
      <w:pPr>
        <w:rPr>
          <w:szCs w:val="20"/>
        </w:rPr>
      </w:pPr>
    </w:p>
    <w:p w14:paraId="382DCAF5" w14:textId="77777777" w:rsidR="00045D2D" w:rsidRDefault="00045D2D" w:rsidP="00045D2D">
      <w:pPr>
        <w:rPr>
          <w:szCs w:val="20"/>
        </w:rPr>
      </w:pPr>
    </w:p>
    <w:p w14:paraId="77DAB7AE" w14:textId="77777777" w:rsidR="00045D2D" w:rsidRDefault="00045D2D" w:rsidP="00045D2D">
      <w:pPr>
        <w:rPr>
          <w:szCs w:val="20"/>
        </w:rPr>
      </w:pPr>
    </w:p>
    <w:p w14:paraId="61A7ADAB" w14:textId="77777777" w:rsidR="00045D2D" w:rsidRDefault="00045D2D" w:rsidP="00045D2D">
      <w:pPr>
        <w:rPr>
          <w:szCs w:val="20"/>
        </w:rPr>
      </w:pPr>
    </w:p>
    <w:p w14:paraId="3D9D5E32" w14:textId="77777777" w:rsidR="00045D2D" w:rsidRDefault="00045D2D" w:rsidP="00045D2D">
      <w:pPr>
        <w:rPr>
          <w:szCs w:val="20"/>
        </w:rPr>
      </w:pPr>
    </w:p>
    <w:p w14:paraId="281C7689" w14:textId="77777777" w:rsidR="00045D2D" w:rsidRDefault="00045D2D" w:rsidP="00045D2D">
      <w:pPr>
        <w:rPr>
          <w:szCs w:val="20"/>
        </w:rPr>
      </w:pPr>
    </w:p>
    <w:p w14:paraId="74BCA561" w14:textId="77777777" w:rsidR="00045D2D" w:rsidRDefault="00045D2D" w:rsidP="00045D2D">
      <w:pPr>
        <w:rPr>
          <w:szCs w:val="20"/>
        </w:rPr>
      </w:pPr>
    </w:p>
    <w:p w14:paraId="0F698095" w14:textId="77777777" w:rsidR="00045D2D" w:rsidRDefault="00045D2D" w:rsidP="00045D2D">
      <w:pPr>
        <w:rPr>
          <w:szCs w:val="20"/>
        </w:rPr>
      </w:pPr>
    </w:p>
    <w:p w14:paraId="285F69EC" w14:textId="77777777" w:rsidR="00045D2D" w:rsidRDefault="00045D2D" w:rsidP="00045D2D">
      <w:pPr>
        <w:rPr>
          <w:szCs w:val="20"/>
        </w:rPr>
      </w:pPr>
    </w:p>
    <w:p w14:paraId="576D8F14" w14:textId="6F6F3B87" w:rsidR="00045D2D" w:rsidRDefault="00045D2D" w:rsidP="00045D2D">
      <w:pPr>
        <w:jc w:val="center"/>
        <w:rPr>
          <w:szCs w:val="20"/>
        </w:rPr>
      </w:pPr>
      <w:r w:rsidRPr="00045D2D">
        <w:rPr>
          <w:szCs w:val="20"/>
        </w:rPr>
        <w:lastRenderedPageBreak/>
        <w:t>ANEXO VI: ESPECIFICAÇÕES TÉCNICAS</w:t>
      </w:r>
    </w:p>
    <w:p w14:paraId="194B9E1C" w14:textId="2299C70B" w:rsidR="00045D2D" w:rsidRPr="00045D2D" w:rsidRDefault="00045D2D" w:rsidP="00045D2D">
      <w:pPr>
        <w:jc w:val="center"/>
        <w:rPr>
          <w:szCs w:val="20"/>
        </w:rPr>
      </w:pPr>
      <w:r>
        <w:rPr>
          <w:szCs w:val="20"/>
        </w:rPr>
        <w:t>(Gravado em Arquivo Separado)</w:t>
      </w:r>
    </w:p>
    <w:p w14:paraId="102A825F" w14:textId="63192A03" w:rsidR="00E84557" w:rsidRDefault="00E84557" w:rsidP="00AC5546"/>
    <w:p w14:paraId="08369966" w14:textId="31A7A264" w:rsidR="00E84557" w:rsidRDefault="00E84557" w:rsidP="00AC5546"/>
    <w:p w14:paraId="070DA2FC" w14:textId="31324A0E" w:rsidR="00E84557" w:rsidRDefault="00E84557" w:rsidP="00AC5546"/>
    <w:p w14:paraId="714FD0E0" w14:textId="1E0D20C1" w:rsidR="00E84557" w:rsidRDefault="00E84557" w:rsidP="00AC5546"/>
    <w:p w14:paraId="78AE5DDB" w14:textId="5453A147" w:rsidR="00E84557" w:rsidRDefault="00E84557" w:rsidP="00AC5546"/>
    <w:p w14:paraId="275F1169" w14:textId="052BC336" w:rsidR="00E84557" w:rsidRDefault="00E84557" w:rsidP="00AC5546"/>
    <w:p w14:paraId="7AECAED4" w14:textId="64FBEE67" w:rsidR="00E84557" w:rsidRDefault="00E84557" w:rsidP="00AC5546"/>
    <w:p w14:paraId="2FF5DB22" w14:textId="05E4688B" w:rsidR="00E84557" w:rsidRDefault="00E84557" w:rsidP="00AC5546"/>
    <w:p w14:paraId="268B5106" w14:textId="49B01351" w:rsidR="00E84557" w:rsidRDefault="00E84557" w:rsidP="00AC5546"/>
    <w:p w14:paraId="02E1F6DA" w14:textId="31C7B64E" w:rsidR="00E84557" w:rsidRDefault="00E84557" w:rsidP="00AC5546"/>
    <w:p w14:paraId="55A98F26" w14:textId="64E59A37" w:rsidR="00E84557" w:rsidRDefault="00E84557" w:rsidP="00AC5546"/>
    <w:p w14:paraId="575A2205" w14:textId="37D80531" w:rsidR="00E84557" w:rsidRDefault="00E84557" w:rsidP="00AC5546"/>
    <w:p w14:paraId="754BE770" w14:textId="7BFAAE31" w:rsidR="00E84557" w:rsidRDefault="00E84557" w:rsidP="00AC5546"/>
    <w:p w14:paraId="5AF98D67" w14:textId="32B28F25" w:rsidR="00E84557" w:rsidRDefault="00E84557" w:rsidP="00AC5546"/>
    <w:p w14:paraId="072A5968" w14:textId="7EB4B1E2" w:rsidR="00E84557" w:rsidRDefault="00E84557" w:rsidP="00AC5546"/>
    <w:p w14:paraId="751939C3" w14:textId="63C9E80C" w:rsidR="00E84557" w:rsidRDefault="00E84557" w:rsidP="00AC5546"/>
    <w:p w14:paraId="53D7F817" w14:textId="1F555B21" w:rsidR="00E84557" w:rsidRDefault="00E84557" w:rsidP="00AC5546"/>
    <w:p w14:paraId="2895D37C" w14:textId="16DF155D" w:rsidR="00E84557" w:rsidRDefault="00E84557" w:rsidP="00AC5546"/>
    <w:p w14:paraId="0743580C" w14:textId="3D956DDF" w:rsidR="00E84557" w:rsidRDefault="00E84557" w:rsidP="00AC5546"/>
    <w:p w14:paraId="28A4CF9E" w14:textId="55BD9E70" w:rsidR="00E84557" w:rsidRDefault="00E84557" w:rsidP="00AC5546"/>
    <w:p w14:paraId="667417CF" w14:textId="0EC25A56" w:rsidR="00E84557" w:rsidRDefault="00E84557" w:rsidP="00AC5546"/>
    <w:p w14:paraId="51104B91" w14:textId="792FC799" w:rsidR="00E84557" w:rsidRDefault="00E84557" w:rsidP="00AC5546"/>
    <w:p w14:paraId="39093530" w14:textId="314A4EFA" w:rsidR="00E84557" w:rsidRDefault="00E84557" w:rsidP="00AC5546"/>
    <w:p w14:paraId="0AC48CD0" w14:textId="315ABFAF" w:rsidR="00E84557" w:rsidRDefault="00E84557" w:rsidP="00AC5546"/>
    <w:p w14:paraId="0178784A" w14:textId="05AB6EF3" w:rsidR="00E84557" w:rsidRDefault="00E84557" w:rsidP="00AC5546"/>
    <w:p w14:paraId="1CCC1F5F" w14:textId="5DDC3C3C" w:rsidR="00E84557" w:rsidRDefault="00E84557" w:rsidP="00AC5546"/>
    <w:p w14:paraId="64FFB79A" w14:textId="41338362" w:rsidR="00E84557" w:rsidRDefault="00E84557" w:rsidP="00AC5546"/>
    <w:p w14:paraId="70442AC7" w14:textId="022A0EE1" w:rsidR="00E84557" w:rsidRDefault="00E84557" w:rsidP="00AC5546"/>
    <w:p w14:paraId="22898783" w14:textId="112061CB" w:rsidR="00E84557" w:rsidRDefault="00E84557" w:rsidP="00AC5546"/>
    <w:p w14:paraId="225471E1" w14:textId="1CA18302" w:rsidR="00E84557" w:rsidRDefault="00E84557" w:rsidP="00AC5546"/>
    <w:p w14:paraId="0F81A9F3" w14:textId="77777777" w:rsidR="00E84557" w:rsidRDefault="00E84557" w:rsidP="00AC5546"/>
    <w:sectPr w:rsidR="00E84557" w:rsidSect="00E81829">
      <w:headerReference w:type="default" r:id="rId13"/>
      <w:footerReference w:type="default" r:id="rId14"/>
      <w:pgSz w:w="11906" w:h="16838" w:code="9"/>
      <w:pgMar w:top="1701" w:right="1134" w:bottom="1134" w:left="1701" w:header="737"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576D6" w14:textId="77777777" w:rsidR="001B0442" w:rsidRDefault="001B0442" w:rsidP="00A507E3">
      <w:r>
        <w:separator/>
      </w:r>
    </w:p>
  </w:endnote>
  <w:endnote w:type="continuationSeparator" w:id="0">
    <w:p w14:paraId="32EC182E" w14:textId="77777777" w:rsidR="001B0442" w:rsidRDefault="001B0442"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Liberation Serif">
    <w:altName w:val="Times New Roman"/>
    <w:charset w:val="00"/>
    <w:family w:val="roman"/>
    <w:pitch w:val="variable"/>
  </w:font>
  <w:font w:name="NSimSun">
    <w:panose1 w:val="02010609030101010101"/>
    <w:charset w:val="86"/>
    <w:family w:val="modern"/>
    <w:pitch w:val="fixed"/>
    <w:sig w:usb0="00000283" w:usb1="288F0000" w:usb2="00000016" w:usb3="00000000" w:csb0="00040001" w:csb1="00000000"/>
  </w:font>
  <w:font w:name="Lucida Sans">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7938545"/>
      <w:docPartObj>
        <w:docPartGallery w:val="Page Numbers (Bottom of Page)"/>
        <w:docPartUnique/>
      </w:docPartObj>
    </w:sdtPr>
    <w:sdtContent>
      <w:p w14:paraId="1C5922A0" w14:textId="77777777" w:rsidR="00754E78" w:rsidRDefault="00754E78">
        <w:pPr>
          <w:pStyle w:val="Rodap"/>
          <w:jc w:val="right"/>
        </w:pPr>
        <w:r>
          <w:fldChar w:fldCharType="begin"/>
        </w:r>
        <w:r>
          <w:instrText>PAGE   \* MERGEFORMAT</w:instrText>
        </w:r>
        <w:r>
          <w:fldChar w:fldCharType="separate"/>
        </w:r>
        <w:r>
          <w:rPr>
            <w:noProof/>
          </w:rPr>
          <w:t>35</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FE2161" w14:textId="77777777" w:rsidR="001B0442" w:rsidRDefault="001B0442" w:rsidP="00A507E3">
      <w:r>
        <w:separator/>
      </w:r>
    </w:p>
  </w:footnote>
  <w:footnote w:type="continuationSeparator" w:id="0">
    <w:p w14:paraId="15DC7C02" w14:textId="77777777" w:rsidR="001B0442" w:rsidRDefault="001B0442"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754E78" w14:paraId="2AF9D280" w14:textId="77777777" w:rsidTr="00A507E3">
      <w:trPr>
        <w:trHeight w:val="113"/>
        <w:jc w:val="center"/>
      </w:trPr>
      <w:tc>
        <w:tcPr>
          <w:tcW w:w="2836" w:type="dxa"/>
          <w:vAlign w:val="center"/>
        </w:tcPr>
        <w:p w14:paraId="27873FA0" w14:textId="77777777" w:rsidR="00754E78" w:rsidRDefault="00754E78">
          <w:pPr>
            <w:pStyle w:val="Cabealho"/>
          </w:pPr>
          <w:r>
            <w:rPr>
              <w:noProof/>
              <w:lang w:eastAsia="pt-BR"/>
            </w:rPr>
            <w:drawing>
              <wp:inline distT="0" distB="0" distL="0" distR="0" wp14:anchorId="7376C004" wp14:editId="2DB15217">
                <wp:extent cx="1751106" cy="460188"/>
                <wp:effectExtent l="0" t="0" r="190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0AA09DDE" w14:textId="77777777" w:rsidR="00754E78" w:rsidRPr="00A507E3" w:rsidRDefault="00754E78">
          <w:pPr>
            <w:pStyle w:val="Cabealho"/>
            <w:rPr>
              <w:b/>
              <w:sz w:val="28"/>
              <w:szCs w:val="28"/>
            </w:rPr>
          </w:pPr>
          <w:r w:rsidRPr="00A507E3">
            <w:rPr>
              <w:b/>
              <w:sz w:val="28"/>
              <w:szCs w:val="28"/>
            </w:rPr>
            <w:t>Ministério D</w:t>
          </w:r>
          <w:r>
            <w:rPr>
              <w:b/>
              <w:sz w:val="28"/>
              <w:szCs w:val="28"/>
            </w:rPr>
            <w:t>o Desenvolvimento Regional</w:t>
          </w:r>
        </w:p>
        <w:p w14:paraId="4ED4FEBA" w14:textId="77777777" w:rsidR="00754E78" w:rsidRPr="00A507E3" w:rsidRDefault="00754E78" w:rsidP="00A507E3">
          <w:pPr>
            <w:pStyle w:val="Cabealho"/>
            <w:rPr>
              <w:b/>
              <w:sz w:val="19"/>
              <w:szCs w:val="19"/>
            </w:rPr>
          </w:pPr>
          <w:r w:rsidRPr="00A507E3">
            <w:rPr>
              <w:b/>
              <w:sz w:val="19"/>
              <w:szCs w:val="19"/>
            </w:rPr>
            <w:t>Companhia de Desenvolvimento dos Vales do São Francisco e do Parnaíba</w:t>
          </w:r>
        </w:p>
        <w:p w14:paraId="5C3CFE6F" w14:textId="77777777" w:rsidR="00754E78" w:rsidRPr="000162FA" w:rsidRDefault="00754E78" w:rsidP="000162FA">
          <w:pPr>
            <w:pStyle w:val="Ttulo4"/>
            <w:numPr>
              <w:ilvl w:val="0"/>
              <w:numId w:val="0"/>
            </w:numPr>
            <w:jc w:val="left"/>
            <w:rPr>
              <w:sz w:val="19"/>
              <w:szCs w:val="19"/>
            </w:rPr>
          </w:pPr>
          <w:r w:rsidRPr="000162FA">
            <w:rPr>
              <w:sz w:val="19"/>
              <w:szCs w:val="19"/>
            </w:rPr>
            <w:t xml:space="preserve">5ª Superintendência Regional </w:t>
          </w:r>
        </w:p>
      </w:tc>
    </w:tr>
  </w:tbl>
  <w:p w14:paraId="4D0D3ABC" w14:textId="77777777" w:rsidR="00754E78" w:rsidRPr="00A507E3" w:rsidRDefault="00754E78">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9FFED1B"/>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DC3B35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1E971BE"/>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A4C7B93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B11497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B21BF88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BC5CBDD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DA34504A"/>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9"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10"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11"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2" w15:restartNumberingAfterBreak="0">
    <w:nsid w:val="03D94105"/>
    <w:multiLevelType w:val="hybridMultilevel"/>
    <w:tmpl w:val="05723000"/>
    <w:lvl w:ilvl="0" w:tplc="0416000F">
      <w:start w:val="1"/>
      <w:numFmt w:val="decimal"/>
      <w:lvlText w:val="%1."/>
      <w:lvlJc w:val="left"/>
      <w:pPr>
        <w:ind w:left="1155" w:hanging="360"/>
      </w:pPr>
    </w:lvl>
    <w:lvl w:ilvl="1" w:tplc="04160019">
      <w:start w:val="1"/>
      <w:numFmt w:val="lowerLetter"/>
      <w:lvlText w:val="%2."/>
      <w:lvlJc w:val="left"/>
      <w:pPr>
        <w:ind w:left="1875" w:hanging="360"/>
      </w:pPr>
    </w:lvl>
    <w:lvl w:ilvl="2" w:tplc="0416001B">
      <w:start w:val="1"/>
      <w:numFmt w:val="lowerRoman"/>
      <w:lvlText w:val="%3."/>
      <w:lvlJc w:val="right"/>
      <w:pPr>
        <w:ind w:left="2595" w:hanging="180"/>
      </w:pPr>
    </w:lvl>
    <w:lvl w:ilvl="3" w:tplc="0416000F">
      <w:start w:val="1"/>
      <w:numFmt w:val="decimal"/>
      <w:lvlText w:val="%4."/>
      <w:lvlJc w:val="left"/>
      <w:pPr>
        <w:ind w:left="3315" w:hanging="360"/>
      </w:pPr>
    </w:lvl>
    <w:lvl w:ilvl="4" w:tplc="04160019">
      <w:start w:val="1"/>
      <w:numFmt w:val="lowerLetter"/>
      <w:lvlText w:val="%5."/>
      <w:lvlJc w:val="left"/>
      <w:pPr>
        <w:ind w:left="4035" w:hanging="360"/>
      </w:pPr>
    </w:lvl>
    <w:lvl w:ilvl="5" w:tplc="0416001B">
      <w:start w:val="1"/>
      <w:numFmt w:val="lowerRoman"/>
      <w:lvlText w:val="%6."/>
      <w:lvlJc w:val="right"/>
      <w:pPr>
        <w:ind w:left="4755" w:hanging="180"/>
      </w:pPr>
    </w:lvl>
    <w:lvl w:ilvl="6" w:tplc="0416000F">
      <w:start w:val="1"/>
      <w:numFmt w:val="decimal"/>
      <w:lvlText w:val="%7."/>
      <w:lvlJc w:val="left"/>
      <w:pPr>
        <w:ind w:left="5475" w:hanging="360"/>
      </w:pPr>
    </w:lvl>
    <w:lvl w:ilvl="7" w:tplc="04160019">
      <w:start w:val="1"/>
      <w:numFmt w:val="lowerLetter"/>
      <w:lvlText w:val="%8."/>
      <w:lvlJc w:val="left"/>
      <w:pPr>
        <w:ind w:left="6195" w:hanging="360"/>
      </w:pPr>
    </w:lvl>
    <w:lvl w:ilvl="8" w:tplc="0416001B">
      <w:start w:val="1"/>
      <w:numFmt w:val="lowerRoman"/>
      <w:lvlText w:val="%9."/>
      <w:lvlJc w:val="right"/>
      <w:pPr>
        <w:ind w:left="6915" w:hanging="180"/>
      </w:pPr>
    </w:lvl>
  </w:abstractNum>
  <w:abstractNum w:abstractNumId="13" w15:restartNumberingAfterBreak="0">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04B553C5"/>
    <w:multiLevelType w:val="hybridMultilevel"/>
    <w:tmpl w:val="5E1247E0"/>
    <w:lvl w:ilvl="0" w:tplc="CF441E6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4DB4390"/>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4E31EA1"/>
    <w:multiLevelType w:val="hybridMultilevel"/>
    <w:tmpl w:val="1A044C0E"/>
    <w:lvl w:ilvl="0" w:tplc="5C9C419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07CA3763"/>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080F64F2"/>
    <w:multiLevelType w:val="hybridMultilevel"/>
    <w:tmpl w:val="29C606E2"/>
    <w:lvl w:ilvl="0" w:tplc="5DE2415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0A267AD4"/>
    <w:multiLevelType w:val="hybridMultilevel"/>
    <w:tmpl w:val="99386432"/>
    <w:lvl w:ilvl="0" w:tplc="438CD36E">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0425F7C"/>
    <w:multiLevelType w:val="hybridMultilevel"/>
    <w:tmpl w:val="C04EE2FC"/>
    <w:lvl w:ilvl="0" w:tplc="803E49F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346228F"/>
    <w:multiLevelType w:val="hybridMultilevel"/>
    <w:tmpl w:val="6AA6DCB4"/>
    <w:lvl w:ilvl="0" w:tplc="81B8EBEA">
      <w:start w:val="1"/>
      <w:numFmt w:val="lowerLetter"/>
      <w:lvlText w:val="%1)"/>
      <w:lvlJc w:val="left"/>
      <w:pPr>
        <w:ind w:left="720" w:hanging="360"/>
      </w:pPr>
      <w:rPr>
        <w:rFonts w:ascii="Arial" w:hAnsi="Arial" w:hint="default"/>
        <w:b w:val="0"/>
        <w:i w:val="0"/>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5D3663A"/>
    <w:multiLevelType w:val="hybridMultilevel"/>
    <w:tmpl w:val="F7CA8CAA"/>
    <w:lvl w:ilvl="0" w:tplc="EF7E745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D0B68A5"/>
    <w:multiLevelType w:val="hybridMultilevel"/>
    <w:tmpl w:val="2916969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1FE721AF"/>
    <w:multiLevelType w:val="hybridMultilevel"/>
    <w:tmpl w:val="CE0C583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12D64F5"/>
    <w:multiLevelType w:val="hybridMultilevel"/>
    <w:tmpl w:val="173260E8"/>
    <w:lvl w:ilvl="0" w:tplc="E08AC2D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26" w15:restartNumberingAfterBreak="0">
    <w:nsid w:val="21561473"/>
    <w:multiLevelType w:val="hybridMultilevel"/>
    <w:tmpl w:val="684CBCE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221A69D5"/>
    <w:multiLevelType w:val="multilevel"/>
    <w:tmpl w:val="E76A85A4"/>
    <w:lvl w:ilvl="0">
      <w:start w:val="1"/>
      <w:numFmt w:val="decimal"/>
      <w:pStyle w:val="Ttulo1"/>
      <w:lvlText w:val="%1."/>
      <w:lvlJc w:val="left"/>
      <w:pPr>
        <w:ind w:left="2912" w:hanging="360"/>
      </w:pPr>
      <w:rPr>
        <w:rFonts w:hint="default"/>
      </w:rPr>
    </w:lvl>
    <w:lvl w:ilvl="1">
      <w:start w:val="1"/>
      <w:numFmt w:val="decimal"/>
      <w:pStyle w:val="Ttulo2"/>
      <w:lvlText w:val="%1.%2."/>
      <w:lvlJc w:val="left"/>
      <w:pPr>
        <w:ind w:left="1000" w:hanging="432"/>
      </w:pPr>
      <w:rPr>
        <w:rFonts w:hint="default"/>
        <w:b w:val="0"/>
        <w:i w:val="0"/>
        <w:color w:val="auto"/>
        <w:sz w:val="20"/>
        <w:szCs w:val="20"/>
      </w:rPr>
    </w:lvl>
    <w:lvl w:ilvl="2">
      <w:start w:val="1"/>
      <w:numFmt w:val="decimal"/>
      <w:pStyle w:val="Ttulo3"/>
      <w:lvlText w:val="%1.%2.%3."/>
      <w:lvlJc w:val="left"/>
      <w:pPr>
        <w:ind w:left="1781" w:hanging="504"/>
      </w:pPr>
      <w:rPr>
        <w:rFonts w:hint="default"/>
        <w:color w:val="auto"/>
      </w:rPr>
    </w:lvl>
    <w:lvl w:ilvl="3">
      <w:start w:val="1"/>
      <w:numFmt w:val="decimal"/>
      <w:pStyle w:val="Ttulo4"/>
      <w:lvlText w:val="%1.%2.%3.%4."/>
      <w:lvlJc w:val="left"/>
      <w:pPr>
        <w:ind w:left="1728" w:hanging="648"/>
      </w:pPr>
      <w:rPr>
        <w:rFonts w:ascii="Arial" w:hAnsi="Arial" w:cs="Arial" w:hint="default"/>
        <w:sz w:val="20"/>
        <w:szCs w:val="2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3466011"/>
    <w:multiLevelType w:val="hybridMultilevel"/>
    <w:tmpl w:val="517EE0EE"/>
    <w:lvl w:ilvl="0" w:tplc="0416000D">
      <w:start w:val="1"/>
      <w:numFmt w:val="bullet"/>
      <w:lvlText w:val=""/>
      <w:lvlJc w:val="left"/>
      <w:pPr>
        <w:ind w:left="1440" w:hanging="360"/>
      </w:pPr>
      <w:rPr>
        <w:rFonts w:ascii="Wingdings" w:hAnsi="Wingdings"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9" w15:restartNumberingAfterBreak="0">
    <w:nsid w:val="23A10C49"/>
    <w:multiLevelType w:val="hybridMultilevel"/>
    <w:tmpl w:val="FA7AB4B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27174E91"/>
    <w:multiLevelType w:val="hybridMultilevel"/>
    <w:tmpl w:val="BFEAE8BE"/>
    <w:lvl w:ilvl="0" w:tplc="B82E684C">
      <w:start w:val="1"/>
      <w:numFmt w:val="upp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7B8000F"/>
    <w:multiLevelType w:val="hybridMultilevel"/>
    <w:tmpl w:val="A12A388E"/>
    <w:lvl w:ilvl="0" w:tplc="2C3421A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83E712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2E437727"/>
    <w:multiLevelType w:val="hybridMultilevel"/>
    <w:tmpl w:val="CE0C583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4D86E3E"/>
    <w:multiLevelType w:val="hybridMultilevel"/>
    <w:tmpl w:val="3E48A9B2"/>
    <w:lvl w:ilvl="0" w:tplc="04160001">
      <w:start w:val="1"/>
      <w:numFmt w:val="bullet"/>
      <w:lvlText w:val=""/>
      <w:lvlJc w:val="left"/>
      <w:pPr>
        <w:ind w:left="768" w:hanging="360"/>
      </w:pPr>
      <w:rPr>
        <w:rFonts w:ascii="Symbol" w:hAnsi="Symbol" w:hint="default"/>
      </w:rPr>
    </w:lvl>
    <w:lvl w:ilvl="1" w:tplc="04160003">
      <w:start w:val="1"/>
      <w:numFmt w:val="bullet"/>
      <w:lvlText w:val="o"/>
      <w:lvlJc w:val="left"/>
      <w:pPr>
        <w:ind w:left="1488" w:hanging="360"/>
      </w:pPr>
      <w:rPr>
        <w:rFonts w:ascii="Courier New" w:hAnsi="Courier New" w:cs="Courier New" w:hint="default"/>
      </w:rPr>
    </w:lvl>
    <w:lvl w:ilvl="2" w:tplc="04160005">
      <w:start w:val="1"/>
      <w:numFmt w:val="bullet"/>
      <w:lvlText w:val=""/>
      <w:lvlJc w:val="left"/>
      <w:pPr>
        <w:ind w:left="2208" w:hanging="360"/>
      </w:pPr>
      <w:rPr>
        <w:rFonts w:ascii="Wingdings" w:hAnsi="Wingdings" w:hint="default"/>
      </w:rPr>
    </w:lvl>
    <w:lvl w:ilvl="3" w:tplc="04160001">
      <w:start w:val="1"/>
      <w:numFmt w:val="bullet"/>
      <w:lvlText w:val=""/>
      <w:lvlJc w:val="left"/>
      <w:pPr>
        <w:ind w:left="2928" w:hanging="360"/>
      </w:pPr>
      <w:rPr>
        <w:rFonts w:ascii="Symbol" w:hAnsi="Symbol" w:hint="default"/>
      </w:rPr>
    </w:lvl>
    <w:lvl w:ilvl="4" w:tplc="04160003">
      <w:start w:val="1"/>
      <w:numFmt w:val="bullet"/>
      <w:lvlText w:val="o"/>
      <w:lvlJc w:val="left"/>
      <w:pPr>
        <w:ind w:left="3648" w:hanging="360"/>
      </w:pPr>
      <w:rPr>
        <w:rFonts w:ascii="Courier New" w:hAnsi="Courier New" w:cs="Courier New" w:hint="default"/>
      </w:rPr>
    </w:lvl>
    <w:lvl w:ilvl="5" w:tplc="04160005">
      <w:start w:val="1"/>
      <w:numFmt w:val="bullet"/>
      <w:lvlText w:val=""/>
      <w:lvlJc w:val="left"/>
      <w:pPr>
        <w:ind w:left="4368" w:hanging="360"/>
      </w:pPr>
      <w:rPr>
        <w:rFonts w:ascii="Wingdings" w:hAnsi="Wingdings" w:hint="default"/>
      </w:rPr>
    </w:lvl>
    <w:lvl w:ilvl="6" w:tplc="04160001">
      <w:start w:val="1"/>
      <w:numFmt w:val="bullet"/>
      <w:lvlText w:val=""/>
      <w:lvlJc w:val="left"/>
      <w:pPr>
        <w:ind w:left="5088" w:hanging="360"/>
      </w:pPr>
      <w:rPr>
        <w:rFonts w:ascii="Symbol" w:hAnsi="Symbol" w:hint="default"/>
      </w:rPr>
    </w:lvl>
    <w:lvl w:ilvl="7" w:tplc="04160003">
      <w:start w:val="1"/>
      <w:numFmt w:val="bullet"/>
      <w:lvlText w:val="o"/>
      <w:lvlJc w:val="left"/>
      <w:pPr>
        <w:ind w:left="5808" w:hanging="360"/>
      </w:pPr>
      <w:rPr>
        <w:rFonts w:ascii="Courier New" w:hAnsi="Courier New" w:cs="Courier New" w:hint="default"/>
      </w:rPr>
    </w:lvl>
    <w:lvl w:ilvl="8" w:tplc="04160005">
      <w:start w:val="1"/>
      <w:numFmt w:val="bullet"/>
      <w:lvlText w:val=""/>
      <w:lvlJc w:val="left"/>
      <w:pPr>
        <w:ind w:left="6528" w:hanging="360"/>
      </w:pPr>
      <w:rPr>
        <w:rFonts w:ascii="Wingdings" w:hAnsi="Wingdings" w:hint="default"/>
      </w:rPr>
    </w:lvl>
  </w:abstractNum>
  <w:abstractNum w:abstractNumId="35" w15:restartNumberingAfterBreak="0">
    <w:nsid w:val="3AE0A447"/>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3B0625A6"/>
    <w:multiLevelType w:val="hybridMultilevel"/>
    <w:tmpl w:val="345AE346"/>
    <w:lvl w:ilvl="0" w:tplc="ADCE325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BA2F61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3FF009CF"/>
    <w:multiLevelType w:val="hybridMultilevel"/>
    <w:tmpl w:val="E3C22F1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48855C82"/>
    <w:multiLevelType w:val="hybridMultilevel"/>
    <w:tmpl w:val="56D2125C"/>
    <w:lvl w:ilvl="0" w:tplc="04160001">
      <w:start w:val="1"/>
      <w:numFmt w:val="bullet"/>
      <w:lvlText w:val=""/>
      <w:lvlJc w:val="left"/>
      <w:pPr>
        <w:ind w:left="1778" w:hanging="360"/>
      </w:pPr>
      <w:rPr>
        <w:rFonts w:ascii="Symbol" w:hAnsi="Symbol" w:hint="default"/>
      </w:rPr>
    </w:lvl>
    <w:lvl w:ilvl="1" w:tplc="04160003" w:tentative="1">
      <w:start w:val="1"/>
      <w:numFmt w:val="bullet"/>
      <w:lvlText w:val="o"/>
      <w:lvlJc w:val="left"/>
      <w:pPr>
        <w:ind w:left="2498" w:hanging="360"/>
      </w:pPr>
      <w:rPr>
        <w:rFonts w:ascii="Courier New" w:hAnsi="Courier New" w:cs="Courier New" w:hint="default"/>
      </w:rPr>
    </w:lvl>
    <w:lvl w:ilvl="2" w:tplc="04160005" w:tentative="1">
      <w:start w:val="1"/>
      <w:numFmt w:val="bullet"/>
      <w:lvlText w:val=""/>
      <w:lvlJc w:val="left"/>
      <w:pPr>
        <w:ind w:left="3218" w:hanging="360"/>
      </w:pPr>
      <w:rPr>
        <w:rFonts w:ascii="Wingdings" w:hAnsi="Wingdings" w:hint="default"/>
      </w:rPr>
    </w:lvl>
    <w:lvl w:ilvl="3" w:tplc="04160001" w:tentative="1">
      <w:start w:val="1"/>
      <w:numFmt w:val="bullet"/>
      <w:lvlText w:val=""/>
      <w:lvlJc w:val="left"/>
      <w:pPr>
        <w:ind w:left="3938" w:hanging="360"/>
      </w:pPr>
      <w:rPr>
        <w:rFonts w:ascii="Symbol" w:hAnsi="Symbol" w:hint="default"/>
      </w:rPr>
    </w:lvl>
    <w:lvl w:ilvl="4" w:tplc="04160003" w:tentative="1">
      <w:start w:val="1"/>
      <w:numFmt w:val="bullet"/>
      <w:lvlText w:val="o"/>
      <w:lvlJc w:val="left"/>
      <w:pPr>
        <w:ind w:left="4658" w:hanging="360"/>
      </w:pPr>
      <w:rPr>
        <w:rFonts w:ascii="Courier New" w:hAnsi="Courier New" w:cs="Courier New" w:hint="default"/>
      </w:rPr>
    </w:lvl>
    <w:lvl w:ilvl="5" w:tplc="04160005" w:tentative="1">
      <w:start w:val="1"/>
      <w:numFmt w:val="bullet"/>
      <w:lvlText w:val=""/>
      <w:lvlJc w:val="left"/>
      <w:pPr>
        <w:ind w:left="5378" w:hanging="360"/>
      </w:pPr>
      <w:rPr>
        <w:rFonts w:ascii="Wingdings" w:hAnsi="Wingdings" w:hint="default"/>
      </w:rPr>
    </w:lvl>
    <w:lvl w:ilvl="6" w:tplc="04160001" w:tentative="1">
      <w:start w:val="1"/>
      <w:numFmt w:val="bullet"/>
      <w:lvlText w:val=""/>
      <w:lvlJc w:val="left"/>
      <w:pPr>
        <w:ind w:left="6098" w:hanging="360"/>
      </w:pPr>
      <w:rPr>
        <w:rFonts w:ascii="Symbol" w:hAnsi="Symbol" w:hint="default"/>
      </w:rPr>
    </w:lvl>
    <w:lvl w:ilvl="7" w:tplc="04160003" w:tentative="1">
      <w:start w:val="1"/>
      <w:numFmt w:val="bullet"/>
      <w:lvlText w:val="o"/>
      <w:lvlJc w:val="left"/>
      <w:pPr>
        <w:ind w:left="6818" w:hanging="360"/>
      </w:pPr>
      <w:rPr>
        <w:rFonts w:ascii="Courier New" w:hAnsi="Courier New" w:cs="Courier New" w:hint="default"/>
      </w:rPr>
    </w:lvl>
    <w:lvl w:ilvl="8" w:tplc="04160005" w:tentative="1">
      <w:start w:val="1"/>
      <w:numFmt w:val="bullet"/>
      <w:lvlText w:val=""/>
      <w:lvlJc w:val="left"/>
      <w:pPr>
        <w:ind w:left="7538" w:hanging="360"/>
      </w:pPr>
      <w:rPr>
        <w:rFonts w:ascii="Wingdings" w:hAnsi="Wingdings" w:hint="default"/>
      </w:rPr>
    </w:lvl>
  </w:abstractNum>
  <w:abstractNum w:abstractNumId="40" w15:restartNumberingAfterBreak="0">
    <w:nsid w:val="48897CDC"/>
    <w:multiLevelType w:val="hybridMultilevel"/>
    <w:tmpl w:val="71789ED4"/>
    <w:lvl w:ilvl="0" w:tplc="9704EFD2">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4C7739A3"/>
    <w:multiLevelType w:val="hybridMultilevel"/>
    <w:tmpl w:val="9788B460"/>
    <w:lvl w:ilvl="0" w:tplc="7340FAD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23867D4"/>
    <w:multiLevelType w:val="hybridMultilevel"/>
    <w:tmpl w:val="32647332"/>
    <w:lvl w:ilvl="0" w:tplc="B9B253D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3F3564B"/>
    <w:multiLevelType w:val="hybridMultilevel"/>
    <w:tmpl w:val="CE0C583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55A10A7F"/>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9E626FE"/>
    <w:multiLevelType w:val="hybridMultilevel"/>
    <w:tmpl w:val="0F58E1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5A0F32CC"/>
    <w:multiLevelType w:val="hybridMultilevel"/>
    <w:tmpl w:val="C03AF556"/>
    <w:lvl w:ilvl="0" w:tplc="93780FF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5E150F93"/>
    <w:multiLevelType w:val="hybridMultilevel"/>
    <w:tmpl w:val="3D16BEF4"/>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 w15:restartNumberingAfterBreak="0">
    <w:nsid w:val="5E1B3BE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15:restartNumberingAfterBreak="0">
    <w:nsid w:val="5F5510D9"/>
    <w:multiLevelType w:val="hybridMultilevel"/>
    <w:tmpl w:val="1598BA3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614F5578"/>
    <w:multiLevelType w:val="hybridMultilevel"/>
    <w:tmpl w:val="554E0AB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62A81544"/>
    <w:multiLevelType w:val="hybridMultilevel"/>
    <w:tmpl w:val="494EADF2"/>
    <w:lvl w:ilvl="0" w:tplc="0416000D">
      <w:start w:val="1"/>
      <w:numFmt w:val="bullet"/>
      <w:lvlText w:val=""/>
      <w:lvlJc w:val="left"/>
      <w:pPr>
        <w:ind w:left="1440" w:hanging="360"/>
      </w:pPr>
      <w:rPr>
        <w:rFonts w:ascii="Wingdings" w:hAnsi="Wingdings"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52" w15:restartNumberingAfterBreak="0">
    <w:nsid w:val="644C0129"/>
    <w:multiLevelType w:val="hybridMultilevel"/>
    <w:tmpl w:val="854C3128"/>
    <w:lvl w:ilvl="0" w:tplc="04160013">
      <w:start w:val="1"/>
      <w:numFmt w:val="upperRoman"/>
      <w:lvlText w:val="%1."/>
      <w:lvlJc w:val="right"/>
      <w:pPr>
        <w:ind w:left="1854" w:hanging="360"/>
      </w:pPr>
      <w:rPr>
        <w:rFonts w:hint="default"/>
        <w:sz w:val="22"/>
        <w:vertAlign w:val="baseline"/>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3" w15:restartNumberingAfterBreak="0">
    <w:nsid w:val="65787CAB"/>
    <w:multiLevelType w:val="hybridMultilevel"/>
    <w:tmpl w:val="C8947A00"/>
    <w:lvl w:ilvl="0" w:tplc="EBC4721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68071D60"/>
    <w:multiLevelType w:val="hybridMultilevel"/>
    <w:tmpl w:val="964A0484"/>
    <w:lvl w:ilvl="0" w:tplc="63DED438">
      <w:start w:val="1"/>
      <w:numFmt w:val="bullet"/>
      <w:lvlText w:val="-"/>
      <w:lvlJc w:val="left"/>
      <w:pPr>
        <w:ind w:left="720" w:hanging="360"/>
      </w:pPr>
      <w:rPr>
        <w:rFonts w:ascii="Courier New" w:hAnsi="Courier New"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5" w15:restartNumberingAfterBreak="0">
    <w:nsid w:val="685E281C"/>
    <w:multiLevelType w:val="hybridMultilevel"/>
    <w:tmpl w:val="EB56E3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6A21306B"/>
    <w:multiLevelType w:val="hybridMultilevel"/>
    <w:tmpl w:val="913E795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6FE8680E"/>
    <w:multiLevelType w:val="hybridMultilevel"/>
    <w:tmpl w:val="6DE68822"/>
    <w:lvl w:ilvl="0" w:tplc="0416000B">
      <w:start w:val="1"/>
      <w:numFmt w:val="bullet"/>
      <w:lvlText w:val=""/>
      <w:lvlJc w:val="left"/>
      <w:pPr>
        <w:ind w:left="1428" w:hanging="360"/>
      </w:pPr>
      <w:rPr>
        <w:rFonts w:ascii="Wingdings" w:hAnsi="Wingding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58" w15:restartNumberingAfterBreak="0">
    <w:nsid w:val="75D95B23"/>
    <w:multiLevelType w:val="hybridMultilevel"/>
    <w:tmpl w:val="6B02AF18"/>
    <w:lvl w:ilvl="0" w:tplc="BF98D60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792E343F"/>
    <w:multiLevelType w:val="hybridMultilevel"/>
    <w:tmpl w:val="2512977C"/>
    <w:lvl w:ilvl="0" w:tplc="F14A225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7A6412A4"/>
    <w:multiLevelType w:val="hybridMultilevel"/>
    <w:tmpl w:val="B4A82E9A"/>
    <w:lvl w:ilvl="0" w:tplc="1A2C8870">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7E490CE9"/>
    <w:multiLevelType w:val="hybridMultilevel"/>
    <w:tmpl w:val="26CCD0A8"/>
    <w:lvl w:ilvl="0" w:tplc="52669006">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344064462">
    <w:abstractNumId w:val="27"/>
  </w:num>
  <w:num w:numId="2" w16cid:durableId="1785927890">
    <w:abstractNumId w:val="58"/>
  </w:num>
  <w:num w:numId="3" w16cid:durableId="1378776845">
    <w:abstractNumId w:val="18"/>
  </w:num>
  <w:num w:numId="4" w16cid:durableId="270939487">
    <w:abstractNumId w:val="55"/>
  </w:num>
  <w:num w:numId="5" w16cid:durableId="855001321">
    <w:abstractNumId w:val="41"/>
  </w:num>
  <w:num w:numId="6" w16cid:durableId="630012986">
    <w:abstractNumId w:val="46"/>
  </w:num>
  <w:num w:numId="7" w16cid:durableId="850679085">
    <w:abstractNumId w:val="16"/>
  </w:num>
  <w:num w:numId="8" w16cid:durableId="1334187558">
    <w:abstractNumId w:val="13"/>
  </w:num>
  <w:num w:numId="9" w16cid:durableId="1107896421">
    <w:abstractNumId w:val="26"/>
  </w:num>
  <w:num w:numId="10" w16cid:durableId="1276866684">
    <w:abstractNumId w:val="53"/>
  </w:num>
  <w:num w:numId="11" w16cid:durableId="267465183">
    <w:abstractNumId w:val="31"/>
  </w:num>
  <w:num w:numId="12" w16cid:durableId="12996867">
    <w:abstractNumId w:val="59"/>
  </w:num>
  <w:num w:numId="13" w16cid:durableId="1975477286">
    <w:abstractNumId w:val="29"/>
  </w:num>
  <w:num w:numId="14" w16cid:durableId="669646863">
    <w:abstractNumId w:val="54"/>
  </w:num>
  <w:num w:numId="15" w16cid:durableId="1146777842">
    <w:abstractNumId w:val="23"/>
  </w:num>
  <w:num w:numId="16" w16cid:durableId="2072271825">
    <w:abstractNumId w:val="24"/>
  </w:num>
  <w:num w:numId="17" w16cid:durableId="474375231">
    <w:abstractNumId w:val="22"/>
  </w:num>
  <w:num w:numId="18" w16cid:durableId="40440379">
    <w:abstractNumId w:val="20"/>
  </w:num>
  <w:num w:numId="19" w16cid:durableId="852308201">
    <w:abstractNumId w:val="56"/>
  </w:num>
  <w:num w:numId="20" w16cid:durableId="27731177">
    <w:abstractNumId w:val="42"/>
  </w:num>
  <w:num w:numId="21" w16cid:durableId="179438828">
    <w:abstractNumId w:val="21"/>
  </w:num>
  <w:num w:numId="22" w16cid:durableId="1006178066">
    <w:abstractNumId w:val="40"/>
  </w:num>
  <w:num w:numId="23" w16cid:durableId="527530037">
    <w:abstractNumId w:val="30"/>
  </w:num>
  <w:num w:numId="24" w16cid:durableId="892354898">
    <w:abstractNumId w:val="19"/>
  </w:num>
  <w:num w:numId="25" w16cid:durableId="1881240956">
    <w:abstractNumId w:val="36"/>
  </w:num>
  <w:num w:numId="26" w16cid:durableId="1457796141">
    <w:abstractNumId w:val="14"/>
  </w:num>
  <w:num w:numId="27" w16cid:durableId="651640728">
    <w:abstractNumId w:val="61"/>
  </w:num>
  <w:num w:numId="28" w16cid:durableId="1922518583">
    <w:abstractNumId w:val="60"/>
  </w:num>
  <w:num w:numId="29" w16cid:durableId="100033270">
    <w:abstractNumId w:val="10"/>
  </w:num>
  <w:num w:numId="30" w16cid:durableId="564803025">
    <w:abstractNumId w:val="25"/>
  </w:num>
  <w:num w:numId="31" w16cid:durableId="1031568185">
    <w:abstractNumId w:val="50"/>
  </w:num>
  <w:num w:numId="32" w16cid:durableId="1377510025">
    <w:abstractNumId w:val="52"/>
  </w:num>
  <w:num w:numId="33" w16cid:durableId="1814639834">
    <w:abstractNumId w:val="39"/>
  </w:num>
  <w:num w:numId="34" w16cid:durableId="1045448676">
    <w:abstractNumId w:val="57"/>
  </w:num>
  <w:num w:numId="35" w16cid:durableId="1234320521">
    <w:abstractNumId w:val="43"/>
  </w:num>
  <w:num w:numId="36" w16cid:durableId="786583960">
    <w:abstractNumId w:val="47"/>
  </w:num>
  <w:num w:numId="37" w16cid:durableId="1417288850">
    <w:abstractNumId w:val="49"/>
  </w:num>
  <w:num w:numId="38" w16cid:durableId="1292637718">
    <w:abstractNumId w:val="38"/>
  </w:num>
  <w:num w:numId="39" w16cid:durableId="896672249">
    <w:abstractNumId w:val="28"/>
  </w:num>
  <w:num w:numId="40" w16cid:durableId="697127312">
    <w:abstractNumId w:val="51"/>
  </w:num>
  <w:num w:numId="41" w16cid:durableId="1764179419">
    <w:abstractNumId w:val="34"/>
  </w:num>
  <w:num w:numId="42" w16cid:durableId="619604601">
    <w:abstractNumId w:val="45"/>
  </w:num>
  <w:num w:numId="43" w16cid:durableId="1411347608">
    <w:abstractNumId w:val="33"/>
  </w:num>
  <w:num w:numId="44" w16cid:durableId="1990594602">
    <w:abstractNumId w:val="44"/>
  </w:num>
  <w:num w:numId="45" w16cid:durableId="1989091078">
    <w:abstractNumId w:val="7"/>
  </w:num>
  <w:num w:numId="46" w16cid:durableId="587275788">
    <w:abstractNumId w:val="1"/>
  </w:num>
  <w:num w:numId="47" w16cid:durableId="1825002256">
    <w:abstractNumId w:val="48"/>
  </w:num>
  <w:num w:numId="48" w16cid:durableId="1469005647">
    <w:abstractNumId w:val="32"/>
  </w:num>
  <w:num w:numId="49" w16cid:durableId="1947805674">
    <w:abstractNumId w:val="15"/>
  </w:num>
  <w:num w:numId="50" w16cid:durableId="338040811">
    <w:abstractNumId w:val="35"/>
  </w:num>
  <w:num w:numId="51" w16cid:durableId="1143698694">
    <w:abstractNumId w:val="6"/>
  </w:num>
  <w:num w:numId="52" w16cid:durableId="865482872">
    <w:abstractNumId w:val="17"/>
  </w:num>
  <w:num w:numId="53" w16cid:durableId="130943066">
    <w:abstractNumId w:val="4"/>
  </w:num>
  <w:num w:numId="54" w16cid:durableId="443696908">
    <w:abstractNumId w:val="2"/>
  </w:num>
  <w:num w:numId="55" w16cid:durableId="1433863338">
    <w:abstractNumId w:val="0"/>
  </w:num>
  <w:num w:numId="56" w16cid:durableId="583492189">
    <w:abstractNumId w:val="3"/>
  </w:num>
  <w:num w:numId="57" w16cid:durableId="1568564886">
    <w:abstractNumId w:val="37"/>
  </w:num>
  <w:num w:numId="58" w16cid:durableId="1515075075">
    <w:abstractNumId w:val="5"/>
  </w:num>
  <w:num w:numId="59" w16cid:durableId="16988483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820073619">
    <w:abstractNumId w:val="27"/>
  </w:num>
  <w:num w:numId="61" w16cid:durableId="1194029195">
    <w:abstractNumId w:val="27"/>
  </w:num>
  <w:num w:numId="62" w16cid:durableId="2008626592">
    <w:abstractNumId w:val="2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00E"/>
    <w:rsid w:val="000004E4"/>
    <w:rsid w:val="00000901"/>
    <w:rsid w:val="00002759"/>
    <w:rsid w:val="00003D1F"/>
    <w:rsid w:val="00003E55"/>
    <w:rsid w:val="0000460C"/>
    <w:rsid w:val="000059AB"/>
    <w:rsid w:val="00005EFC"/>
    <w:rsid w:val="00007FB3"/>
    <w:rsid w:val="000105CA"/>
    <w:rsid w:val="0001193D"/>
    <w:rsid w:val="00012835"/>
    <w:rsid w:val="0001361E"/>
    <w:rsid w:val="00014110"/>
    <w:rsid w:val="00014D52"/>
    <w:rsid w:val="00014E2D"/>
    <w:rsid w:val="000157B9"/>
    <w:rsid w:val="000159E4"/>
    <w:rsid w:val="000161FE"/>
    <w:rsid w:val="000162FA"/>
    <w:rsid w:val="00020834"/>
    <w:rsid w:val="00022E0A"/>
    <w:rsid w:val="000248AE"/>
    <w:rsid w:val="00026649"/>
    <w:rsid w:val="000278C7"/>
    <w:rsid w:val="00027E78"/>
    <w:rsid w:val="000303AE"/>
    <w:rsid w:val="0003097F"/>
    <w:rsid w:val="00030DA7"/>
    <w:rsid w:val="000311C6"/>
    <w:rsid w:val="00031564"/>
    <w:rsid w:val="00031B76"/>
    <w:rsid w:val="0003204E"/>
    <w:rsid w:val="000325D7"/>
    <w:rsid w:val="00034F97"/>
    <w:rsid w:val="000350A3"/>
    <w:rsid w:val="00036CB7"/>
    <w:rsid w:val="00036FF5"/>
    <w:rsid w:val="000403CA"/>
    <w:rsid w:val="00040E45"/>
    <w:rsid w:val="000438AC"/>
    <w:rsid w:val="00043913"/>
    <w:rsid w:val="00043D7D"/>
    <w:rsid w:val="00043E93"/>
    <w:rsid w:val="0004420E"/>
    <w:rsid w:val="00044664"/>
    <w:rsid w:val="00045D2D"/>
    <w:rsid w:val="00050BF6"/>
    <w:rsid w:val="00053321"/>
    <w:rsid w:val="000538B8"/>
    <w:rsid w:val="000550D8"/>
    <w:rsid w:val="000558DA"/>
    <w:rsid w:val="0005640B"/>
    <w:rsid w:val="000568E6"/>
    <w:rsid w:val="00057DB0"/>
    <w:rsid w:val="00061C00"/>
    <w:rsid w:val="00061FAB"/>
    <w:rsid w:val="000641A4"/>
    <w:rsid w:val="00064A7F"/>
    <w:rsid w:val="00065BB9"/>
    <w:rsid w:val="00066765"/>
    <w:rsid w:val="00066B99"/>
    <w:rsid w:val="00066CCD"/>
    <w:rsid w:val="00071CB1"/>
    <w:rsid w:val="0007282F"/>
    <w:rsid w:val="00072AAD"/>
    <w:rsid w:val="00073EA7"/>
    <w:rsid w:val="000744A7"/>
    <w:rsid w:val="0007508C"/>
    <w:rsid w:val="00080949"/>
    <w:rsid w:val="00081121"/>
    <w:rsid w:val="00081604"/>
    <w:rsid w:val="000821E0"/>
    <w:rsid w:val="0008226D"/>
    <w:rsid w:val="000823E6"/>
    <w:rsid w:val="00082692"/>
    <w:rsid w:val="00082A34"/>
    <w:rsid w:val="00082B11"/>
    <w:rsid w:val="00082E03"/>
    <w:rsid w:val="00084037"/>
    <w:rsid w:val="000845A2"/>
    <w:rsid w:val="0008610B"/>
    <w:rsid w:val="00086B20"/>
    <w:rsid w:val="000923BD"/>
    <w:rsid w:val="000928FC"/>
    <w:rsid w:val="0009537C"/>
    <w:rsid w:val="00095740"/>
    <w:rsid w:val="00095CFA"/>
    <w:rsid w:val="000974A0"/>
    <w:rsid w:val="000A0737"/>
    <w:rsid w:val="000A07DA"/>
    <w:rsid w:val="000A0C06"/>
    <w:rsid w:val="000A0D86"/>
    <w:rsid w:val="000A21EB"/>
    <w:rsid w:val="000A3099"/>
    <w:rsid w:val="000A56A6"/>
    <w:rsid w:val="000A5EC7"/>
    <w:rsid w:val="000A633A"/>
    <w:rsid w:val="000A6B4D"/>
    <w:rsid w:val="000A762D"/>
    <w:rsid w:val="000A7723"/>
    <w:rsid w:val="000A7EAD"/>
    <w:rsid w:val="000A7ED5"/>
    <w:rsid w:val="000B0409"/>
    <w:rsid w:val="000B0E94"/>
    <w:rsid w:val="000B10FD"/>
    <w:rsid w:val="000B197C"/>
    <w:rsid w:val="000B2A4A"/>
    <w:rsid w:val="000B3316"/>
    <w:rsid w:val="000B3483"/>
    <w:rsid w:val="000B37D4"/>
    <w:rsid w:val="000B4947"/>
    <w:rsid w:val="000B762E"/>
    <w:rsid w:val="000B7E2B"/>
    <w:rsid w:val="000C2385"/>
    <w:rsid w:val="000C2A68"/>
    <w:rsid w:val="000C31D6"/>
    <w:rsid w:val="000C41B5"/>
    <w:rsid w:val="000C46D0"/>
    <w:rsid w:val="000C646F"/>
    <w:rsid w:val="000C6A5C"/>
    <w:rsid w:val="000C7125"/>
    <w:rsid w:val="000D222D"/>
    <w:rsid w:val="000D33C9"/>
    <w:rsid w:val="000D3EA6"/>
    <w:rsid w:val="000D4C6C"/>
    <w:rsid w:val="000D4E10"/>
    <w:rsid w:val="000D7883"/>
    <w:rsid w:val="000D7C24"/>
    <w:rsid w:val="000D7D46"/>
    <w:rsid w:val="000D7FA9"/>
    <w:rsid w:val="000E1AF6"/>
    <w:rsid w:val="000E1D26"/>
    <w:rsid w:val="000E4D65"/>
    <w:rsid w:val="000E619A"/>
    <w:rsid w:val="000E64DA"/>
    <w:rsid w:val="000E68BD"/>
    <w:rsid w:val="000E7EC9"/>
    <w:rsid w:val="000F2ED3"/>
    <w:rsid w:val="000F656C"/>
    <w:rsid w:val="000F6595"/>
    <w:rsid w:val="000F70AC"/>
    <w:rsid w:val="000F712F"/>
    <w:rsid w:val="000F7BA8"/>
    <w:rsid w:val="00100E60"/>
    <w:rsid w:val="00100F62"/>
    <w:rsid w:val="00102789"/>
    <w:rsid w:val="001031CE"/>
    <w:rsid w:val="00104997"/>
    <w:rsid w:val="00104DBE"/>
    <w:rsid w:val="001057AE"/>
    <w:rsid w:val="001060D1"/>
    <w:rsid w:val="00106D29"/>
    <w:rsid w:val="0010799A"/>
    <w:rsid w:val="00110F48"/>
    <w:rsid w:val="001110CE"/>
    <w:rsid w:val="00111B75"/>
    <w:rsid w:val="001125CA"/>
    <w:rsid w:val="001138A3"/>
    <w:rsid w:val="00114124"/>
    <w:rsid w:val="00114D2C"/>
    <w:rsid w:val="00116DEC"/>
    <w:rsid w:val="00120455"/>
    <w:rsid w:val="001207F4"/>
    <w:rsid w:val="00121DF1"/>
    <w:rsid w:val="00122B9C"/>
    <w:rsid w:val="00122CAF"/>
    <w:rsid w:val="00122D90"/>
    <w:rsid w:val="00123C9F"/>
    <w:rsid w:val="001243AF"/>
    <w:rsid w:val="001244F7"/>
    <w:rsid w:val="0012486A"/>
    <w:rsid w:val="0012544E"/>
    <w:rsid w:val="0012563E"/>
    <w:rsid w:val="001257AC"/>
    <w:rsid w:val="001336EF"/>
    <w:rsid w:val="0013536C"/>
    <w:rsid w:val="00135CD7"/>
    <w:rsid w:val="00140308"/>
    <w:rsid w:val="00141DBD"/>
    <w:rsid w:val="0014222D"/>
    <w:rsid w:val="0014343E"/>
    <w:rsid w:val="0014395C"/>
    <w:rsid w:val="00144B66"/>
    <w:rsid w:val="001504B1"/>
    <w:rsid w:val="0015064A"/>
    <w:rsid w:val="001518BE"/>
    <w:rsid w:val="00151EA9"/>
    <w:rsid w:val="001523C2"/>
    <w:rsid w:val="00152DB1"/>
    <w:rsid w:val="00153AA4"/>
    <w:rsid w:val="0015423C"/>
    <w:rsid w:val="00154706"/>
    <w:rsid w:val="001556DF"/>
    <w:rsid w:val="00156826"/>
    <w:rsid w:val="00156C85"/>
    <w:rsid w:val="00157183"/>
    <w:rsid w:val="00157C37"/>
    <w:rsid w:val="0016094F"/>
    <w:rsid w:val="00161E06"/>
    <w:rsid w:val="00162759"/>
    <w:rsid w:val="00162830"/>
    <w:rsid w:val="00163150"/>
    <w:rsid w:val="001634F9"/>
    <w:rsid w:val="001672E3"/>
    <w:rsid w:val="00170072"/>
    <w:rsid w:val="00170075"/>
    <w:rsid w:val="00170F2A"/>
    <w:rsid w:val="00171293"/>
    <w:rsid w:val="00173987"/>
    <w:rsid w:val="001745DC"/>
    <w:rsid w:val="001752BE"/>
    <w:rsid w:val="00175575"/>
    <w:rsid w:val="0017616D"/>
    <w:rsid w:val="00176757"/>
    <w:rsid w:val="00176EAC"/>
    <w:rsid w:val="001806E3"/>
    <w:rsid w:val="0018231E"/>
    <w:rsid w:val="00182CCE"/>
    <w:rsid w:val="00183A86"/>
    <w:rsid w:val="001847A9"/>
    <w:rsid w:val="00184943"/>
    <w:rsid w:val="00185FCF"/>
    <w:rsid w:val="001876E6"/>
    <w:rsid w:val="001879F6"/>
    <w:rsid w:val="00187BC8"/>
    <w:rsid w:val="001902D0"/>
    <w:rsid w:val="00190F84"/>
    <w:rsid w:val="00191D3E"/>
    <w:rsid w:val="00192284"/>
    <w:rsid w:val="00192608"/>
    <w:rsid w:val="00193167"/>
    <w:rsid w:val="0019576B"/>
    <w:rsid w:val="00196656"/>
    <w:rsid w:val="00197044"/>
    <w:rsid w:val="0019779B"/>
    <w:rsid w:val="001A0788"/>
    <w:rsid w:val="001A090E"/>
    <w:rsid w:val="001A16CE"/>
    <w:rsid w:val="001A2136"/>
    <w:rsid w:val="001A301B"/>
    <w:rsid w:val="001A3BFC"/>
    <w:rsid w:val="001A3D15"/>
    <w:rsid w:val="001A3F38"/>
    <w:rsid w:val="001A5EF3"/>
    <w:rsid w:val="001B03C4"/>
    <w:rsid w:val="001B0442"/>
    <w:rsid w:val="001B17A7"/>
    <w:rsid w:val="001B19A2"/>
    <w:rsid w:val="001B2CD1"/>
    <w:rsid w:val="001B30C0"/>
    <w:rsid w:val="001B4D95"/>
    <w:rsid w:val="001B4DE7"/>
    <w:rsid w:val="001C0273"/>
    <w:rsid w:val="001C02F8"/>
    <w:rsid w:val="001C135E"/>
    <w:rsid w:val="001C2393"/>
    <w:rsid w:val="001C2719"/>
    <w:rsid w:val="001C2E3A"/>
    <w:rsid w:val="001C2F84"/>
    <w:rsid w:val="001C4659"/>
    <w:rsid w:val="001C4864"/>
    <w:rsid w:val="001C4A56"/>
    <w:rsid w:val="001C55BC"/>
    <w:rsid w:val="001C5A6D"/>
    <w:rsid w:val="001C6A0A"/>
    <w:rsid w:val="001C7263"/>
    <w:rsid w:val="001C75D1"/>
    <w:rsid w:val="001D1153"/>
    <w:rsid w:val="001D1507"/>
    <w:rsid w:val="001D214E"/>
    <w:rsid w:val="001D2DF8"/>
    <w:rsid w:val="001D31AC"/>
    <w:rsid w:val="001D331C"/>
    <w:rsid w:val="001D3599"/>
    <w:rsid w:val="001D3E4E"/>
    <w:rsid w:val="001D3FA4"/>
    <w:rsid w:val="001D44C8"/>
    <w:rsid w:val="001D4906"/>
    <w:rsid w:val="001D4FF2"/>
    <w:rsid w:val="001D5D16"/>
    <w:rsid w:val="001D6630"/>
    <w:rsid w:val="001E1402"/>
    <w:rsid w:val="001E17CA"/>
    <w:rsid w:val="001E2AC1"/>
    <w:rsid w:val="001E3217"/>
    <w:rsid w:val="001F1B20"/>
    <w:rsid w:val="001F20D2"/>
    <w:rsid w:val="001F2743"/>
    <w:rsid w:val="001F76FE"/>
    <w:rsid w:val="001F7940"/>
    <w:rsid w:val="00200994"/>
    <w:rsid w:val="00200C7F"/>
    <w:rsid w:val="0020101F"/>
    <w:rsid w:val="002015D7"/>
    <w:rsid w:val="0020482E"/>
    <w:rsid w:val="002060FF"/>
    <w:rsid w:val="0020668D"/>
    <w:rsid w:val="00207673"/>
    <w:rsid w:val="00207929"/>
    <w:rsid w:val="00207B8E"/>
    <w:rsid w:val="002103F3"/>
    <w:rsid w:val="00210A4B"/>
    <w:rsid w:val="00210BCC"/>
    <w:rsid w:val="002110E3"/>
    <w:rsid w:val="0021452A"/>
    <w:rsid w:val="0021489B"/>
    <w:rsid w:val="00214950"/>
    <w:rsid w:val="00216035"/>
    <w:rsid w:val="0021758F"/>
    <w:rsid w:val="002205EC"/>
    <w:rsid w:val="00220A14"/>
    <w:rsid w:val="00220C30"/>
    <w:rsid w:val="002236BC"/>
    <w:rsid w:val="002245D9"/>
    <w:rsid w:val="00224DC9"/>
    <w:rsid w:val="00225A72"/>
    <w:rsid w:val="00226D89"/>
    <w:rsid w:val="00227F33"/>
    <w:rsid w:val="002306A1"/>
    <w:rsid w:val="00233F50"/>
    <w:rsid w:val="002347CE"/>
    <w:rsid w:val="00235B06"/>
    <w:rsid w:val="00236126"/>
    <w:rsid w:val="0023710C"/>
    <w:rsid w:val="002375E6"/>
    <w:rsid w:val="00242AD7"/>
    <w:rsid w:val="002439FB"/>
    <w:rsid w:val="00243DB8"/>
    <w:rsid w:val="00244417"/>
    <w:rsid w:val="00244E81"/>
    <w:rsid w:val="002459E5"/>
    <w:rsid w:val="00251E9B"/>
    <w:rsid w:val="002537C8"/>
    <w:rsid w:val="00253AF5"/>
    <w:rsid w:val="00253F12"/>
    <w:rsid w:val="00254242"/>
    <w:rsid w:val="00255FBD"/>
    <w:rsid w:val="00257616"/>
    <w:rsid w:val="0026026A"/>
    <w:rsid w:val="00262ABB"/>
    <w:rsid w:val="00263411"/>
    <w:rsid w:val="00263E34"/>
    <w:rsid w:val="00264C91"/>
    <w:rsid w:val="00265316"/>
    <w:rsid w:val="0026594B"/>
    <w:rsid w:val="00271ABD"/>
    <w:rsid w:val="00272171"/>
    <w:rsid w:val="00272392"/>
    <w:rsid w:val="00272D4C"/>
    <w:rsid w:val="002733F4"/>
    <w:rsid w:val="00274B90"/>
    <w:rsid w:val="00275154"/>
    <w:rsid w:val="00275407"/>
    <w:rsid w:val="002840A6"/>
    <w:rsid w:val="00285D35"/>
    <w:rsid w:val="002860FD"/>
    <w:rsid w:val="002873D3"/>
    <w:rsid w:val="002873F4"/>
    <w:rsid w:val="00291EA5"/>
    <w:rsid w:val="00291F30"/>
    <w:rsid w:val="0029223A"/>
    <w:rsid w:val="00293015"/>
    <w:rsid w:val="00293F58"/>
    <w:rsid w:val="002945F0"/>
    <w:rsid w:val="00295A64"/>
    <w:rsid w:val="002968B5"/>
    <w:rsid w:val="002A001D"/>
    <w:rsid w:val="002A048B"/>
    <w:rsid w:val="002A0B6D"/>
    <w:rsid w:val="002A2784"/>
    <w:rsid w:val="002A61FD"/>
    <w:rsid w:val="002A73D5"/>
    <w:rsid w:val="002B1159"/>
    <w:rsid w:val="002B2ADA"/>
    <w:rsid w:val="002B7DB8"/>
    <w:rsid w:val="002C39F4"/>
    <w:rsid w:val="002C4BE5"/>
    <w:rsid w:val="002C4EEE"/>
    <w:rsid w:val="002C6280"/>
    <w:rsid w:val="002C69D7"/>
    <w:rsid w:val="002C6F82"/>
    <w:rsid w:val="002D0844"/>
    <w:rsid w:val="002D2CE6"/>
    <w:rsid w:val="002D3295"/>
    <w:rsid w:val="002E036A"/>
    <w:rsid w:val="002E0B41"/>
    <w:rsid w:val="002E3270"/>
    <w:rsid w:val="002E6449"/>
    <w:rsid w:val="002E721C"/>
    <w:rsid w:val="002E7C6F"/>
    <w:rsid w:val="002F2633"/>
    <w:rsid w:val="002F28A5"/>
    <w:rsid w:val="002F4BEB"/>
    <w:rsid w:val="002F4D98"/>
    <w:rsid w:val="002F5CB0"/>
    <w:rsid w:val="002F709B"/>
    <w:rsid w:val="003010B3"/>
    <w:rsid w:val="00306041"/>
    <w:rsid w:val="00306D4F"/>
    <w:rsid w:val="003121D7"/>
    <w:rsid w:val="00312EA1"/>
    <w:rsid w:val="00314BC8"/>
    <w:rsid w:val="00315D4A"/>
    <w:rsid w:val="00316B2A"/>
    <w:rsid w:val="00320FCB"/>
    <w:rsid w:val="0032131E"/>
    <w:rsid w:val="00322880"/>
    <w:rsid w:val="00323491"/>
    <w:rsid w:val="00326594"/>
    <w:rsid w:val="0032796C"/>
    <w:rsid w:val="00330066"/>
    <w:rsid w:val="00331D3D"/>
    <w:rsid w:val="003323E4"/>
    <w:rsid w:val="00333942"/>
    <w:rsid w:val="003340CC"/>
    <w:rsid w:val="003348FB"/>
    <w:rsid w:val="003365DB"/>
    <w:rsid w:val="00336C8A"/>
    <w:rsid w:val="00337A36"/>
    <w:rsid w:val="00337B38"/>
    <w:rsid w:val="00337E20"/>
    <w:rsid w:val="003414FD"/>
    <w:rsid w:val="003445A9"/>
    <w:rsid w:val="00345940"/>
    <w:rsid w:val="003503D6"/>
    <w:rsid w:val="00350472"/>
    <w:rsid w:val="0035072D"/>
    <w:rsid w:val="00350DE4"/>
    <w:rsid w:val="003518D5"/>
    <w:rsid w:val="00352831"/>
    <w:rsid w:val="003530E1"/>
    <w:rsid w:val="00354255"/>
    <w:rsid w:val="003549E3"/>
    <w:rsid w:val="00355853"/>
    <w:rsid w:val="003561AC"/>
    <w:rsid w:val="0035634B"/>
    <w:rsid w:val="00357E46"/>
    <w:rsid w:val="00360050"/>
    <w:rsid w:val="003602FA"/>
    <w:rsid w:val="00363AD2"/>
    <w:rsid w:val="00363E9B"/>
    <w:rsid w:val="003641EB"/>
    <w:rsid w:val="00364C8E"/>
    <w:rsid w:val="0036510C"/>
    <w:rsid w:val="003659BE"/>
    <w:rsid w:val="0036675F"/>
    <w:rsid w:val="00366952"/>
    <w:rsid w:val="00367957"/>
    <w:rsid w:val="00370E52"/>
    <w:rsid w:val="0037144E"/>
    <w:rsid w:val="00373846"/>
    <w:rsid w:val="00373E4E"/>
    <w:rsid w:val="00375E2B"/>
    <w:rsid w:val="003760B9"/>
    <w:rsid w:val="00377901"/>
    <w:rsid w:val="00380022"/>
    <w:rsid w:val="0038016E"/>
    <w:rsid w:val="003833CF"/>
    <w:rsid w:val="00383FB7"/>
    <w:rsid w:val="00384AFD"/>
    <w:rsid w:val="00385CF0"/>
    <w:rsid w:val="003864AB"/>
    <w:rsid w:val="003864D6"/>
    <w:rsid w:val="003868F7"/>
    <w:rsid w:val="0038705A"/>
    <w:rsid w:val="00387DCB"/>
    <w:rsid w:val="00387DDE"/>
    <w:rsid w:val="00390B40"/>
    <w:rsid w:val="00391880"/>
    <w:rsid w:val="00391C38"/>
    <w:rsid w:val="00391C91"/>
    <w:rsid w:val="00391E4F"/>
    <w:rsid w:val="00392235"/>
    <w:rsid w:val="00392909"/>
    <w:rsid w:val="00394AD7"/>
    <w:rsid w:val="00395657"/>
    <w:rsid w:val="003A0108"/>
    <w:rsid w:val="003A07E9"/>
    <w:rsid w:val="003A2C21"/>
    <w:rsid w:val="003A2D9B"/>
    <w:rsid w:val="003A329D"/>
    <w:rsid w:val="003A7CFB"/>
    <w:rsid w:val="003B211C"/>
    <w:rsid w:val="003B23A4"/>
    <w:rsid w:val="003B2BC4"/>
    <w:rsid w:val="003B4D8A"/>
    <w:rsid w:val="003B5B25"/>
    <w:rsid w:val="003B6C0F"/>
    <w:rsid w:val="003B781B"/>
    <w:rsid w:val="003B7BA2"/>
    <w:rsid w:val="003C0BB4"/>
    <w:rsid w:val="003C0C3A"/>
    <w:rsid w:val="003C191F"/>
    <w:rsid w:val="003C1BA9"/>
    <w:rsid w:val="003C23E0"/>
    <w:rsid w:val="003C2ED5"/>
    <w:rsid w:val="003C52B0"/>
    <w:rsid w:val="003C5DDF"/>
    <w:rsid w:val="003C677F"/>
    <w:rsid w:val="003C7B4C"/>
    <w:rsid w:val="003C7BB6"/>
    <w:rsid w:val="003D0A4B"/>
    <w:rsid w:val="003D2C40"/>
    <w:rsid w:val="003D2DF0"/>
    <w:rsid w:val="003D5526"/>
    <w:rsid w:val="003D640B"/>
    <w:rsid w:val="003E0803"/>
    <w:rsid w:val="003E0AD3"/>
    <w:rsid w:val="003E1567"/>
    <w:rsid w:val="003E256D"/>
    <w:rsid w:val="003E36E6"/>
    <w:rsid w:val="003E65CD"/>
    <w:rsid w:val="003F0C59"/>
    <w:rsid w:val="003F0E34"/>
    <w:rsid w:val="003F1663"/>
    <w:rsid w:val="003F294F"/>
    <w:rsid w:val="003F2ACF"/>
    <w:rsid w:val="003F51CF"/>
    <w:rsid w:val="003F5805"/>
    <w:rsid w:val="004006C5"/>
    <w:rsid w:val="00400B78"/>
    <w:rsid w:val="00403AE8"/>
    <w:rsid w:val="00404236"/>
    <w:rsid w:val="00405168"/>
    <w:rsid w:val="00405329"/>
    <w:rsid w:val="0040590C"/>
    <w:rsid w:val="00405952"/>
    <w:rsid w:val="00407003"/>
    <w:rsid w:val="00407342"/>
    <w:rsid w:val="0040735B"/>
    <w:rsid w:val="00407E68"/>
    <w:rsid w:val="004114F7"/>
    <w:rsid w:val="00413B6D"/>
    <w:rsid w:val="004148C4"/>
    <w:rsid w:val="004178EF"/>
    <w:rsid w:val="00424BD2"/>
    <w:rsid w:val="00424D67"/>
    <w:rsid w:val="00426B61"/>
    <w:rsid w:val="00433C9B"/>
    <w:rsid w:val="00436D0C"/>
    <w:rsid w:val="004409BE"/>
    <w:rsid w:val="00443A09"/>
    <w:rsid w:val="004469E0"/>
    <w:rsid w:val="004509AE"/>
    <w:rsid w:val="004511E1"/>
    <w:rsid w:val="00455616"/>
    <w:rsid w:val="00455EF0"/>
    <w:rsid w:val="00457AC1"/>
    <w:rsid w:val="0046090F"/>
    <w:rsid w:val="00460B33"/>
    <w:rsid w:val="00460F02"/>
    <w:rsid w:val="00461772"/>
    <w:rsid w:val="00462500"/>
    <w:rsid w:val="00462504"/>
    <w:rsid w:val="004629AB"/>
    <w:rsid w:val="004631ED"/>
    <w:rsid w:val="004638C4"/>
    <w:rsid w:val="00464FCE"/>
    <w:rsid w:val="00464FDE"/>
    <w:rsid w:val="00464FF1"/>
    <w:rsid w:val="0046687F"/>
    <w:rsid w:val="004670FE"/>
    <w:rsid w:val="004704DA"/>
    <w:rsid w:val="00471919"/>
    <w:rsid w:val="00471939"/>
    <w:rsid w:val="0047236C"/>
    <w:rsid w:val="0047455F"/>
    <w:rsid w:val="004758DE"/>
    <w:rsid w:val="00475A79"/>
    <w:rsid w:val="00475C90"/>
    <w:rsid w:val="00475DB3"/>
    <w:rsid w:val="00475FC1"/>
    <w:rsid w:val="00476AC6"/>
    <w:rsid w:val="004770BD"/>
    <w:rsid w:val="00480100"/>
    <w:rsid w:val="00480C5F"/>
    <w:rsid w:val="004838DE"/>
    <w:rsid w:val="00483B4A"/>
    <w:rsid w:val="00485079"/>
    <w:rsid w:val="004863D4"/>
    <w:rsid w:val="00486A70"/>
    <w:rsid w:val="004870D7"/>
    <w:rsid w:val="00487341"/>
    <w:rsid w:val="00487B5E"/>
    <w:rsid w:val="00491887"/>
    <w:rsid w:val="00494231"/>
    <w:rsid w:val="004965D7"/>
    <w:rsid w:val="00496F71"/>
    <w:rsid w:val="00497531"/>
    <w:rsid w:val="00497B16"/>
    <w:rsid w:val="004A023E"/>
    <w:rsid w:val="004A23B7"/>
    <w:rsid w:val="004A40C7"/>
    <w:rsid w:val="004A570C"/>
    <w:rsid w:val="004A5D02"/>
    <w:rsid w:val="004A5EC9"/>
    <w:rsid w:val="004A7D56"/>
    <w:rsid w:val="004B1176"/>
    <w:rsid w:val="004B120C"/>
    <w:rsid w:val="004B321C"/>
    <w:rsid w:val="004B5EEA"/>
    <w:rsid w:val="004B5F08"/>
    <w:rsid w:val="004B7037"/>
    <w:rsid w:val="004C21BF"/>
    <w:rsid w:val="004C4373"/>
    <w:rsid w:val="004C4440"/>
    <w:rsid w:val="004C4831"/>
    <w:rsid w:val="004C77F9"/>
    <w:rsid w:val="004D0521"/>
    <w:rsid w:val="004D11E2"/>
    <w:rsid w:val="004D16A0"/>
    <w:rsid w:val="004D1D5B"/>
    <w:rsid w:val="004D2258"/>
    <w:rsid w:val="004D34A2"/>
    <w:rsid w:val="004D3D12"/>
    <w:rsid w:val="004D44FB"/>
    <w:rsid w:val="004D51BC"/>
    <w:rsid w:val="004D539E"/>
    <w:rsid w:val="004D756E"/>
    <w:rsid w:val="004E0507"/>
    <w:rsid w:val="004E14EC"/>
    <w:rsid w:val="004E2774"/>
    <w:rsid w:val="004E334D"/>
    <w:rsid w:val="004E4466"/>
    <w:rsid w:val="004E4C89"/>
    <w:rsid w:val="004E526D"/>
    <w:rsid w:val="004E58B9"/>
    <w:rsid w:val="004E5B79"/>
    <w:rsid w:val="004E6E8B"/>
    <w:rsid w:val="004F032D"/>
    <w:rsid w:val="004F1124"/>
    <w:rsid w:val="004F219F"/>
    <w:rsid w:val="004F353A"/>
    <w:rsid w:val="00500BBD"/>
    <w:rsid w:val="00500F48"/>
    <w:rsid w:val="0050178F"/>
    <w:rsid w:val="00502C63"/>
    <w:rsid w:val="005037EE"/>
    <w:rsid w:val="00503D70"/>
    <w:rsid w:val="0050424C"/>
    <w:rsid w:val="00504373"/>
    <w:rsid w:val="00504462"/>
    <w:rsid w:val="00504CCF"/>
    <w:rsid w:val="005073FF"/>
    <w:rsid w:val="005131F4"/>
    <w:rsid w:val="005153C6"/>
    <w:rsid w:val="00517D4D"/>
    <w:rsid w:val="005203D6"/>
    <w:rsid w:val="005206E4"/>
    <w:rsid w:val="00520828"/>
    <w:rsid w:val="005229CD"/>
    <w:rsid w:val="0052338B"/>
    <w:rsid w:val="00523B70"/>
    <w:rsid w:val="005245A9"/>
    <w:rsid w:val="0052527C"/>
    <w:rsid w:val="0052597D"/>
    <w:rsid w:val="00527A08"/>
    <w:rsid w:val="00527AEC"/>
    <w:rsid w:val="00530FFF"/>
    <w:rsid w:val="00531109"/>
    <w:rsid w:val="005315BF"/>
    <w:rsid w:val="00532799"/>
    <w:rsid w:val="00533FC0"/>
    <w:rsid w:val="00534B2D"/>
    <w:rsid w:val="00534EBC"/>
    <w:rsid w:val="005356A2"/>
    <w:rsid w:val="00535EDA"/>
    <w:rsid w:val="005363A0"/>
    <w:rsid w:val="00536B2C"/>
    <w:rsid w:val="00540426"/>
    <w:rsid w:val="00540474"/>
    <w:rsid w:val="00540D25"/>
    <w:rsid w:val="00540D64"/>
    <w:rsid w:val="00541C96"/>
    <w:rsid w:val="00541F0C"/>
    <w:rsid w:val="00542A30"/>
    <w:rsid w:val="0054419B"/>
    <w:rsid w:val="00544344"/>
    <w:rsid w:val="0054596D"/>
    <w:rsid w:val="005469A3"/>
    <w:rsid w:val="00550CCC"/>
    <w:rsid w:val="00550D83"/>
    <w:rsid w:val="00551A0F"/>
    <w:rsid w:val="005525A6"/>
    <w:rsid w:val="00555213"/>
    <w:rsid w:val="00557C61"/>
    <w:rsid w:val="005600AE"/>
    <w:rsid w:val="005601EF"/>
    <w:rsid w:val="0056134C"/>
    <w:rsid w:val="00561A2F"/>
    <w:rsid w:val="00562797"/>
    <w:rsid w:val="00562AE3"/>
    <w:rsid w:val="00564A80"/>
    <w:rsid w:val="0056517F"/>
    <w:rsid w:val="00565FB2"/>
    <w:rsid w:val="00567693"/>
    <w:rsid w:val="005705FB"/>
    <w:rsid w:val="005711FF"/>
    <w:rsid w:val="00571649"/>
    <w:rsid w:val="00572A64"/>
    <w:rsid w:val="00572BFB"/>
    <w:rsid w:val="00573AB0"/>
    <w:rsid w:val="00574244"/>
    <w:rsid w:val="00574C3D"/>
    <w:rsid w:val="00575A2D"/>
    <w:rsid w:val="00575FFB"/>
    <w:rsid w:val="005760BC"/>
    <w:rsid w:val="00576EBC"/>
    <w:rsid w:val="00580BDC"/>
    <w:rsid w:val="00581FDD"/>
    <w:rsid w:val="00582090"/>
    <w:rsid w:val="005841F1"/>
    <w:rsid w:val="00584A78"/>
    <w:rsid w:val="00585281"/>
    <w:rsid w:val="00586C71"/>
    <w:rsid w:val="0058755F"/>
    <w:rsid w:val="005876E9"/>
    <w:rsid w:val="00590B44"/>
    <w:rsid w:val="0059102C"/>
    <w:rsid w:val="005915BE"/>
    <w:rsid w:val="00593C78"/>
    <w:rsid w:val="00596531"/>
    <w:rsid w:val="005A1179"/>
    <w:rsid w:val="005A1C0F"/>
    <w:rsid w:val="005A2ADC"/>
    <w:rsid w:val="005A30C5"/>
    <w:rsid w:val="005A32CF"/>
    <w:rsid w:val="005A4CA8"/>
    <w:rsid w:val="005A4E53"/>
    <w:rsid w:val="005A6AC2"/>
    <w:rsid w:val="005A6E64"/>
    <w:rsid w:val="005B087E"/>
    <w:rsid w:val="005B0E23"/>
    <w:rsid w:val="005B1333"/>
    <w:rsid w:val="005B173E"/>
    <w:rsid w:val="005B1EE6"/>
    <w:rsid w:val="005B2B2E"/>
    <w:rsid w:val="005B4FC2"/>
    <w:rsid w:val="005B54DA"/>
    <w:rsid w:val="005B5672"/>
    <w:rsid w:val="005B571D"/>
    <w:rsid w:val="005B6FE1"/>
    <w:rsid w:val="005B79E5"/>
    <w:rsid w:val="005B7CBB"/>
    <w:rsid w:val="005C10C4"/>
    <w:rsid w:val="005C4A03"/>
    <w:rsid w:val="005C4BEA"/>
    <w:rsid w:val="005C5441"/>
    <w:rsid w:val="005C6560"/>
    <w:rsid w:val="005D0327"/>
    <w:rsid w:val="005D1656"/>
    <w:rsid w:val="005D1B07"/>
    <w:rsid w:val="005D1E5C"/>
    <w:rsid w:val="005D6C61"/>
    <w:rsid w:val="005D6CBA"/>
    <w:rsid w:val="005E137E"/>
    <w:rsid w:val="005E14F3"/>
    <w:rsid w:val="005E4AC9"/>
    <w:rsid w:val="005E55C8"/>
    <w:rsid w:val="005E61F6"/>
    <w:rsid w:val="005E632E"/>
    <w:rsid w:val="005E704B"/>
    <w:rsid w:val="005F018D"/>
    <w:rsid w:val="005F01A0"/>
    <w:rsid w:val="005F2089"/>
    <w:rsid w:val="005F36B0"/>
    <w:rsid w:val="005F3996"/>
    <w:rsid w:val="005F5DF3"/>
    <w:rsid w:val="006002C0"/>
    <w:rsid w:val="006028B6"/>
    <w:rsid w:val="00602D64"/>
    <w:rsid w:val="00604797"/>
    <w:rsid w:val="00611D5E"/>
    <w:rsid w:val="00612BE6"/>
    <w:rsid w:val="0061338C"/>
    <w:rsid w:val="00614A18"/>
    <w:rsid w:val="006155D6"/>
    <w:rsid w:val="006164C0"/>
    <w:rsid w:val="006164C4"/>
    <w:rsid w:val="0061723F"/>
    <w:rsid w:val="006176FB"/>
    <w:rsid w:val="00620FCA"/>
    <w:rsid w:val="0062205B"/>
    <w:rsid w:val="00622D94"/>
    <w:rsid w:val="00623317"/>
    <w:rsid w:val="00623F66"/>
    <w:rsid w:val="006247CB"/>
    <w:rsid w:val="006249DC"/>
    <w:rsid w:val="0062695E"/>
    <w:rsid w:val="00627271"/>
    <w:rsid w:val="006309E7"/>
    <w:rsid w:val="00630CBF"/>
    <w:rsid w:val="006322CF"/>
    <w:rsid w:val="006336CC"/>
    <w:rsid w:val="0063377F"/>
    <w:rsid w:val="006362A9"/>
    <w:rsid w:val="006365D4"/>
    <w:rsid w:val="0063708D"/>
    <w:rsid w:val="00637296"/>
    <w:rsid w:val="00637590"/>
    <w:rsid w:val="00637AB9"/>
    <w:rsid w:val="00640F7D"/>
    <w:rsid w:val="00643EE4"/>
    <w:rsid w:val="00644528"/>
    <w:rsid w:val="006449BA"/>
    <w:rsid w:val="00644A2E"/>
    <w:rsid w:val="00644B84"/>
    <w:rsid w:val="00644DB9"/>
    <w:rsid w:val="00645B69"/>
    <w:rsid w:val="00646C5C"/>
    <w:rsid w:val="00646E06"/>
    <w:rsid w:val="006475FB"/>
    <w:rsid w:val="00647B95"/>
    <w:rsid w:val="00650B78"/>
    <w:rsid w:val="006521DD"/>
    <w:rsid w:val="006523AC"/>
    <w:rsid w:val="00652BA1"/>
    <w:rsid w:val="00653C8B"/>
    <w:rsid w:val="0065505F"/>
    <w:rsid w:val="00656E79"/>
    <w:rsid w:val="00656EE9"/>
    <w:rsid w:val="0066082A"/>
    <w:rsid w:val="00661053"/>
    <w:rsid w:val="00661620"/>
    <w:rsid w:val="00662D79"/>
    <w:rsid w:val="006640FE"/>
    <w:rsid w:val="006641CF"/>
    <w:rsid w:val="00664473"/>
    <w:rsid w:val="006658B0"/>
    <w:rsid w:val="00670319"/>
    <w:rsid w:val="00670582"/>
    <w:rsid w:val="00673BC3"/>
    <w:rsid w:val="00673FA4"/>
    <w:rsid w:val="00677166"/>
    <w:rsid w:val="00681CAA"/>
    <w:rsid w:val="00681CBD"/>
    <w:rsid w:val="00681DF6"/>
    <w:rsid w:val="00682EB0"/>
    <w:rsid w:val="00683676"/>
    <w:rsid w:val="00683F04"/>
    <w:rsid w:val="00683F56"/>
    <w:rsid w:val="006852FC"/>
    <w:rsid w:val="00685A8F"/>
    <w:rsid w:val="00686A12"/>
    <w:rsid w:val="00686A8C"/>
    <w:rsid w:val="00687E70"/>
    <w:rsid w:val="00691168"/>
    <w:rsid w:val="006924B5"/>
    <w:rsid w:val="00692A96"/>
    <w:rsid w:val="00692C35"/>
    <w:rsid w:val="00692FD5"/>
    <w:rsid w:val="0069438D"/>
    <w:rsid w:val="00695075"/>
    <w:rsid w:val="00695B64"/>
    <w:rsid w:val="006A14B9"/>
    <w:rsid w:val="006A29D9"/>
    <w:rsid w:val="006A61C4"/>
    <w:rsid w:val="006A6B1E"/>
    <w:rsid w:val="006A7D3B"/>
    <w:rsid w:val="006B0224"/>
    <w:rsid w:val="006B1ECD"/>
    <w:rsid w:val="006B26E7"/>
    <w:rsid w:val="006B36F5"/>
    <w:rsid w:val="006B555E"/>
    <w:rsid w:val="006B562B"/>
    <w:rsid w:val="006B65B2"/>
    <w:rsid w:val="006C010E"/>
    <w:rsid w:val="006C207F"/>
    <w:rsid w:val="006C2CD3"/>
    <w:rsid w:val="006C3549"/>
    <w:rsid w:val="006C4C93"/>
    <w:rsid w:val="006C5273"/>
    <w:rsid w:val="006C5D35"/>
    <w:rsid w:val="006C6272"/>
    <w:rsid w:val="006C64BF"/>
    <w:rsid w:val="006D29A8"/>
    <w:rsid w:val="006D2AF7"/>
    <w:rsid w:val="006D3314"/>
    <w:rsid w:val="006D649B"/>
    <w:rsid w:val="006D65B3"/>
    <w:rsid w:val="006E1563"/>
    <w:rsid w:val="006E253F"/>
    <w:rsid w:val="006E28FA"/>
    <w:rsid w:val="006E3277"/>
    <w:rsid w:val="006E6706"/>
    <w:rsid w:val="006E7DA9"/>
    <w:rsid w:val="006F0AF7"/>
    <w:rsid w:val="006F19D6"/>
    <w:rsid w:val="006F3715"/>
    <w:rsid w:val="006F3BCF"/>
    <w:rsid w:val="006F4478"/>
    <w:rsid w:val="006F4E4D"/>
    <w:rsid w:val="006F51C1"/>
    <w:rsid w:val="006F5404"/>
    <w:rsid w:val="006F6224"/>
    <w:rsid w:val="006F6723"/>
    <w:rsid w:val="006F700B"/>
    <w:rsid w:val="006F7713"/>
    <w:rsid w:val="006F78C7"/>
    <w:rsid w:val="00700B3A"/>
    <w:rsid w:val="00700E35"/>
    <w:rsid w:val="007021F2"/>
    <w:rsid w:val="00704471"/>
    <w:rsid w:val="00710D5C"/>
    <w:rsid w:val="00713195"/>
    <w:rsid w:val="007131F2"/>
    <w:rsid w:val="007131F7"/>
    <w:rsid w:val="007135D3"/>
    <w:rsid w:val="0071402A"/>
    <w:rsid w:val="007162CA"/>
    <w:rsid w:val="00717CAC"/>
    <w:rsid w:val="00720AA8"/>
    <w:rsid w:val="0072108E"/>
    <w:rsid w:val="0072124E"/>
    <w:rsid w:val="00721C6A"/>
    <w:rsid w:val="007229F2"/>
    <w:rsid w:val="00722AF1"/>
    <w:rsid w:val="00724032"/>
    <w:rsid w:val="00724895"/>
    <w:rsid w:val="00724AF4"/>
    <w:rsid w:val="00724CB0"/>
    <w:rsid w:val="00725EBF"/>
    <w:rsid w:val="007279FF"/>
    <w:rsid w:val="00727A77"/>
    <w:rsid w:val="0073016F"/>
    <w:rsid w:val="00730EB1"/>
    <w:rsid w:val="007323A5"/>
    <w:rsid w:val="0073551A"/>
    <w:rsid w:val="00735E77"/>
    <w:rsid w:val="007370D9"/>
    <w:rsid w:val="007372E3"/>
    <w:rsid w:val="0074077E"/>
    <w:rsid w:val="00742584"/>
    <w:rsid w:val="007441C4"/>
    <w:rsid w:val="00744802"/>
    <w:rsid w:val="007453B9"/>
    <w:rsid w:val="007473EE"/>
    <w:rsid w:val="00747708"/>
    <w:rsid w:val="00747C19"/>
    <w:rsid w:val="00753DD1"/>
    <w:rsid w:val="00754E78"/>
    <w:rsid w:val="00755F47"/>
    <w:rsid w:val="00756561"/>
    <w:rsid w:val="007577D2"/>
    <w:rsid w:val="00757816"/>
    <w:rsid w:val="00760848"/>
    <w:rsid w:val="0076093D"/>
    <w:rsid w:val="007618C4"/>
    <w:rsid w:val="007626BE"/>
    <w:rsid w:val="0076358C"/>
    <w:rsid w:val="00763815"/>
    <w:rsid w:val="00764746"/>
    <w:rsid w:val="007655A4"/>
    <w:rsid w:val="00771AAC"/>
    <w:rsid w:val="00773508"/>
    <w:rsid w:val="00776B86"/>
    <w:rsid w:val="00780029"/>
    <w:rsid w:val="00780AA6"/>
    <w:rsid w:val="00780B12"/>
    <w:rsid w:val="00781160"/>
    <w:rsid w:val="00781D20"/>
    <w:rsid w:val="007820AA"/>
    <w:rsid w:val="007846C6"/>
    <w:rsid w:val="007850F5"/>
    <w:rsid w:val="007852B2"/>
    <w:rsid w:val="00785581"/>
    <w:rsid w:val="00785D1B"/>
    <w:rsid w:val="00786DAF"/>
    <w:rsid w:val="007874E4"/>
    <w:rsid w:val="007876AB"/>
    <w:rsid w:val="0079183A"/>
    <w:rsid w:val="00793407"/>
    <w:rsid w:val="00794273"/>
    <w:rsid w:val="007949BD"/>
    <w:rsid w:val="00794BD2"/>
    <w:rsid w:val="00795DCB"/>
    <w:rsid w:val="0079674C"/>
    <w:rsid w:val="00797B58"/>
    <w:rsid w:val="007A0002"/>
    <w:rsid w:val="007A0B53"/>
    <w:rsid w:val="007A0D19"/>
    <w:rsid w:val="007A17D5"/>
    <w:rsid w:val="007A18DB"/>
    <w:rsid w:val="007A23B6"/>
    <w:rsid w:val="007A51E6"/>
    <w:rsid w:val="007A5D38"/>
    <w:rsid w:val="007A6306"/>
    <w:rsid w:val="007B066F"/>
    <w:rsid w:val="007B0D84"/>
    <w:rsid w:val="007B117B"/>
    <w:rsid w:val="007B1841"/>
    <w:rsid w:val="007B4450"/>
    <w:rsid w:val="007B4FE0"/>
    <w:rsid w:val="007B5B36"/>
    <w:rsid w:val="007B5C66"/>
    <w:rsid w:val="007B5CA2"/>
    <w:rsid w:val="007B680F"/>
    <w:rsid w:val="007B7021"/>
    <w:rsid w:val="007C0A96"/>
    <w:rsid w:val="007C2244"/>
    <w:rsid w:val="007C31B1"/>
    <w:rsid w:val="007C3850"/>
    <w:rsid w:val="007C4581"/>
    <w:rsid w:val="007C5987"/>
    <w:rsid w:val="007C5C5A"/>
    <w:rsid w:val="007C5F48"/>
    <w:rsid w:val="007C6906"/>
    <w:rsid w:val="007D1D99"/>
    <w:rsid w:val="007D1F8C"/>
    <w:rsid w:val="007D408E"/>
    <w:rsid w:val="007D45F8"/>
    <w:rsid w:val="007D4917"/>
    <w:rsid w:val="007D5D6F"/>
    <w:rsid w:val="007D64AC"/>
    <w:rsid w:val="007D6E12"/>
    <w:rsid w:val="007E512C"/>
    <w:rsid w:val="007E6DAD"/>
    <w:rsid w:val="007E77CB"/>
    <w:rsid w:val="007F1C51"/>
    <w:rsid w:val="007F1FF6"/>
    <w:rsid w:val="007F20E2"/>
    <w:rsid w:val="007F3C80"/>
    <w:rsid w:val="007F4382"/>
    <w:rsid w:val="007F5644"/>
    <w:rsid w:val="007F67CE"/>
    <w:rsid w:val="007F6B2C"/>
    <w:rsid w:val="007F6CE7"/>
    <w:rsid w:val="007F7E27"/>
    <w:rsid w:val="00800074"/>
    <w:rsid w:val="00800642"/>
    <w:rsid w:val="008024C5"/>
    <w:rsid w:val="00802773"/>
    <w:rsid w:val="0080352E"/>
    <w:rsid w:val="00804B88"/>
    <w:rsid w:val="008053A5"/>
    <w:rsid w:val="00805738"/>
    <w:rsid w:val="00806A29"/>
    <w:rsid w:val="008072ED"/>
    <w:rsid w:val="00811389"/>
    <w:rsid w:val="00811E3A"/>
    <w:rsid w:val="00812D23"/>
    <w:rsid w:val="00813223"/>
    <w:rsid w:val="008154A9"/>
    <w:rsid w:val="00817069"/>
    <w:rsid w:val="00817225"/>
    <w:rsid w:val="00820977"/>
    <w:rsid w:val="00820CF0"/>
    <w:rsid w:val="008221E6"/>
    <w:rsid w:val="00822FC4"/>
    <w:rsid w:val="00823138"/>
    <w:rsid w:val="00824D77"/>
    <w:rsid w:val="00825531"/>
    <w:rsid w:val="008263D0"/>
    <w:rsid w:val="008277C8"/>
    <w:rsid w:val="00827E72"/>
    <w:rsid w:val="00830119"/>
    <w:rsid w:val="00830490"/>
    <w:rsid w:val="00831409"/>
    <w:rsid w:val="00834796"/>
    <w:rsid w:val="00836D7C"/>
    <w:rsid w:val="008406BD"/>
    <w:rsid w:val="00840750"/>
    <w:rsid w:val="0084192C"/>
    <w:rsid w:val="00841CA6"/>
    <w:rsid w:val="00842B85"/>
    <w:rsid w:val="008430BD"/>
    <w:rsid w:val="00845E98"/>
    <w:rsid w:val="00846079"/>
    <w:rsid w:val="00847066"/>
    <w:rsid w:val="00847538"/>
    <w:rsid w:val="00847E36"/>
    <w:rsid w:val="00847F13"/>
    <w:rsid w:val="008524BF"/>
    <w:rsid w:val="00853928"/>
    <w:rsid w:val="0085597C"/>
    <w:rsid w:val="0085709A"/>
    <w:rsid w:val="00857411"/>
    <w:rsid w:val="00857BAD"/>
    <w:rsid w:val="0086036E"/>
    <w:rsid w:val="0086193B"/>
    <w:rsid w:val="008629C1"/>
    <w:rsid w:val="00862E24"/>
    <w:rsid w:val="0086313B"/>
    <w:rsid w:val="00863A6A"/>
    <w:rsid w:val="00863BCD"/>
    <w:rsid w:val="0087129B"/>
    <w:rsid w:val="00872D5E"/>
    <w:rsid w:val="0087597C"/>
    <w:rsid w:val="00875BB5"/>
    <w:rsid w:val="00877BD3"/>
    <w:rsid w:val="0088120A"/>
    <w:rsid w:val="0088211E"/>
    <w:rsid w:val="00883498"/>
    <w:rsid w:val="00883864"/>
    <w:rsid w:val="008838F3"/>
    <w:rsid w:val="00884C98"/>
    <w:rsid w:val="008864AC"/>
    <w:rsid w:val="00890D92"/>
    <w:rsid w:val="00891342"/>
    <w:rsid w:val="00891466"/>
    <w:rsid w:val="00891D24"/>
    <w:rsid w:val="0089708A"/>
    <w:rsid w:val="008A0315"/>
    <w:rsid w:val="008A2150"/>
    <w:rsid w:val="008A27BD"/>
    <w:rsid w:val="008A2F1A"/>
    <w:rsid w:val="008A437F"/>
    <w:rsid w:val="008B1A0D"/>
    <w:rsid w:val="008B1CE2"/>
    <w:rsid w:val="008B26CA"/>
    <w:rsid w:val="008B28F8"/>
    <w:rsid w:val="008B3A4E"/>
    <w:rsid w:val="008B419F"/>
    <w:rsid w:val="008B46FE"/>
    <w:rsid w:val="008B535D"/>
    <w:rsid w:val="008B5721"/>
    <w:rsid w:val="008B5C07"/>
    <w:rsid w:val="008B687C"/>
    <w:rsid w:val="008B6F14"/>
    <w:rsid w:val="008C043A"/>
    <w:rsid w:val="008C07AD"/>
    <w:rsid w:val="008C1248"/>
    <w:rsid w:val="008C1B44"/>
    <w:rsid w:val="008C40E4"/>
    <w:rsid w:val="008C490F"/>
    <w:rsid w:val="008D04D1"/>
    <w:rsid w:val="008D0916"/>
    <w:rsid w:val="008D4020"/>
    <w:rsid w:val="008D4D43"/>
    <w:rsid w:val="008D4EE9"/>
    <w:rsid w:val="008D642D"/>
    <w:rsid w:val="008D6D4B"/>
    <w:rsid w:val="008D6F71"/>
    <w:rsid w:val="008D7A56"/>
    <w:rsid w:val="008D7DEB"/>
    <w:rsid w:val="008E1667"/>
    <w:rsid w:val="008E405A"/>
    <w:rsid w:val="008E4307"/>
    <w:rsid w:val="008E5227"/>
    <w:rsid w:val="008E563C"/>
    <w:rsid w:val="008E695B"/>
    <w:rsid w:val="008E6DFE"/>
    <w:rsid w:val="008E74E9"/>
    <w:rsid w:val="008F0255"/>
    <w:rsid w:val="008F0387"/>
    <w:rsid w:val="008F1245"/>
    <w:rsid w:val="008F187D"/>
    <w:rsid w:val="008F2E6B"/>
    <w:rsid w:val="008F327D"/>
    <w:rsid w:val="008F3B18"/>
    <w:rsid w:val="008F3F6F"/>
    <w:rsid w:val="008F61EF"/>
    <w:rsid w:val="008F7208"/>
    <w:rsid w:val="00900DEC"/>
    <w:rsid w:val="00902031"/>
    <w:rsid w:val="009020A9"/>
    <w:rsid w:val="0090331B"/>
    <w:rsid w:val="0090481F"/>
    <w:rsid w:val="00907387"/>
    <w:rsid w:val="00911ED9"/>
    <w:rsid w:val="009122D9"/>
    <w:rsid w:val="0091256D"/>
    <w:rsid w:val="009125F4"/>
    <w:rsid w:val="00915D19"/>
    <w:rsid w:val="00915E75"/>
    <w:rsid w:val="009168B5"/>
    <w:rsid w:val="009172B3"/>
    <w:rsid w:val="00917896"/>
    <w:rsid w:val="009179A8"/>
    <w:rsid w:val="00920E94"/>
    <w:rsid w:val="00922BD5"/>
    <w:rsid w:val="00923B95"/>
    <w:rsid w:val="00924295"/>
    <w:rsid w:val="00927680"/>
    <w:rsid w:val="00927B06"/>
    <w:rsid w:val="00927EB0"/>
    <w:rsid w:val="00933A1B"/>
    <w:rsid w:val="00935043"/>
    <w:rsid w:val="00935A40"/>
    <w:rsid w:val="009365AD"/>
    <w:rsid w:val="009367D3"/>
    <w:rsid w:val="009401C0"/>
    <w:rsid w:val="009418B0"/>
    <w:rsid w:val="00941A6F"/>
    <w:rsid w:val="009467E8"/>
    <w:rsid w:val="00947292"/>
    <w:rsid w:val="00950505"/>
    <w:rsid w:val="00952F51"/>
    <w:rsid w:val="00954C74"/>
    <w:rsid w:val="00955244"/>
    <w:rsid w:val="009571C2"/>
    <w:rsid w:val="009574FB"/>
    <w:rsid w:val="00962825"/>
    <w:rsid w:val="00963472"/>
    <w:rsid w:val="009636E9"/>
    <w:rsid w:val="00964C39"/>
    <w:rsid w:val="00966D54"/>
    <w:rsid w:val="00967982"/>
    <w:rsid w:val="00970D02"/>
    <w:rsid w:val="00972F14"/>
    <w:rsid w:val="009744F3"/>
    <w:rsid w:val="00974CCB"/>
    <w:rsid w:val="00975D0F"/>
    <w:rsid w:val="00975D50"/>
    <w:rsid w:val="00975D5D"/>
    <w:rsid w:val="0097614A"/>
    <w:rsid w:val="0098025A"/>
    <w:rsid w:val="00984B64"/>
    <w:rsid w:val="0098597C"/>
    <w:rsid w:val="00985DFF"/>
    <w:rsid w:val="00986929"/>
    <w:rsid w:val="0098765F"/>
    <w:rsid w:val="00987BAD"/>
    <w:rsid w:val="00992EC1"/>
    <w:rsid w:val="00997C6D"/>
    <w:rsid w:val="00997E13"/>
    <w:rsid w:val="009A0306"/>
    <w:rsid w:val="009A0763"/>
    <w:rsid w:val="009A15E5"/>
    <w:rsid w:val="009A19BE"/>
    <w:rsid w:val="009A1B25"/>
    <w:rsid w:val="009A1EFC"/>
    <w:rsid w:val="009A349F"/>
    <w:rsid w:val="009A365A"/>
    <w:rsid w:val="009A3D60"/>
    <w:rsid w:val="009A3EF0"/>
    <w:rsid w:val="009A56FC"/>
    <w:rsid w:val="009A61FA"/>
    <w:rsid w:val="009B057A"/>
    <w:rsid w:val="009B0B44"/>
    <w:rsid w:val="009B0E50"/>
    <w:rsid w:val="009B1209"/>
    <w:rsid w:val="009B37F9"/>
    <w:rsid w:val="009B3C71"/>
    <w:rsid w:val="009B522D"/>
    <w:rsid w:val="009B5C63"/>
    <w:rsid w:val="009B7413"/>
    <w:rsid w:val="009B7BB5"/>
    <w:rsid w:val="009C1373"/>
    <w:rsid w:val="009C1484"/>
    <w:rsid w:val="009C15E8"/>
    <w:rsid w:val="009C291E"/>
    <w:rsid w:val="009C2B28"/>
    <w:rsid w:val="009C2C38"/>
    <w:rsid w:val="009C386B"/>
    <w:rsid w:val="009C39AC"/>
    <w:rsid w:val="009C3B53"/>
    <w:rsid w:val="009C4C05"/>
    <w:rsid w:val="009C7260"/>
    <w:rsid w:val="009C7DDC"/>
    <w:rsid w:val="009D06C8"/>
    <w:rsid w:val="009D2AFC"/>
    <w:rsid w:val="009D2DCC"/>
    <w:rsid w:val="009D45E3"/>
    <w:rsid w:val="009D47C3"/>
    <w:rsid w:val="009D4DC3"/>
    <w:rsid w:val="009D539B"/>
    <w:rsid w:val="009D7000"/>
    <w:rsid w:val="009D7543"/>
    <w:rsid w:val="009E00DE"/>
    <w:rsid w:val="009E034F"/>
    <w:rsid w:val="009E192A"/>
    <w:rsid w:val="009E24E0"/>
    <w:rsid w:val="009E3233"/>
    <w:rsid w:val="009E4CA4"/>
    <w:rsid w:val="009E5C9A"/>
    <w:rsid w:val="009E756D"/>
    <w:rsid w:val="009E7D6D"/>
    <w:rsid w:val="009E7E38"/>
    <w:rsid w:val="009F0B2E"/>
    <w:rsid w:val="009F1DC5"/>
    <w:rsid w:val="009F259F"/>
    <w:rsid w:val="009F2934"/>
    <w:rsid w:val="009F3C06"/>
    <w:rsid w:val="009F3C59"/>
    <w:rsid w:val="009F56E6"/>
    <w:rsid w:val="009F71EE"/>
    <w:rsid w:val="00A0036B"/>
    <w:rsid w:val="00A029A6"/>
    <w:rsid w:val="00A04A37"/>
    <w:rsid w:val="00A051FC"/>
    <w:rsid w:val="00A056BC"/>
    <w:rsid w:val="00A07369"/>
    <w:rsid w:val="00A07DC4"/>
    <w:rsid w:val="00A106CE"/>
    <w:rsid w:val="00A10C3A"/>
    <w:rsid w:val="00A12AA1"/>
    <w:rsid w:val="00A1339C"/>
    <w:rsid w:val="00A13B1D"/>
    <w:rsid w:val="00A13FC0"/>
    <w:rsid w:val="00A14010"/>
    <w:rsid w:val="00A2032C"/>
    <w:rsid w:val="00A20F7E"/>
    <w:rsid w:val="00A22378"/>
    <w:rsid w:val="00A24640"/>
    <w:rsid w:val="00A248B6"/>
    <w:rsid w:val="00A24950"/>
    <w:rsid w:val="00A25AF9"/>
    <w:rsid w:val="00A305C9"/>
    <w:rsid w:val="00A3230E"/>
    <w:rsid w:val="00A347B8"/>
    <w:rsid w:val="00A34AF6"/>
    <w:rsid w:val="00A34DD7"/>
    <w:rsid w:val="00A35E17"/>
    <w:rsid w:val="00A36516"/>
    <w:rsid w:val="00A36566"/>
    <w:rsid w:val="00A4086E"/>
    <w:rsid w:val="00A42198"/>
    <w:rsid w:val="00A42B67"/>
    <w:rsid w:val="00A43719"/>
    <w:rsid w:val="00A43BF5"/>
    <w:rsid w:val="00A43C77"/>
    <w:rsid w:val="00A441B1"/>
    <w:rsid w:val="00A46157"/>
    <w:rsid w:val="00A470CC"/>
    <w:rsid w:val="00A47E64"/>
    <w:rsid w:val="00A50574"/>
    <w:rsid w:val="00A507E3"/>
    <w:rsid w:val="00A50C13"/>
    <w:rsid w:val="00A519FB"/>
    <w:rsid w:val="00A520BB"/>
    <w:rsid w:val="00A52698"/>
    <w:rsid w:val="00A547CD"/>
    <w:rsid w:val="00A5600F"/>
    <w:rsid w:val="00A56796"/>
    <w:rsid w:val="00A56D6E"/>
    <w:rsid w:val="00A56E8D"/>
    <w:rsid w:val="00A5742F"/>
    <w:rsid w:val="00A60ED0"/>
    <w:rsid w:val="00A61E80"/>
    <w:rsid w:val="00A6273D"/>
    <w:rsid w:val="00A628AC"/>
    <w:rsid w:val="00A64DD5"/>
    <w:rsid w:val="00A6649F"/>
    <w:rsid w:val="00A6787C"/>
    <w:rsid w:val="00A700C3"/>
    <w:rsid w:val="00A70508"/>
    <w:rsid w:val="00A70D39"/>
    <w:rsid w:val="00A72EA2"/>
    <w:rsid w:val="00A758BD"/>
    <w:rsid w:val="00A80955"/>
    <w:rsid w:val="00A84AC7"/>
    <w:rsid w:val="00A84DCE"/>
    <w:rsid w:val="00A86407"/>
    <w:rsid w:val="00A867A5"/>
    <w:rsid w:val="00A87ABC"/>
    <w:rsid w:val="00A87C70"/>
    <w:rsid w:val="00A87D0F"/>
    <w:rsid w:val="00A90310"/>
    <w:rsid w:val="00A919DC"/>
    <w:rsid w:val="00A91A1D"/>
    <w:rsid w:val="00A91ED1"/>
    <w:rsid w:val="00A929AA"/>
    <w:rsid w:val="00A94488"/>
    <w:rsid w:val="00A94646"/>
    <w:rsid w:val="00A94CBE"/>
    <w:rsid w:val="00A95554"/>
    <w:rsid w:val="00A967A5"/>
    <w:rsid w:val="00A96C78"/>
    <w:rsid w:val="00A96CC9"/>
    <w:rsid w:val="00AA0230"/>
    <w:rsid w:val="00AA176C"/>
    <w:rsid w:val="00AA565E"/>
    <w:rsid w:val="00AA5963"/>
    <w:rsid w:val="00AA5A1D"/>
    <w:rsid w:val="00AA64C6"/>
    <w:rsid w:val="00AA6ABC"/>
    <w:rsid w:val="00AB10F0"/>
    <w:rsid w:val="00AB21D2"/>
    <w:rsid w:val="00AB23A6"/>
    <w:rsid w:val="00AB5846"/>
    <w:rsid w:val="00AB5BD9"/>
    <w:rsid w:val="00AB6F9E"/>
    <w:rsid w:val="00AC0B76"/>
    <w:rsid w:val="00AC1656"/>
    <w:rsid w:val="00AC2A97"/>
    <w:rsid w:val="00AC5546"/>
    <w:rsid w:val="00AD10F8"/>
    <w:rsid w:val="00AD2DAC"/>
    <w:rsid w:val="00AD3F49"/>
    <w:rsid w:val="00AD41B2"/>
    <w:rsid w:val="00AD4771"/>
    <w:rsid w:val="00AD507E"/>
    <w:rsid w:val="00AD5940"/>
    <w:rsid w:val="00AE0834"/>
    <w:rsid w:val="00AE0DB0"/>
    <w:rsid w:val="00AE18C1"/>
    <w:rsid w:val="00AE24B0"/>
    <w:rsid w:val="00AE42D3"/>
    <w:rsid w:val="00AE5F87"/>
    <w:rsid w:val="00AE6C5E"/>
    <w:rsid w:val="00AF3C60"/>
    <w:rsid w:val="00AF4FC4"/>
    <w:rsid w:val="00AF69F7"/>
    <w:rsid w:val="00AF724E"/>
    <w:rsid w:val="00B00680"/>
    <w:rsid w:val="00B01895"/>
    <w:rsid w:val="00B03487"/>
    <w:rsid w:val="00B046B2"/>
    <w:rsid w:val="00B0523E"/>
    <w:rsid w:val="00B05880"/>
    <w:rsid w:val="00B05AE2"/>
    <w:rsid w:val="00B0600A"/>
    <w:rsid w:val="00B0634A"/>
    <w:rsid w:val="00B0685A"/>
    <w:rsid w:val="00B07267"/>
    <w:rsid w:val="00B10D25"/>
    <w:rsid w:val="00B1396A"/>
    <w:rsid w:val="00B2055E"/>
    <w:rsid w:val="00B21DF3"/>
    <w:rsid w:val="00B21E36"/>
    <w:rsid w:val="00B220F6"/>
    <w:rsid w:val="00B2230B"/>
    <w:rsid w:val="00B226EF"/>
    <w:rsid w:val="00B23348"/>
    <w:rsid w:val="00B236F1"/>
    <w:rsid w:val="00B242BD"/>
    <w:rsid w:val="00B2447F"/>
    <w:rsid w:val="00B26BC4"/>
    <w:rsid w:val="00B27428"/>
    <w:rsid w:val="00B27F4C"/>
    <w:rsid w:val="00B3048F"/>
    <w:rsid w:val="00B32632"/>
    <w:rsid w:val="00B32DF8"/>
    <w:rsid w:val="00B34162"/>
    <w:rsid w:val="00B3666A"/>
    <w:rsid w:val="00B3682B"/>
    <w:rsid w:val="00B3683C"/>
    <w:rsid w:val="00B36F83"/>
    <w:rsid w:val="00B4212D"/>
    <w:rsid w:val="00B42371"/>
    <w:rsid w:val="00B43BCB"/>
    <w:rsid w:val="00B44151"/>
    <w:rsid w:val="00B4498C"/>
    <w:rsid w:val="00B45200"/>
    <w:rsid w:val="00B4666E"/>
    <w:rsid w:val="00B469A1"/>
    <w:rsid w:val="00B47E42"/>
    <w:rsid w:val="00B52934"/>
    <w:rsid w:val="00B52D04"/>
    <w:rsid w:val="00B533DE"/>
    <w:rsid w:val="00B53DAC"/>
    <w:rsid w:val="00B55997"/>
    <w:rsid w:val="00B57011"/>
    <w:rsid w:val="00B570BF"/>
    <w:rsid w:val="00B5799C"/>
    <w:rsid w:val="00B60F4C"/>
    <w:rsid w:val="00B6137B"/>
    <w:rsid w:val="00B61650"/>
    <w:rsid w:val="00B61AC6"/>
    <w:rsid w:val="00B6206C"/>
    <w:rsid w:val="00B623DD"/>
    <w:rsid w:val="00B62D09"/>
    <w:rsid w:val="00B64645"/>
    <w:rsid w:val="00B65DCC"/>
    <w:rsid w:val="00B662A5"/>
    <w:rsid w:val="00B66322"/>
    <w:rsid w:val="00B66FC1"/>
    <w:rsid w:val="00B7159B"/>
    <w:rsid w:val="00B71F1A"/>
    <w:rsid w:val="00B71F3F"/>
    <w:rsid w:val="00B7238B"/>
    <w:rsid w:val="00B73712"/>
    <w:rsid w:val="00B737B5"/>
    <w:rsid w:val="00B759BE"/>
    <w:rsid w:val="00B76555"/>
    <w:rsid w:val="00B77206"/>
    <w:rsid w:val="00B7799F"/>
    <w:rsid w:val="00B829E1"/>
    <w:rsid w:val="00B8377E"/>
    <w:rsid w:val="00B839CB"/>
    <w:rsid w:val="00B83B74"/>
    <w:rsid w:val="00B84034"/>
    <w:rsid w:val="00B843CF"/>
    <w:rsid w:val="00B84D2B"/>
    <w:rsid w:val="00B85A06"/>
    <w:rsid w:val="00B86166"/>
    <w:rsid w:val="00B87DFA"/>
    <w:rsid w:val="00B9064B"/>
    <w:rsid w:val="00B915E0"/>
    <w:rsid w:val="00B919FE"/>
    <w:rsid w:val="00B92CB0"/>
    <w:rsid w:val="00B936AD"/>
    <w:rsid w:val="00B93A1A"/>
    <w:rsid w:val="00B9402B"/>
    <w:rsid w:val="00B9799F"/>
    <w:rsid w:val="00B97C98"/>
    <w:rsid w:val="00B97D48"/>
    <w:rsid w:val="00BA0194"/>
    <w:rsid w:val="00BA0D49"/>
    <w:rsid w:val="00BA169C"/>
    <w:rsid w:val="00BA1EEF"/>
    <w:rsid w:val="00BA221D"/>
    <w:rsid w:val="00BA35B8"/>
    <w:rsid w:val="00BA3F9E"/>
    <w:rsid w:val="00BA4380"/>
    <w:rsid w:val="00BA485A"/>
    <w:rsid w:val="00BA57AE"/>
    <w:rsid w:val="00BA63D6"/>
    <w:rsid w:val="00BA7BBB"/>
    <w:rsid w:val="00BB001A"/>
    <w:rsid w:val="00BB058B"/>
    <w:rsid w:val="00BB0B1F"/>
    <w:rsid w:val="00BB1554"/>
    <w:rsid w:val="00BB21FF"/>
    <w:rsid w:val="00BB2FFA"/>
    <w:rsid w:val="00BB3A9D"/>
    <w:rsid w:val="00BB3B9B"/>
    <w:rsid w:val="00BB3E17"/>
    <w:rsid w:val="00BB3EAA"/>
    <w:rsid w:val="00BB4369"/>
    <w:rsid w:val="00BB4831"/>
    <w:rsid w:val="00BB51AA"/>
    <w:rsid w:val="00BB554C"/>
    <w:rsid w:val="00BB7365"/>
    <w:rsid w:val="00BC0B18"/>
    <w:rsid w:val="00BC1B4C"/>
    <w:rsid w:val="00BC1C14"/>
    <w:rsid w:val="00BC1D8F"/>
    <w:rsid w:val="00BC6551"/>
    <w:rsid w:val="00BC6EC6"/>
    <w:rsid w:val="00BD146D"/>
    <w:rsid w:val="00BD1E20"/>
    <w:rsid w:val="00BD2928"/>
    <w:rsid w:val="00BD428F"/>
    <w:rsid w:val="00BD657C"/>
    <w:rsid w:val="00BD6CF2"/>
    <w:rsid w:val="00BE3CB4"/>
    <w:rsid w:val="00BE41C0"/>
    <w:rsid w:val="00BE4960"/>
    <w:rsid w:val="00BF050A"/>
    <w:rsid w:val="00BF4082"/>
    <w:rsid w:val="00BF430C"/>
    <w:rsid w:val="00BF56DA"/>
    <w:rsid w:val="00BF619A"/>
    <w:rsid w:val="00BF68DB"/>
    <w:rsid w:val="00BF6E24"/>
    <w:rsid w:val="00BF7945"/>
    <w:rsid w:val="00C013B8"/>
    <w:rsid w:val="00C02178"/>
    <w:rsid w:val="00C02F4C"/>
    <w:rsid w:val="00C039FA"/>
    <w:rsid w:val="00C0563D"/>
    <w:rsid w:val="00C06973"/>
    <w:rsid w:val="00C06E81"/>
    <w:rsid w:val="00C10688"/>
    <w:rsid w:val="00C119E3"/>
    <w:rsid w:val="00C125E8"/>
    <w:rsid w:val="00C136CC"/>
    <w:rsid w:val="00C1471E"/>
    <w:rsid w:val="00C1648C"/>
    <w:rsid w:val="00C16D5F"/>
    <w:rsid w:val="00C20AB1"/>
    <w:rsid w:val="00C20F91"/>
    <w:rsid w:val="00C22CE8"/>
    <w:rsid w:val="00C24358"/>
    <w:rsid w:val="00C2667A"/>
    <w:rsid w:val="00C270E9"/>
    <w:rsid w:val="00C30926"/>
    <w:rsid w:val="00C31BA4"/>
    <w:rsid w:val="00C3268C"/>
    <w:rsid w:val="00C32982"/>
    <w:rsid w:val="00C33205"/>
    <w:rsid w:val="00C33A36"/>
    <w:rsid w:val="00C33EAE"/>
    <w:rsid w:val="00C34142"/>
    <w:rsid w:val="00C36B77"/>
    <w:rsid w:val="00C3701C"/>
    <w:rsid w:val="00C41110"/>
    <w:rsid w:val="00C41B9A"/>
    <w:rsid w:val="00C441BA"/>
    <w:rsid w:val="00C45A4C"/>
    <w:rsid w:val="00C46684"/>
    <w:rsid w:val="00C46B09"/>
    <w:rsid w:val="00C50467"/>
    <w:rsid w:val="00C511D6"/>
    <w:rsid w:val="00C5160E"/>
    <w:rsid w:val="00C5263D"/>
    <w:rsid w:val="00C530E4"/>
    <w:rsid w:val="00C54358"/>
    <w:rsid w:val="00C55843"/>
    <w:rsid w:val="00C558B2"/>
    <w:rsid w:val="00C55DB6"/>
    <w:rsid w:val="00C561E6"/>
    <w:rsid w:val="00C62D8B"/>
    <w:rsid w:val="00C65E00"/>
    <w:rsid w:val="00C66069"/>
    <w:rsid w:val="00C67C84"/>
    <w:rsid w:val="00C70705"/>
    <w:rsid w:val="00C7094E"/>
    <w:rsid w:val="00C7103A"/>
    <w:rsid w:val="00C72EC6"/>
    <w:rsid w:val="00C7740B"/>
    <w:rsid w:val="00C8212B"/>
    <w:rsid w:val="00C9087C"/>
    <w:rsid w:val="00C91548"/>
    <w:rsid w:val="00C915A6"/>
    <w:rsid w:val="00C921C1"/>
    <w:rsid w:val="00C9266C"/>
    <w:rsid w:val="00C946CA"/>
    <w:rsid w:val="00C94702"/>
    <w:rsid w:val="00C94914"/>
    <w:rsid w:val="00C94C2D"/>
    <w:rsid w:val="00C94F77"/>
    <w:rsid w:val="00C955FF"/>
    <w:rsid w:val="00C95974"/>
    <w:rsid w:val="00C95F27"/>
    <w:rsid w:val="00C96561"/>
    <w:rsid w:val="00CA06D0"/>
    <w:rsid w:val="00CA0B23"/>
    <w:rsid w:val="00CA0BFC"/>
    <w:rsid w:val="00CA15F2"/>
    <w:rsid w:val="00CA1C8F"/>
    <w:rsid w:val="00CA250A"/>
    <w:rsid w:val="00CA31C6"/>
    <w:rsid w:val="00CA3F79"/>
    <w:rsid w:val="00CA4352"/>
    <w:rsid w:val="00CA491C"/>
    <w:rsid w:val="00CA5715"/>
    <w:rsid w:val="00CA58D4"/>
    <w:rsid w:val="00CA72E2"/>
    <w:rsid w:val="00CB05FB"/>
    <w:rsid w:val="00CB174A"/>
    <w:rsid w:val="00CC0A03"/>
    <w:rsid w:val="00CC0C8C"/>
    <w:rsid w:val="00CC0DF3"/>
    <w:rsid w:val="00CC228A"/>
    <w:rsid w:val="00CC2376"/>
    <w:rsid w:val="00CC7BCA"/>
    <w:rsid w:val="00CD0B35"/>
    <w:rsid w:val="00CD5E2C"/>
    <w:rsid w:val="00CD690A"/>
    <w:rsid w:val="00CD70EA"/>
    <w:rsid w:val="00CE29C4"/>
    <w:rsid w:val="00CE3DAC"/>
    <w:rsid w:val="00CE43AF"/>
    <w:rsid w:val="00CE53ED"/>
    <w:rsid w:val="00CE63F2"/>
    <w:rsid w:val="00CF41F1"/>
    <w:rsid w:val="00CF469E"/>
    <w:rsid w:val="00CF494D"/>
    <w:rsid w:val="00CF6A9A"/>
    <w:rsid w:val="00CF6DEC"/>
    <w:rsid w:val="00CF7623"/>
    <w:rsid w:val="00CF7C29"/>
    <w:rsid w:val="00D015CF"/>
    <w:rsid w:val="00D0325A"/>
    <w:rsid w:val="00D036B8"/>
    <w:rsid w:val="00D03B2E"/>
    <w:rsid w:val="00D04717"/>
    <w:rsid w:val="00D0603E"/>
    <w:rsid w:val="00D06C57"/>
    <w:rsid w:val="00D07853"/>
    <w:rsid w:val="00D10D01"/>
    <w:rsid w:val="00D11545"/>
    <w:rsid w:val="00D12CD8"/>
    <w:rsid w:val="00D13689"/>
    <w:rsid w:val="00D1373D"/>
    <w:rsid w:val="00D1469D"/>
    <w:rsid w:val="00D15141"/>
    <w:rsid w:val="00D16740"/>
    <w:rsid w:val="00D16D7A"/>
    <w:rsid w:val="00D17636"/>
    <w:rsid w:val="00D206CA"/>
    <w:rsid w:val="00D237DA"/>
    <w:rsid w:val="00D23DDA"/>
    <w:rsid w:val="00D24B90"/>
    <w:rsid w:val="00D2603F"/>
    <w:rsid w:val="00D262D6"/>
    <w:rsid w:val="00D26E94"/>
    <w:rsid w:val="00D270A6"/>
    <w:rsid w:val="00D2721B"/>
    <w:rsid w:val="00D276A4"/>
    <w:rsid w:val="00D32288"/>
    <w:rsid w:val="00D3305C"/>
    <w:rsid w:val="00D3352D"/>
    <w:rsid w:val="00D3496D"/>
    <w:rsid w:val="00D34C29"/>
    <w:rsid w:val="00D36731"/>
    <w:rsid w:val="00D40D24"/>
    <w:rsid w:val="00D417DD"/>
    <w:rsid w:val="00D41CBA"/>
    <w:rsid w:val="00D41E99"/>
    <w:rsid w:val="00D42567"/>
    <w:rsid w:val="00D44BA1"/>
    <w:rsid w:val="00D4502A"/>
    <w:rsid w:val="00D452CC"/>
    <w:rsid w:val="00D46848"/>
    <w:rsid w:val="00D469F7"/>
    <w:rsid w:val="00D4702D"/>
    <w:rsid w:val="00D5017D"/>
    <w:rsid w:val="00D5033A"/>
    <w:rsid w:val="00D512D9"/>
    <w:rsid w:val="00D52EFE"/>
    <w:rsid w:val="00D54E5A"/>
    <w:rsid w:val="00D56241"/>
    <w:rsid w:val="00D57824"/>
    <w:rsid w:val="00D63483"/>
    <w:rsid w:val="00D63712"/>
    <w:rsid w:val="00D637CB"/>
    <w:rsid w:val="00D64401"/>
    <w:rsid w:val="00D64955"/>
    <w:rsid w:val="00D649EE"/>
    <w:rsid w:val="00D64C6F"/>
    <w:rsid w:val="00D64F73"/>
    <w:rsid w:val="00D6623F"/>
    <w:rsid w:val="00D66529"/>
    <w:rsid w:val="00D67757"/>
    <w:rsid w:val="00D67B4B"/>
    <w:rsid w:val="00D71021"/>
    <w:rsid w:val="00D71885"/>
    <w:rsid w:val="00D72384"/>
    <w:rsid w:val="00D74354"/>
    <w:rsid w:val="00D7459C"/>
    <w:rsid w:val="00D747FE"/>
    <w:rsid w:val="00D77589"/>
    <w:rsid w:val="00D77A42"/>
    <w:rsid w:val="00D77B0F"/>
    <w:rsid w:val="00D814F3"/>
    <w:rsid w:val="00D81C9C"/>
    <w:rsid w:val="00D826C6"/>
    <w:rsid w:val="00D83044"/>
    <w:rsid w:val="00D84243"/>
    <w:rsid w:val="00D86398"/>
    <w:rsid w:val="00D90285"/>
    <w:rsid w:val="00D903B7"/>
    <w:rsid w:val="00D92DAC"/>
    <w:rsid w:val="00D9318E"/>
    <w:rsid w:val="00D93739"/>
    <w:rsid w:val="00D94A95"/>
    <w:rsid w:val="00D94B4C"/>
    <w:rsid w:val="00D97FBF"/>
    <w:rsid w:val="00DA0512"/>
    <w:rsid w:val="00DA0BCD"/>
    <w:rsid w:val="00DA274D"/>
    <w:rsid w:val="00DA391D"/>
    <w:rsid w:val="00DA6209"/>
    <w:rsid w:val="00DA6B69"/>
    <w:rsid w:val="00DA7858"/>
    <w:rsid w:val="00DB28D1"/>
    <w:rsid w:val="00DB42E0"/>
    <w:rsid w:val="00DB57E5"/>
    <w:rsid w:val="00DB6E34"/>
    <w:rsid w:val="00DB715C"/>
    <w:rsid w:val="00DC05AC"/>
    <w:rsid w:val="00DC2311"/>
    <w:rsid w:val="00DC3050"/>
    <w:rsid w:val="00DC3A4B"/>
    <w:rsid w:val="00DD000B"/>
    <w:rsid w:val="00DD2119"/>
    <w:rsid w:val="00DD23BA"/>
    <w:rsid w:val="00DD3192"/>
    <w:rsid w:val="00DD4502"/>
    <w:rsid w:val="00DD45D1"/>
    <w:rsid w:val="00DD4DE1"/>
    <w:rsid w:val="00DD5253"/>
    <w:rsid w:val="00DD6595"/>
    <w:rsid w:val="00DD6921"/>
    <w:rsid w:val="00DD7B81"/>
    <w:rsid w:val="00DE1F7B"/>
    <w:rsid w:val="00DE279E"/>
    <w:rsid w:val="00DE3DF7"/>
    <w:rsid w:val="00DE4C83"/>
    <w:rsid w:val="00DE554D"/>
    <w:rsid w:val="00DE7F12"/>
    <w:rsid w:val="00DF0218"/>
    <w:rsid w:val="00DF0230"/>
    <w:rsid w:val="00DF070A"/>
    <w:rsid w:val="00DF0EBC"/>
    <w:rsid w:val="00DF12A4"/>
    <w:rsid w:val="00DF2380"/>
    <w:rsid w:val="00DF29E5"/>
    <w:rsid w:val="00DF2BCA"/>
    <w:rsid w:val="00DF3AFC"/>
    <w:rsid w:val="00DF4537"/>
    <w:rsid w:val="00DF4925"/>
    <w:rsid w:val="00DF4DAC"/>
    <w:rsid w:val="00DF692B"/>
    <w:rsid w:val="00E00C54"/>
    <w:rsid w:val="00E0188E"/>
    <w:rsid w:val="00E018BF"/>
    <w:rsid w:val="00E031BE"/>
    <w:rsid w:val="00E03A44"/>
    <w:rsid w:val="00E056C3"/>
    <w:rsid w:val="00E05807"/>
    <w:rsid w:val="00E06B1D"/>
    <w:rsid w:val="00E07961"/>
    <w:rsid w:val="00E07975"/>
    <w:rsid w:val="00E11949"/>
    <w:rsid w:val="00E123D4"/>
    <w:rsid w:val="00E1334E"/>
    <w:rsid w:val="00E13CBE"/>
    <w:rsid w:val="00E13D19"/>
    <w:rsid w:val="00E14D5C"/>
    <w:rsid w:val="00E14FDB"/>
    <w:rsid w:val="00E16873"/>
    <w:rsid w:val="00E17167"/>
    <w:rsid w:val="00E17A73"/>
    <w:rsid w:val="00E2154D"/>
    <w:rsid w:val="00E2175C"/>
    <w:rsid w:val="00E21866"/>
    <w:rsid w:val="00E21B47"/>
    <w:rsid w:val="00E222C2"/>
    <w:rsid w:val="00E22B0F"/>
    <w:rsid w:val="00E23CB2"/>
    <w:rsid w:val="00E23D12"/>
    <w:rsid w:val="00E243F5"/>
    <w:rsid w:val="00E26007"/>
    <w:rsid w:val="00E265DA"/>
    <w:rsid w:val="00E278FD"/>
    <w:rsid w:val="00E27AD8"/>
    <w:rsid w:val="00E30C60"/>
    <w:rsid w:val="00E3149F"/>
    <w:rsid w:val="00E3171D"/>
    <w:rsid w:val="00E328AA"/>
    <w:rsid w:val="00E32D5F"/>
    <w:rsid w:val="00E344FC"/>
    <w:rsid w:val="00E3534A"/>
    <w:rsid w:val="00E35646"/>
    <w:rsid w:val="00E371B0"/>
    <w:rsid w:val="00E40EE2"/>
    <w:rsid w:val="00E414F4"/>
    <w:rsid w:val="00E44B7E"/>
    <w:rsid w:val="00E45A9A"/>
    <w:rsid w:val="00E45DF7"/>
    <w:rsid w:val="00E46A53"/>
    <w:rsid w:val="00E5014C"/>
    <w:rsid w:val="00E51D5E"/>
    <w:rsid w:val="00E535E5"/>
    <w:rsid w:val="00E54773"/>
    <w:rsid w:val="00E5560C"/>
    <w:rsid w:val="00E56011"/>
    <w:rsid w:val="00E60540"/>
    <w:rsid w:val="00E608C3"/>
    <w:rsid w:val="00E61D47"/>
    <w:rsid w:val="00E62843"/>
    <w:rsid w:val="00E63765"/>
    <w:rsid w:val="00E651CC"/>
    <w:rsid w:val="00E65952"/>
    <w:rsid w:val="00E65D54"/>
    <w:rsid w:val="00E65E7E"/>
    <w:rsid w:val="00E65F98"/>
    <w:rsid w:val="00E663E1"/>
    <w:rsid w:val="00E6655E"/>
    <w:rsid w:val="00E72C9D"/>
    <w:rsid w:val="00E73046"/>
    <w:rsid w:val="00E7364B"/>
    <w:rsid w:val="00E758D0"/>
    <w:rsid w:val="00E75B18"/>
    <w:rsid w:val="00E77471"/>
    <w:rsid w:val="00E80318"/>
    <w:rsid w:val="00E81829"/>
    <w:rsid w:val="00E82068"/>
    <w:rsid w:val="00E830C7"/>
    <w:rsid w:val="00E8327E"/>
    <w:rsid w:val="00E84557"/>
    <w:rsid w:val="00E84F05"/>
    <w:rsid w:val="00E84FA6"/>
    <w:rsid w:val="00E85475"/>
    <w:rsid w:val="00E85871"/>
    <w:rsid w:val="00E86D58"/>
    <w:rsid w:val="00E872F2"/>
    <w:rsid w:val="00E95A06"/>
    <w:rsid w:val="00E962CB"/>
    <w:rsid w:val="00E962EB"/>
    <w:rsid w:val="00E969A8"/>
    <w:rsid w:val="00E96FE7"/>
    <w:rsid w:val="00EA0287"/>
    <w:rsid w:val="00EA2DAE"/>
    <w:rsid w:val="00EA38F0"/>
    <w:rsid w:val="00EA4264"/>
    <w:rsid w:val="00EA4C97"/>
    <w:rsid w:val="00EA59FE"/>
    <w:rsid w:val="00EA636D"/>
    <w:rsid w:val="00EB1A34"/>
    <w:rsid w:val="00EB1D0C"/>
    <w:rsid w:val="00EB2247"/>
    <w:rsid w:val="00EB26D2"/>
    <w:rsid w:val="00EB2D0C"/>
    <w:rsid w:val="00EB3286"/>
    <w:rsid w:val="00EB34F1"/>
    <w:rsid w:val="00EB44EA"/>
    <w:rsid w:val="00EB47AC"/>
    <w:rsid w:val="00EB52A9"/>
    <w:rsid w:val="00EB6BEF"/>
    <w:rsid w:val="00EC0E26"/>
    <w:rsid w:val="00EC162F"/>
    <w:rsid w:val="00EC1E89"/>
    <w:rsid w:val="00EC4C6E"/>
    <w:rsid w:val="00EC4FE6"/>
    <w:rsid w:val="00EC6BAF"/>
    <w:rsid w:val="00EC742C"/>
    <w:rsid w:val="00EC7453"/>
    <w:rsid w:val="00ED0E41"/>
    <w:rsid w:val="00ED1416"/>
    <w:rsid w:val="00ED1604"/>
    <w:rsid w:val="00ED2B74"/>
    <w:rsid w:val="00ED305F"/>
    <w:rsid w:val="00ED4135"/>
    <w:rsid w:val="00ED4524"/>
    <w:rsid w:val="00ED4B34"/>
    <w:rsid w:val="00ED4D4E"/>
    <w:rsid w:val="00EE1B25"/>
    <w:rsid w:val="00EE1D8A"/>
    <w:rsid w:val="00EE20CD"/>
    <w:rsid w:val="00EE2AB8"/>
    <w:rsid w:val="00EE2EA0"/>
    <w:rsid w:val="00EE3070"/>
    <w:rsid w:val="00EE4318"/>
    <w:rsid w:val="00EE5462"/>
    <w:rsid w:val="00EE665F"/>
    <w:rsid w:val="00EE6B70"/>
    <w:rsid w:val="00EF00F7"/>
    <w:rsid w:val="00EF0384"/>
    <w:rsid w:val="00EF3089"/>
    <w:rsid w:val="00EF335B"/>
    <w:rsid w:val="00EF3567"/>
    <w:rsid w:val="00EF40EE"/>
    <w:rsid w:val="00EF4C0D"/>
    <w:rsid w:val="00EF4FC5"/>
    <w:rsid w:val="00EF555C"/>
    <w:rsid w:val="00EF5853"/>
    <w:rsid w:val="00EF64F9"/>
    <w:rsid w:val="00EF7275"/>
    <w:rsid w:val="00F0183E"/>
    <w:rsid w:val="00F03901"/>
    <w:rsid w:val="00F03CEC"/>
    <w:rsid w:val="00F06221"/>
    <w:rsid w:val="00F06CB5"/>
    <w:rsid w:val="00F07944"/>
    <w:rsid w:val="00F10716"/>
    <w:rsid w:val="00F10C46"/>
    <w:rsid w:val="00F11598"/>
    <w:rsid w:val="00F14110"/>
    <w:rsid w:val="00F147F0"/>
    <w:rsid w:val="00F20230"/>
    <w:rsid w:val="00F2042A"/>
    <w:rsid w:val="00F20E7F"/>
    <w:rsid w:val="00F22214"/>
    <w:rsid w:val="00F225A9"/>
    <w:rsid w:val="00F24702"/>
    <w:rsid w:val="00F24CC4"/>
    <w:rsid w:val="00F276BF"/>
    <w:rsid w:val="00F31D86"/>
    <w:rsid w:val="00F31F63"/>
    <w:rsid w:val="00F34AE8"/>
    <w:rsid w:val="00F35510"/>
    <w:rsid w:val="00F35BDF"/>
    <w:rsid w:val="00F36C10"/>
    <w:rsid w:val="00F3700A"/>
    <w:rsid w:val="00F378B6"/>
    <w:rsid w:val="00F4019D"/>
    <w:rsid w:val="00F4203E"/>
    <w:rsid w:val="00F42690"/>
    <w:rsid w:val="00F426BA"/>
    <w:rsid w:val="00F42A50"/>
    <w:rsid w:val="00F462A7"/>
    <w:rsid w:val="00F46345"/>
    <w:rsid w:val="00F51DB0"/>
    <w:rsid w:val="00F52517"/>
    <w:rsid w:val="00F541A9"/>
    <w:rsid w:val="00F563CF"/>
    <w:rsid w:val="00F56D9E"/>
    <w:rsid w:val="00F57211"/>
    <w:rsid w:val="00F57437"/>
    <w:rsid w:val="00F61C7C"/>
    <w:rsid w:val="00F61EE6"/>
    <w:rsid w:val="00F63123"/>
    <w:rsid w:val="00F631D1"/>
    <w:rsid w:val="00F63BE6"/>
    <w:rsid w:val="00F646A9"/>
    <w:rsid w:val="00F65581"/>
    <w:rsid w:val="00F67C56"/>
    <w:rsid w:val="00F70ED8"/>
    <w:rsid w:val="00F71602"/>
    <w:rsid w:val="00F75A7F"/>
    <w:rsid w:val="00F75BF9"/>
    <w:rsid w:val="00F75E6A"/>
    <w:rsid w:val="00F7645E"/>
    <w:rsid w:val="00F769C7"/>
    <w:rsid w:val="00F771BE"/>
    <w:rsid w:val="00F77AE5"/>
    <w:rsid w:val="00F825E6"/>
    <w:rsid w:val="00F85A4D"/>
    <w:rsid w:val="00F87035"/>
    <w:rsid w:val="00F87E16"/>
    <w:rsid w:val="00F90EE3"/>
    <w:rsid w:val="00F91C6F"/>
    <w:rsid w:val="00F91D49"/>
    <w:rsid w:val="00F91DC3"/>
    <w:rsid w:val="00F922D6"/>
    <w:rsid w:val="00F92A3D"/>
    <w:rsid w:val="00F9313B"/>
    <w:rsid w:val="00F93E0F"/>
    <w:rsid w:val="00F94F28"/>
    <w:rsid w:val="00F952B4"/>
    <w:rsid w:val="00F9557E"/>
    <w:rsid w:val="00F96870"/>
    <w:rsid w:val="00F96D16"/>
    <w:rsid w:val="00FA3E06"/>
    <w:rsid w:val="00FA5902"/>
    <w:rsid w:val="00FA7F8A"/>
    <w:rsid w:val="00FB0BCF"/>
    <w:rsid w:val="00FB25BC"/>
    <w:rsid w:val="00FB300F"/>
    <w:rsid w:val="00FB5ED7"/>
    <w:rsid w:val="00FB6903"/>
    <w:rsid w:val="00FB73A4"/>
    <w:rsid w:val="00FB758D"/>
    <w:rsid w:val="00FC3AFF"/>
    <w:rsid w:val="00FC3D77"/>
    <w:rsid w:val="00FC51AC"/>
    <w:rsid w:val="00FC5B24"/>
    <w:rsid w:val="00FC60C6"/>
    <w:rsid w:val="00FC6EB2"/>
    <w:rsid w:val="00FC71CD"/>
    <w:rsid w:val="00FD01C9"/>
    <w:rsid w:val="00FD02FE"/>
    <w:rsid w:val="00FD469B"/>
    <w:rsid w:val="00FD497C"/>
    <w:rsid w:val="00FD49DF"/>
    <w:rsid w:val="00FD52E4"/>
    <w:rsid w:val="00FD69A9"/>
    <w:rsid w:val="00FD74BE"/>
    <w:rsid w:val="00FD7DA8"/>
    <w:rsid w:val="00FE2AD6"/>
    <w:rsid w:val="00FE3787"/>
    <w:rsid w:val="00FE63AF"/>
    <w:rsid w:val="00FE79DE"/>
    <w:rsid w:val="00FE7A0B"/>
    <w:rsid w:val="00FF104F"/>
    <w:rsid w:val="00FF20A7"/>
    <w:rsid w:val="00FF2398"/>
    <w:rsid w:val="00FF39D1"/>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DAF290"/>
  <w15:docId w15:val="{43411A89-2EF7-47A6-B0D3-4C86344D0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3F1663"/>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3F1663"/>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3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paragraph" w:styleId="TextosemFormatao">
    <w:name w:val="Plain Text"/>
    <w:basedOn w:val="Normal"/>
    <w:link w:val="TextosemFormataoChar1"/>
    <w:semiHidden/>
    <w:rsid w:val="00B3682B"/>
    <w:pPr>
      <w:suppressAutoHyphens/>
      <w:jc w:val="left"/>
    </w:pPr>
    <w:rPr>
      <w:rFonts w:ascii="Courier New" w:eastAsia="Times New Roman" w:hAnsi="Courier New" w:cs="Times New Roman"/>
      <w:szCs w:val="20"/>
      <w:lang w:eastAsia="ar-SA"/>
    </w:rPr>
  </w:style>
  <w:style w:type="character" w:customStyle="1" w:styleId="TextosemFormataoChar">
    <w:name w:val="Texto sem Formatação Char"/>
    <w:basedOn w:val="Fontepargpadro"/>
    <w:uiPriority w:val="99"/>
    <w:semiHidden/>
    <w:rsid w:val="00B3682B"/>
    <w:rPr>
      <w:rFonts w:ascii="Consolas" w:hAnsi="Consolas" w:cs="Arial"/>
      <w:sz w:val="21"/>
      <w:szCs w:val="21"/>
    </w:rPr>
  </w:style>
  <w:style w:type="character" w:customStyle="1" w:styleId="TextosemFormataoChar1">
    <w:name w:val="Texto sem Formatação Char1"/>
    <w:link w:val="TextosemFormatao"/>
    <w:semiHidden/>
    <w:rsid w:val="00B3682B"/>
    <w:rPr>
      <w:rFonts w:ascii="Courier New" w:eastAsia="Times New Roman" w:hAnsi="Courier New" w:cs="Times New Roman"/>
      <w:sz w:val="20"/>
      <w:szCs w:val="20"/>
      <w:lang w:eastAsia="ar-SA"/>
    </w:rPr>
  </w:style>
  <w:style w:type="paragraph" w:customStyle="1" w:styleId="Recuodecorpodetexto21">
    <w:name w:val="Recuo de corpo de texto 21"/>
    <w:basedOn w:val="Normal"/>
    <w:rsid w:val="00210A4B"/>
    <w:pPr>
      <w:suppressAutoHyphens/>
      <w:spacing w:line="300" w:lineRule="exact"/>
      <w:ind w:left="709" w:hanging="709"/>
    </w:pPr>
    <w:rPr>
      <w:rFonts w:ascii="Times New Roman" w:eastAsia="Times New Roman" w:hAnsi="Times New Roman" w:cs="Times New Roman"/>
      <w:sz w:val="24"/>
      <w:szCs w:val="20"/>
      <w:lang w:eastAsia="ar-SA"/>
    </w:rPr>
  </w:style>
  <w:style w:type="paragraph" w:customStyle="1" w:styleId="TEXTO">
    <w:name w:val="TEXTO"/>
    <w:basedOn w:val="Normal"/>
    <w:rsid w:val="008B5721"/>
    <w:pPr>
      <w:tabs>
        <w:tab w:val="left" w:pos="1986"/>
      </w:tabs>
      <w:suppressAutoHyphens/>
      <w:ind w:left="993"/>
    </w:pPr>
    <w:rPr>
      <w:rFonts w:ascii="CG Times" w:eastAsia="Times New Roman" w:hAnsi="CG Times" w:cs="Times New Roman"/>
      <w:kern w:val="1"/>
      <w:sz w:val="24"/>
      <w:szCs w:val="20"/>
      <w:lang w:eastAsia="ar-SA"/>
    </w:rPr>
  </w:style>
  <w:style w:type="paragraph" w:styleId="Textodecomentrio">
    <w:name w:val="annotation text"/>
    <w:basedOn w:val="Normal"/>
    <w:link w:val="TextodecomentrioChar"/>
    <w:uiPriority w:val="99"/>
    <w:semiHidden/>
    <w:unhideWhenUsed/>
    <w:rsid w:val="004704DA"/>
    <w:rPr>
      <w:szCs w:val="20"/>
    </w:rPr>
  </w:style>
  <w:style w:type="character" w:customStyle="1" w:styleId="TextodecomentrioChar">
    <w:name w:val="Texto de comentário Char"/>
    <w:basedOn w:val="Fontepargpadro"/>
    <w:link w:val="Textodecomentrio"/>
    <w:uiPriority w:val="99"/>
    <w:semiHidden/>
    <w:rsid w:val="004704DA"/>
    <w:rPr>
      <w:rFonts w:ascii="Arial" w:hAnsi="Arial" w:cs="Arial"/>
      <w:sz w:val="20"/>
      <w:szCs w:val="20"/>
    </w:rPr>
  </w:style>
  <w:style w:type="paragraph" w:styleId="NormalWeb">
    <w:name w:val="Normal (Web)"/>
    <w:basedOn w:val="Normal"/>
    <w:uiPriority w:val="99"/>
    <w:semiHidden/>
    <w:unhideWhenUsed/>
    <w:rsid w:val="00114D2C"/>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western">
    <w:name w:val="western"/>
    <w:basedOn w:val="Normal"/>
    <w:rsid w:val="00B43BCB"/>
    <w:pPr>
      <w:suppressAutoHyphens/>
      <w:spacing w:before="280" w:after="119"/>
      <w:jc w:val="left"/>
    </w:pPr>
    <w:rPr>
      <w:rFonts w:ascii="Times New Roman" w:eastAsia="Times New Roman" w:hAnsi="Times New Roman" w:cs="Times New Roman"/>
      <w:sz w:val="24"/>
      <w:szCs w:val="20"/>
      <w:lang w:eastAsia="zh-CN"/>
    </w:rPr>
  </w:style>
  <w:style w:type="character" w:styleId="Forte">
    <w:name w:val="Strong"/>
    <w:qFormat/>
    <w:rsid w:val="00D237DA"/>
    <w:rPr>
      <w:b/>
      <w:bCs/>
    </w:rPr>
  </w:style>
  <w:style w:type="character" w:customStyle="1" w:styleId="hgkelc">
    <w:name w:val="hgkelc"/>
    <w:basedOn w:val="Fontepargpadro"/>
    <w:rsid w:val="00E65E7E"/>
  </w:style>
  <w:style w:type="paragraph" w:customStyle="1" w:styleId="Standard">
    <w:name w:val="Standard"/>
    <w:rsid w:val="005B0E23"/>
    <w:pPr>
      <w:suppressAutoHyphens/>
      <w:autoSpaceDN w:val="0"/>
      <w:spacing w:after="0" w:line="240" w:lineRule="auto"/>
      <w:textAlignment w:val="baseline"/>
    </w:pPr>
    <w:rPr>
      <w:rFonts w:ascii="Liberation Serif" w:eastAsia="NSimSun" w:hAnsi="Liberation Serif" w:cs="Lucida Sans"/>
      <w:kern w:val="3"/>
      <w:sz w:val="24"/>
      <w:szCs w:val="24"/>
      <w:lang w:eastAsia="zh-CN" w:bidi="hi-IN"/>
    </w:rPr>
  </w:style>
  <w:style w:type="character" w:styleId="MenoPendente">
    <w:name w:val="Unresolved Mention"/>
    <w:basedOn w:val="Fontepargpadro"/>
    <w:uiPriority w:val="99"/>
    <w:semiHidden/>
    <w:unhideWhenUsed/>
    <w:rsid w:val="00392909"/>
    <w:rPr>
      <w:color w:val="605E5C"/>
      <w:shd w:val="clear" w:color="auto" w:fill="E1DFDD"/>
    </w:rPr>
  </w:style>
  <w:style w:type="paragraph" w:customStyle="1" w:styleId="Carimbo-funo">
    <w:name w:val="Carimbo-função"/>
    <w:basedOn w:val="Corpodetexto"/>
    <w:rsid w:val="00FF2398"/>
    <w:pPr>
      <w:suppressAutoHyphens w:val="0"/>
      <w:spacing w:line="312" w:lineRule="auto"/>
    </w:pPr>
    <w:rPr>
      <w:rFonts w:ascii="Arial" w:hAnsi="Arial"/>
      <w:b w:val="0"/>
      <w:i w:val="0"/>
      <w:color w:val="auto"/>
      <w:spacing w:val="4"/>
      <w:sz w:val="16"/>
      <w:szCs w:val="16"/>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29608737">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553471666">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657002938">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68834896">
      <w:bodyDiv w:val="1"/>
      <w:marLeft w:val="0"/>
      <w:marRight w:val="0"/>
      <w:marTop w:val="0"/>
      <w:marBottom w:val="0"/>
      <w:divBdr>
        <w:top w:val="none" w:sz="0" w:space="0" w:color="auto"/>
        <w:left w:val="none" w:sz="0" w:space="0" w:color="auto"/>
        <w:bottom w:val="none" w:sz="0" w:space="0" w:color="auto"/>
        <w:right w:val="none" w:sz="0" w:space="0" w:color="auto"/>
      </w:divBdr>
    </w:div>
    <w:div w:id="899436794">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6434951">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237132584">
      <w:bodyDiv w:val="1"/>
      <w:marLeft w:val="0"/>
      <w:marRight w:val="0"/>
      <w:marTop w:val="0"/>
      <w:marBottom w:val="0"/>
      <w:divBdr>
        <w:top w:val="none" w:sz="0" w:space="0" w:color="auto"/>
        <w:left w:val="none" w:sz="0" w:space="0" w:color="auto"/>
        <w:bottom w:val="none" w:sz="0" w:space="0" w:color="auto"/>
        <w:right w:val="none" w:sz="0" w:space="0" w:color="auto"/>
      </w:divBdr>
    </w:div>
    <w:div w:id="1326008337">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585913286">
      <w:bodyDiv w:val="1"/>
      <w:marLeft w:val="0"/>
      <w:marRight w:val="0"/>
      <w:marTop w:val="0"/>
      <w:marBottom w:val="0"/>
      <w:divBdr>
        <w:top w:val="none" w:sz="0" w:space="0" w:color="auto"/>
        <w:left w:val="none" w:sz="0" w:space="0" w:color="auto"/>
        <w:bottom w:val="none" w:sz="0" w:space="0" w:color="auto"/>
        <w:right w:val="none" w:sz="0" w:space="0" w:color="auto"/>
      </w:divBdr>
    </w:div>
    <w:div w:id="1794131918">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 w:id="1955407586">
      <w:bodyDiv w:val="1"/>
      <w:marLeft w:val="0"/>
      <w:marRight w:val="0"/>
      <w:marTop w:val="0"/>
      <w:marBottom w:val="0"/>
      <w:divBdr>
        <w:top w:val="none" w:sz="0" w:space="0" w:color="auto"/>
        <w:left w:val="none" w:sz="0" w:space="0" w:color="auto"/>
        <w:bottom w:val="none" w:sz="0" w:space="0" w:color="auto"/>
        <w:right w:val="none" w:sz="0" w:space="0" w:color="auto"/>
      </w:divBdr>
    </w:div>
    <w:div w:id="2111047361">
      <w:bodyDiv w:val="1"/>
      <w:marLeft w:val="0"/>
      <w:marRight w:val="0"/>
      <w:marTop w:val="0"/>
      <w:marBottom w:val="0"/>
      <w:divBdr>
        <w:top w:val="none" w:sz="0" w:space="0" w:color="auto"/>
        <w:left w:val="none" w:sz="0" w:space="0" w:color="auto"/>
        <w:bottom w:val="none" w:sz="0" w:space="0" w:color="auto"/>
        <w:right w:val="none" w:sz="0" w:space="0" w:color="auto"/>
      </w:divBdr>
    </w:div>
    <w:div w:id="2140175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v.br/compras/pt-br"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8E1393-3C38-4F8C-8FEC-696E4C481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1614</TotalTime>
  <Pages>1</Pages>
  <Words>20337</Words>
  <Characters>109823</Characters>
  <Application>Microsoft Office Word</Application>
  <DocSecurity>0</DocSecurity>
  <Lines>915</Lines>
  <Paragraphs>259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129901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Manoel da Costa Santos</cp:lastModifiedBy>
  <cp:revision>101</cp:revision>
  <cp:lastPrinted>2022-11-21T18:55:00Z</cp:lastPrinted>
  <dcterms:created xsi:type="dcterms:W3CDTF">2021-10-06T12:31:00Z</dcterms:created>
  <dcterms:modified xsi:type="dcterms:W3CDTF">2022-11-21T18:55:00Z</dcterms:modified>
</cp:coreProperties>
</file>